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8730"/>
        <w:gridCol w:w="6894"/>
        <w:gridCol w:w="6894"/>
        <w:gridCol w:w="6894"/>
      </w:tblGrid>
      <w:tr w:rsidR="00796E4E" w:rsidRPr="00C41A1D" w:rsidTr="00683D48">
        <w:trPr>
          <w:gridAfter w:val="3"/>
          <w:wAfter w:w="20682" w:type="dxa"/>
          <w:trHeight w:val="341"/>
        </w:trPr>
        <w:tc>
          <w:tcPr>
            <w:tcW w:w="10890" w:type="dxa"/>
            <w:gridSpan w:val="4"/>
            <w:tcBorders>
              <w:top w:val="thinThickSmallGap" w:sz="24" w:space="0" w:color="auto"/>
            </w:tcBorders>
            <w:shd w:val="clear" w:color="auto" w:fill="E0E0E0"/>
          </w:tcPr>
          <w:p w:rsidR="00796E4E" w:rsidRDefault="00796E4E" w:rsidP="00796E4E">
            <w:pPr>
              <w:jc w:val="center"/>
              <w:rPr>
                <w:rFonts w:ascii="Calibri" w:hAnsi="Calibri" w:cs="Arial"/>
                <w:i/>
                <w:sz w:val="32"/>
                <w:szCs w:val="32"/>
              </w:rPr>
            </w:pPr>
            <w:r w:rsidRPr="00796E4E">
              <w:rPr>
                <w:rFonts w:ascii="Calibri" w:hAnsi="Calibri" w:cs="Arial"/>
                <w:i/>
                <w:sz w:val="32"/>
                <w:szCs w:val="32"/>
              </w:rPr>
              <w:t>Recruitment-Advertising Review</w:t>
            </w:r>
            <w:r w:rsidR="00A85497">
              <w:rPr>
                <w:rFonts w:ascii="Calibri" w:hAnsi="Calibri" w:cs="Arial"/>
                <w:i/>
                <w:sz w:val="32"/>
                <w:szCs w:val="32"/>
              </w:rPr>
              <w:t xml:space="preserve"> and Approval </w:t>
            </w:r>
            <w:r w:rsidRPr="00796E4E">
              <w:rPr>
                <w:rFonts w:ascii="Calibri" w:hAnsi="Calibri" w:cs="Arial"/>
                <w:i/>
                <w:sz w:val="32"/>
                <w:szCs w:val="32"/>
              </w:rPr>
              <w:t>Checklist</w:t>
            </w:r>
          </w:p>
          <w:p w:rsidR="009C4624" w:rsidRPr="00BC6458" w:rsidRDefault="00745C14" w:rsidP="00194298">
            <w:pPr>
              <w:jc w:val="center"/>
              <w:rPr>
                <w:rFonts w:ascii="Calibri" w:hAnsi="Calibri" w:cs="Arial"/>
                <w:i/>
                <w:sz w:val="24"/>
                <w:szCs w:val="32"/>
              </w:rPr>
            </w:pPr>
            <w:r>
              <w:rPr>
                <w:rFonts w:ascii="Calibri" w:hAnsi="Calibri" w:cs="Arial"/>
                <w:i/>
                <w:sz w:val="24"/>
                <w:szCs w:val="32"/>
              </w:rPr>
              <w:t>IRB-HSR#</w:t>
            </w:r>
            <w:r w:rsidR="00194298">
              <w:rPr>
                <w:rFonts w:ascii="Calibri" w:hAnsi="Calibri" w:cs="Arial"/>
                <w:i/>
                <w:sz w:val="24"/>
                <w:szCs w:val="32"/>
              </w:rPr>
              <w:t>/UVA Study Tracking#</w:t>
            </w:r>
            <w:r>
              <w:rPr>
                <w:rFonts w:ascii="Calibri" w:hAnsi="Calibri" w:cs="Arial"/>
                <w:i/>
                <w:sz w:val="24"/>
                <w:szCs w:val="32"/>
              </w:rPr>
              <w:t xml:space="preserve">: </w:t>
            </w:r>
            <w:r w:rsidR="00194298" w:rsidRPr="00BC213F">
              <w:rPr>
                <w:rFonts w:ascii="Cambria" w:hAnsi="Cambria" w:cs="Arial"/>
                <w:b/>
                <w:sz w:val="20"/>
                <w:u w:val="single"/>
              </w:rPr>
              <w:fldChar w:fldCharType="begin">
                <w:ffData>
                  <w:name w:val="Text1"/>
                  <w:enabled/>
                  <w:calcOnExit w:val="0"/>
                  <w:textInput/>
                </w:ffData>
              </w:fldChar>
            </w:r>
            <w:r w:rsidR="00194298" w:rsidRPr="00BC213F">
              <w:rPr>
                <w:rFonts w:ascii="Cambria" w:hAnsi="Cambria" w:cs="Arial"/>
                <w:b/>
                <w:sz w:val="20"/>
                <w:u w:val="single"/>
              </w:rPr>
              <w:instrText xml:space="preserve"> FORMTEXT </w:instrText>
            </w:r>
            <w:r w:rsidR="00194298" w:rsidRPr="00BC213F">
              <w:rPr>
                <w:rFonts w:ascii="Cambria" w:hAnsi="Cambria" w:cs="Arial"/>
                <w:b/>
                <w:sz w:val="20"/>
                <w:u w:val="single"/>
              </w:rPr>
            </w:r>
            <w:r w:rsidR="00194298" w:rsidRPr="00BC213F">
              <w:rPr>
                <w:rFonts w:ascii="Cambria" w:hAnsi="Cambria" w:cs="Arial"/>
                <w:b/>
                <w:sz w:val="20"/>
                <w:u w:val="single"/>
              </w:rPr>
              <w:fldChar w:fldCharType="separate"/>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hAnsi="Cambria" w:cs="Arial"/>
                <w:b/>
                <w:sz w:val="20"/>
                <w:u w:val="single"/>
              </w:rPr>
              <w:fldChar w:fldCharType="end"/>
            </w:r>
            <w:r w:rsidR="00194298" w:rsidRPr="00BC213F">
              <w:rPr>
                <w:rFonts w:ascii="Cambria" w:hAnsi="Cambria"/>
                <w:b/>
                <w:sz w:val="20"/>
                <w:u w:val="single"/>
              </w:rPr>
              <w:t>__</w:t>
            </w:r>
          </w:p>
        </w:tc>
      </w:tr>
      <w:tr w:rsidR="00A6784A" w:rsidRPr="00C41A1D" w:rsidTr="00683D48">
        <w:trPr>
          <w:gridAfter w:val="3"/>
          <w:wAfter w:w="20682" w:type="dxa"/>
          <w:trHeight w:val="341"/>
        </w:trPr>
        <w:tc>
          <w:tcPr>
            <w:tcW w:w="10890" w:type="dxa"/>
            <w:gridSpan w:val="4"/>
            <w:tcBorders>
              <w:top w:val="thinThickSmallGap" w:sz="24" w:space="0" w:color="auto"/>
            </w:tcBorders>
            <w:shd w:val="clear" w:color="auto" w:fill="E0E0E0"/>
          </w:tcPr>
          <w:p w:rsidR="009F3826" w:rsidRDefault="00A6784A" w:rsidP="00524485">
            <w:pPr>
              <w:rPr>
                <w:rFonts w:ascii="Calibri" w:hAnsi="Calibri" w:cs="Arial"/>
                <w:b/>
              </w:rPr>
            </w:pPr>
            <w:r w:rsidRPr="005B33CE">
              <w:rPr>
                <w:rFonts w:ascii="Calibri" w:hAnsi="Calibri" w:cs="Arial"/>
                <w:b/>
              </w:rPr>
              <w:t xml:space="preserve">If any of the boxes below are checked NO, </w:t>
            </w:r>
            <w:r w:rsidR="00313DB2">
              <w:rPr>
                <w:rFonts w:ascii="Calibri" w:hAnsi="Calibri" w:cs="Arial"/>
                <w:b/>
              </w:rPr>
              <w:t xml:space="preserve">request a modification to either the ad or to the protocol/protocol application and consent. </w:t>
            </w:r>
            <w:r w:rsidRPr="005B33CE">
              <w:rPr>
                <w:rFonts w:ascii="Calibri" w:hAnsi="Calibri" w:cs="Arial"/>
                <w:b/>
              </w:rPr>
              <w:t xml:space="preserve"> </w:t>
            </w:r>
            <w:r w:rsidR="009F3826">
              <w:rPr>
                <w:rFonts w:ascii="Calibri" w:hAnsi="Calibri" w:cs="Arial"/>
                <w:b/>
              </w:rPr>
              <w:t>If issues cannot be resolved, then Full Board Review will be required.</w:t>
            </w:r>
          </w:p>
          <w:p w:rsidR="00A6784A" w:rsidRDefault="009F3826" w:rsidP="009F3826">
            <w:pPr>
              <w:pStyle w:val="ListParagraph"/>
              <w:numPr>
                <w:ilvl w:val="0"/>
                <w:numId w:val="4"/>
              </w:numPr>
              <w:rPr>
                <w:rFonts w:ascii="Calibri" w:hAnsi="Calibri" w:cs="Arial"/>
                <w:b/>
              </w:rPr>
            </w:pPr>
            <w:r w:rsidRPr="009F3826">
              <w:rPr>
                <w:rFonts w:ascii="Calibri" w:hAnsi="Calibri" w:cs="Arial"/>
                <w:b/>
              </w:rPr>
              <w:t>See page 2 for Center/Departmental Research program research that is not study specific</w:t>
            </w:r>
          </w:p>
          <w:p w:rsidR="00313DB2" w:rsidRPr="009F3826" w:rsidRDefault="00313DB2" w:rsidP="009F3826">
            <w:pPr>
              <w:pStyle w:val="ListParagraph"/>
              <w:numPr>
                <w:ilvl w:val="0"/>
                <w:numId w:val="4"/>
              </w:numPr>
              <w:rPr>
                <w:rFonts w:ascii="Calibri" w:hAnsi="Calibri" w:cs="Arial"/>
                <w:b/>
              </w:rPr>
            </w:pPr>
            <w:r>
              <w:rPr>
                <w:rFonts w:ascii="Calibri" w:hAnsi="Calibri" w:cs="Arial"/>
                <w:b/>
              </w:rPr>
              <w:t>See page 2  Sponsor/sponsor designee recruitment materials</w:t>
            </w:r>
          </w:p>
        </w:tc>
      </w:tr>
      <w:tr w:rsidR="00796E4E" w:rsidRPr="00C41A1D" w:rsidTr="00683D48">
        <w:trPr>
          <w:gridAfter w:val="3"/>
          <w:wAfter w:w="20682" w:type="dxa"/>
          <w:trHeight w:val="341"/>
        </w:trPr>
        <w:tc>
          <w:tcPr>
            <w:tcW w:w="10890" w:type="dxa"/>
            <w:gridSpan w:val="4"/>
          </w:tcPr>
          <w:p w:rsidR="00796E4E" w:rsidRPr="006922F3" w:rsidRDefault="00F00CDA" w:rsidP="006922F3">
            <w:pPr>
              <w:pStyle w:val="ListParagraph"/>
              <w:numPr>
                <w:ilvl w:val="0"/>
                <w:numId w:val="5"/>
              </w:numPr>
              <w:rPr>
                <w:rFonts w:ascii="Calibri" w:hAnsi="Calibri" w:cs="Arial"/>
                <w:b/>
              </w:rPr>
            </w:pPr>
            <w:r w:rsidRPr="006922F3">
              <w:rPr>
                <w:rFonts w:ascii="Calibri" w:hAnsi="Calibri" w:cs="Arial"/>
                <w:b/>
              </w:rPr>
              <w:t xml:space="preserve">Use of Correct </w:t>
            </w:r>
            <w:r w:rsidR="00796E4E" w:rsidRPr="006922F3">
              <w:rPr>
                <w:rFonts w:ascii="Calibri" w:hAnsi="Calibri" w:cs="Arial"/>
                <w:b/>
              </w:rPr>
              <w:t xml:space="preserve">Templates:  </w:t>
            </w:r>
          </w:p>
        </w:tc>
      </w:tr>
      <w:tr w:rsidR="00F00CDA" w:rsidRPr="00C41A1D" w:rsidTr="00683D48">
        <w:trPr>
          <w:gridAfter w:val="3"/>
          <w:wAfter w:w="20682" w:type="dxa"/>
          <w:trHeight w:val="341"/>
        </w:trPr>
        <w:tc>
          <w:tcPr>
            <w:tcW w:w="720" w:type="dxa"/>
          </w:tcPr>
          <w:p w:rsidR="00F00CDA" w:rsidRPr="005B33CE" w:rsidRDefault="00F00CDA" w:rsidP="00524485">
            <w:pPr>
              <w:rPr>
                <w:rFonts w:ascii="Calibri" w:hAnsi="Calibri" w:cs="Arial"/>
                <w:b/>
              </w:rPr>
            </w:pPr>
            <w:r w:rsidRPr="005B33CE">
              <w:rPr>
                <w:rFonts w:ascii="Calibri" w:hAnsi="Calibri" w:cs="Arial"/>
                <w:b/>
              </w:rPr>
              <w:t>YES</w:t>
            </w:r>
          </w:p>
        </w:tc>
        <w:tc>
          <w:tcPr>
            <w:tcW w:w="720" w:type="dxa"/>
          </w:tcPr>
          <w:p w:rsidR="00F00CDA" w:rsidRPr="005B33CE" w:rsidRDefault="00F00CDA" w:rsidP="00524485">
            <w:pPr>
              <w:rPr>
                <w:rFonts w:ascii="Calibri" w:hAnsi="Calibri" w:cs="Arial"/>
                <w:b/>
              </w:rPr>
            </w:pPr>
            <w:r w:rsidRPr="005B33CE">
              <w:rPr>
                <w:rFonts w:ascii="Calibri" w:hAnsi="Calibri" w:cs="Arial"/>
                <w:b/>
              </w:rPr>
              <w:t>NO</w:t>
            </w:r>
          </w:p>
        </w:tc>
        <w:tc>
          <w:tcPr>
            <w:tcW w:w="720" w:type="dxa"/>
          </w:tcPr>
          <w:p w:rsidR="00F00CDA" w:rsidRPr="005B33CE" w:rsidRDefault="00F00CDA" w:rsidP="00524485">
            <w:pPr>
              <w:rPr>
                <w:rFonts w:ascii="Calibri" w:hAnsi="Calibri" w:cs="Arial"/>
                <w:b/>
              </w:rPr>
            </w:pPr>
            <w:r w:rsidRPr="005B33CE">
              <w:rPr>
                <w:rFonts w:ascii="Calibri" w:hAnsi="Calibri" w:cs="Arial"/>
                <w:b/>
              </w:rPr>
              <w:t>N/A</w:t>
            </w:r>
          </w:p>
        </w:tc>
        <w:tc>
          <w:tcPr>
            <w:tcW w:w="8730" w:type="dxa"/>
          </w:tcPr>
          <w:p w:rsidR="00F00CDA" w:rsidRPr="005B33CE" w:rsidRDefault="00F00CDA" w:rsidP="00524485">
            <w:pPr>
              <w:rPr>
                <w:rFonts w:ascii="Calibri" w:hAnsi="Calibri" w:cs="Arial"/>
                <w:b/>
              </w:rPr>
            </w:pPr>
            <w:r w:rsidRPr="005B33CE">
              <w:rPr>
                <w:rFonts w:ascii="Calibri" w:hAnsi="Calibri" w:cs="Arial"/>
                <w:b/>
              </w:rPr>
              <w:t>QUESTION</w:t>
            </w:r>
          </w:p>
        </w:tc>
      </w:tr>
      <w:tr w:rsidR="00BC6458" w:rsidRPr="00796E4E" w:rsidTr="00683D48">
        <w:trPr>
          <w:gridAfter w:val="3"/>
          <w:wAfter w:w="20682" w:type="dxa"/>
          <w:trHeight w:val="341"/>
        </w:trPr>
        <w:tc>
          <w:tcPr>
            <w:tcW w:w="720" w:type="dxa"/>
          </w:tcPr>
          <w:p w:rsidR="00BC6458" w:rsidRPr="00796E4E" w:rsidRDefault="00BC6458" w:rsidP="00524485">
            <w:pPr>
              <w:jc w:val="center"/>
              <w:rPr>
                <w:rFonts w:ascii="Calibri" w:hAnsi="Calibri" w:cs="Arial"/>
              </w:rPr>
            </w:pPr>
            <w:r w:rsidRPr="00796E4E">
              <w:rPr>
                <w:rFonts w:ascii="Calibri" w:hAnsi="Calibri" w:cs="Arial"/>
              </w:rPr>
              <w:fldChar w:fldCharType="begin">
                <w:ffData>
                  <w:name w:val="Check421"/>
                  <w:enabled/>
                  <w:calcOnExit w:val="0"/>
                  <w:checkBox>
                    <w:sizeAuto/>
                    <w:default w:val="0"/>
                  </w:checkBox>
                </w:ffData>
              </w:fldChar>
            </w:r>
            <w:r w:rsidRPr="00796E4E">
              <w:rPr>
                <w:rFonts w:ascii="Calibri" w:hAnsi="Calibri" w:cs="Arial"/>
              </w:rPr>
              <w:instrText xml:space="preserve"> FORMCHECKBOX </w:instrText>
            </w:r>
            <w:r w:rsidR="00194298">
              <w:rPr>
                <w:rFonts w:ascii="Calibri" w:hAnsi="Calibri" w:cs="Arial"/>
              </w:rPr>
            </w:r>
            <w:r w:rsidR="00194298">
              <w:rPr>
                <w:rFonts w:ascii="Calibri" w:hAnsi="Calibri" w:cs="Arial"/>
              </w:rPr>
              <w:fldChar w:fldCharType="separate"/>
            </w:r>
            <w:r w:rsidRPr="00796E4E">
              <w:rPr>
                <w:rFonts w:ascii="Calibri" w:hAnsi="Calibri" w:cs="Arial"/>
              </w:rPr>
              <w:fldChar w:fldCharType="end"/>
            </w:r>
          </w:p>
        </w:tc>
        <w:tc>
          <w:tcPr>
            <w:tcW w:w="720" w:type="dxa"/>
          </w:tcPr>
          <w:p w:rsidR="00BC6458" w:rsidRPr="00796E4E" w:rsidRDefault="00BC6458" w:rsidP="00524485">
            <w:pPr>
              <w:jc w:val="center"/>
              <w:rPr>
                <w:rFonts w:ascii="Calibri" w:hAnsi="Calibri" w:cs="Arial"/>
              </w:rPr>
            </w:pPr>
            <w:r w:rsidRPr="00796E4E">
              <w:rPr>
                <w:rFonts w:ascii="Calibri" w:hAnsi="Calibri" w:cs="Arial"/>
              </w:rPr>
              <w:fldChar w:fldCharType="begin">
                <w:ffData>
                  <w:name w:val="Check422"/>
                  <w:enabled/>
                  <w:calcOnExit w:val="0"/>
                  <w:checkBox>
                    <w:sizeAuto/>
                    <w:default w:val="0"/>
                  </w:checkBox>
                </w:ffData>
              </w:fldChar>
            </w:r>
            <w:r w:rsidRPr="00796E4E">
              <w:rPr>
                <w:rFonts w:ascii="Calibri" w:hAnsi="Calibri" w:cs="Arial"/>
              </w:rPr>
              <w:instrText xml:space="preserve"> FORMCHECKBOX </w:instrText>
            </w:r>
            <w:r w:rsidR="00194298">
              <w:rPr>
                <w:rFonts w:ascii="Calibri" w:hAnsi="Calibri" w:cs="Arial"/>
              </w:rPr>
            </w:r>
            <w:r w:rsidR="00194298">
              <w:rPr>
                <w:rFonts w:ascii="Calibri" w:hAnsi="Calibri" w:cs="Arial"/>
              </w:rPr>
              <w:fldChar w:fldCharType="separate"/>
            </w:r>
            <w:r w:rsidRPr="00796E4E">
              <w:rPr>
                <w:rFonts w:ascii="Calibri" w:hAnsi="Calibri" w:cs="Arial"/>
              </w:rPr>
              <w:fldChar w:fldCharType="end"/>
            </w:r>
          </w:p>
        </w:tc>
        <w:tc>
          <w:tcPr>
            <w:tcW w:w="720" w:type="dxa"/>
          </w:tcPr>
          <w:p w:rsidR="00BC6458" w:rsidRPr="00796E4E" w:rsidRDefault="00BC6458" w:rsidP="00524485">
            <w:pPr>
              <w:jc w:val="center"/>
              <w:rPr>
                <w:rFonts w:ascii="Calibri" w:hAnsi="Calibri" w:cs="Arial"/>
              </w:rPr>
            </w:pPr>
            <w:r w:rsidRPr="00796E4E">
              <w:rPr>
                <w:rFonts w:ascii="Calibri" w:hAnsi="Calibri" w:cs="Arial"/>
              </w:rPr>
              <w:fldChar w:fldCharType="begin">
                <w:ffData>
                  <w:name w:val="Check423"/>
                  <w:enabled/>
                  <w:calcOnExit w:val="0"/>
                  <w:checkBox>
                    <w:sizeAuto/>
                    <w:default w:val="0"/>
                  </w:checkBox>
                </w:ffData>
              </w:fldChar>
            </w:r>
            <w:r w:rsidRPr="00796E4E">
              <w:rPr>
                <w:rFonts w:ascii="Calibri" w:hAnsi="Calibri" w:cs="Arial"/>
              </w:rPr>
              <w:instrText xml:space="preserve"> FORMCHECKBOX </w:instrText>
            </w:r>
            <w:r w:rsidR="00194298">
              <w:rPr>
                <w:rFonts w:ascii="Calibri" w:hAnsi="Calibri" w:cs="Arial"/>
              </w:rPr>
            </w:r>
            <w:r w:rsidR="00194298">
              <w:rPr>
                <w:rFonts w:ascii="Calibri" w:hAnsi="Calibri" w:cs="Arial"/>
              </w:rPr>
              <w:fldChar w:fldCharType="separate"/>
            </w:r>
            <w:r w:rsidRPr="00796E4E">
              <w:rPr>
                <w:rFonts w:ascii="Calibri" w:hAnsi="Calibri" w:cs="Arial"/>
              </w:rPr>
              <w:fldChar w:fldCharType="end"/>
            </w:r>
          </w:p>
        </w:tc>
        <w:tc>
          <w:tcPr>
            <w:tcW w:w="8730" w:type="dxa"/>
          </w:tcPr>
          <w:p w:rsidR="00BC6458" w:rsidRDefault="00BC6458" w:rsidP="00524485">
            <w:pPr>
              <w:rPr>
                <w:rFonts w:ascii="Calibri" w:hAnsi="Calibri"/>
              </w:rPr>
            </w:pPr>
            <w:r>
              <w:rPr>
                <w:rFonts w:ascii="Calibri" w:hAnsi="Calibri"/>
              </w:rPr>
              <w:t xml:space="preserve">Appropriate template used for all recruitment where subject is being contacted by someone from UVa (email, letter or telephone call)  </w:t>
            </w:r>
            <w:r w:rsidRPr="00796E4E">
              <w:rPr>
                <w:rFonts w:ascii="Calibri" w:hAnsi="Calibri"/>
                <w:color w:val="FF0000"/>
              </w:rPr>
              <w:t>This response must be YES</w:t>
            </w:r>
            <w:r>
              <w:rPr>
                <w:rFonts w:ascii="Calibri" w:hAnsi="Calibri"/>
                <w:color w:val="FF0000"/>
              </w:rPr>
              <w:t xml:space="preserve"> or NA </w:t>
            </w:r>
            <w:r w:rsidRPr="00796E4E">
              <w:rPr>
                <w:rFonts w:ascii="Calibri" w:hAnsi="Calibri"/>
                <w:color w:val="FF0000"/>
              </w:rPr>
              <w:t xml:space="preserve"> in order for approval to occur</w:t>
            </w:r>
          </w:p>
        </w:tc>
      </w:tr>
      <w:tr w:rsidR="00796E4E" w:rsidRPr="00796E4E" w:rsidTr="00683D48">
        <w:trPr>
          <w:gridAfter w:val="3"/>
          <w:wAfter w:w="20682" w:type="dxa"/>
          <w:trHeight w:val="341"/>
        </w:trPr>
        <w:tc>
          <w:tcPr>
            <w:tcW w:w="720" w:type="dxa"/>
          </w:tcPr>
          <w:p w:rsidR="00796E4E" w:rsidRPr="00796E4E" w:rsidRDefault="00796E4E" w:rsidP="00524485">
            <w:pPr>
              <w:jc w:val="center"/>
              <w:rPr>
                <w:rFonts w:ascii="Calibri" w:hAnsi="Calibri" w:cs="Arial"/>
              </w:rPr>
            </w:pPr>
            <w:r w:rsidRPr="00796E4E">
              <w:rPr>
                <w:rFonts w:ascii="Calibri" w:hAnsi="Calibri" w:cs="Arial"/>
              </w:rPr>
              <w:fldChar w:fldCharType="begin">
                <w:ffData>
                  <w:name w:val="Check421"/>
                  <w:enabled/>
                  <w:calcOnExit w:val="0"/>
                  <w:checkBox>
                    <w:sizeAuto/>
                    <w:default w:val="0"/>
                  </w:checkBox>
                </w:ffData>
              </w:fldChar>
            </w:r>
            <w:r w:rsidRPr="00796E4E">
              <w:rPr>
                <w:rFonts w:ascii="Calibri" w:hAnsi="Calibri" w:cs="Arial"/>
              </w:rPr>
              <w:instrText xml:space="preserve"> FORMCHECKBOX </w:instrText>
            </w:r>
            <w:r w:rsidR="00194298">
              <w:rPr>
                <w:rFonts w:ascii="Calibri" w:hAnsi="Calibri" w:cs="Arial"/>
              </w:rPr>
            </w:r>
            <w:r w:rsidR="00194298">
              <w:rPr>
                <w:rFonts w:ascii="Calibri" w:hAnsi="Calibri" w:cs="Arial"/>
              </w:rPr>
              <w:fldChar w:fldCharType="separate"/>
            </w:r>
            <w:r w:rsidRPr="00796E4E">
              <w:rPr>
                <w:rFonts w:ascii="Calibri" w:hAnsi="Calibri" w:cs="Arial"/>
              </w:rPr>
              <w:fldChar w:fldCharType="end"/>
            </w:r>
          </w:p>
        </w:tc>
        <w:tc>
          <w:tcPr>
            <w:tcW w:w="720" w:type="dxa"/>
          </w:tcPr>
          <w:p w:rsidR="00796E4E" w:rsidRPr="00796E4E" w:rsidRDefault="00796E4E" w:rsidP="00524485">
            <w:pPr>
              <w:jc w:val="center"/>
              <w:rPr>
                <w:rFonts w:ascii="Calibri" w:hAnsi="Calibri" w:cs="Arial"/>
              </w:rPr>
            </w:pPr>
            <w:r w:rsidRPr="00796E4E">
              <w:rPr>
                <w:rFonts w:ascii="Calibri" w:hAnsi="Calibri" w:cs="Arial"/>
              </w:rPr>
              <w:fldChar w:fldCharType="begin">
                <w:ffData>
                  <w:name w:val="Check422"/>
                  <w:enabled/>
                  <w:calcOnExit w:val="0"/>
                  <w:checkBox>
                    <w:sizeAuto/>
                    <w:default w:val="0"/>
                  </w:checkBox>
                </w:ffData>
              </w:fldChar>
            </w:r>
            <w:r w:rsidRPr="00796E4E">
              <w:rPr>
                <w:rFonts w:ascii="Calibri" w:hAnsi="Calibri" w:cs="Arial"/>
              </w:rPr>
              <w:instrText xml:space="preserve"> FORMCHECKBOX </w:instrText>
            </w:r>
            <w:r w:rsidR="00194298">
              <w:rPr>
                <w:rFonts w:ascii="Calibri" w:hAnsi="Calibri" w:cs="Arial"/>
              </w:rPr>
            </w:r>
            <w:r w:rsidR="00194298">
              <w:rPr>
                <w:rFonts w:ascii="Calibri" w:hAnsi="Calibri" w:cs="Arial"/>
              </w:rPr>
              <w:fldChar w:fldCharType="separate"/>
            </w:r>
            <w:r w:rsidRPr="00796E4E">
              <w:rPr>
                <w:rFonts w:ascii="Calibri" w:hAnsi="Calibri" w:cs="Arial"/>
              </w:rPr>
              <w:fldChar w:fldCharType="end"/>
            </w:r>
          </w:p>
        </w:tc>
        <w:tc>
          <w:tcPr>
            <w:tcW w:w="720" w:type="dxa"/>
          </w:tcPr>
          <w:p w:rsidR="00796E4E" w:rsidRPr="00796E4E" w:rsidRDefault="00796E4E" w:rsidP="00524485">
            <w:pPr>
              <w:jc w:val="center"/>
              <w:rPr>
                <w:rFonts w:ascii="Calibri" w:hAnsi="Calibri" w:cs="Arial"/>
              </w:rPr>
            </w:pPr>
            <w:r w:rsidRPr="00796E4E">
              <w:rPr>
                <w:rFonts w:ascii="Calibri" w:hAnsi="Calibri" w:cs="Arial"/>
              </w:rPr>
              <w:fldChar w:fldCharType="begin">
                <w:ffData>
                  <w:name w:val="Check423"/>
                  <w:enabled/>
                  <w:calcOnExit w:val="0"/>
                  <w:checkBox>
                    <w:sizeAuto/>
                    <w:default w:val="0"/>
                  </w:checkBox>
                </w:ffData>
              </w:fldChar>
            </w:r>
            <w:r w:rsidRPr="00796E4E">
              <w:rPr>
                <w:rFonts w:ascii="Calibri" w:hAnsi="Calibri" w:cs="Arial"/>
              </w:rPr>
              <w:instrText xml:space="preserve"> FORMCHECKBOX </w:instrText>
            </w:r>
            <w:r w:rsidR="00194298">
              <w:rPr>
                <w:rFonts w:ascii="Calibri" w:hAnsi="Calibri" w:cs="Arial"/>
              </w:rPr>
            </w:r>
            <w:r w:rsidR="00194298">
              <w:rPr>
                <w:rFonts w:ascii="Calibri" w:hAnsi="Calibri" w:cs="Arial"/>
              </w:rPr>
              <w:fldChar w:fldCharType="separate"/>
            </w:r>
            <w:r w:rsidRPr="00796E4E">
              <w:rPr>
                <w:rFonts w:ascii="Calibri" w:hAnsi="Calibri" w:cs="Arial"/>
              </w:rPr>
              <w:fldChar w:fldCharType="end"/>
            </w:r>
          </w:p>
        </w:tc>
        <w:tc>
          <w:tcPr>
            <w:tcW w:w="8730" w:type="dxa"/>
          </w:tcPr>
          <w:p w:rsidR="00796E4E" w:rsidRPr="00796E4E" w:rsidRDefault="00BC6458" w:rsidP="002661D5">
            <w:pPr>
              <w:rPr>
                <w:rFonts w:ascii="Calibri" w:hAnsi="Calibri"/>
              </w:rPr>
            </w:pPr>
            <w:r>
              <w:rPr>
                <w:rFonts w:ascii="Calibri" w:hAnsi="Calibri"/>
                <w:szCs w:val="18"/>
              </w:rPr>
              <w:t xml:space="preserve"> Is it clear by looking at the ad, what type of ad is being submitted?  </w:t>
            </w:r>
            <w:r w:rsidR="002661D5">
              <w:rPr>
                <w:rFonts w:ascii="Calibri" w:hAnsi="Calibri"/>
                <w:szCs w:val="18"/>
              </w:rPr>
              <w:t>.  Ads must clearly display the TYPE of ad (poster, flyer, newspaper etc)</w:t>
            </w:r>
          </w:p>
        </w:tc>
      </w:tr>
      <w:tr w:rsidR="00796E4E" w:rsidRPr="00C41A1D" w:rsidTr="00683D48">
        <w:trPr>
          <w:gridAfter w:val="3"/>
          <w:wAfter w:w="20682" w:type="dxa"/>
          <w:trHeight w:val="341"/>
        </w:trPr>
        <w:tc>
          <w:tcPr>
            <w:tcW w:w="10890" w:type="dxa"/>
            <w:gridSpan w:val="4"/>
          </w:tcPr>
          <w:p w:rsidR="00796E4E" w:rsidRPr="006922F3" w:rsidRDefault="00F00CDA" w:rsidP="006922F3">
            <w:pPr>
              <w:pStyle w:val="ListParagraph"/>
              <w:numPr>
                <w:ilvl w:val="0"/>
                <w:numId w:val="5"/>
              </w:numPr>
              <w:rPr>
                <w:rFonts w:ascii="Calibri" w:hAnsi="Calibri" w:cs="Arial"/>
                <w:b/>
              </w:rPr>
            </w:pPr>
            <w:r w:rsidRPr="006922F3">
              <w:rPr>
                <w:rFonts w:ascii="Calibri" w:hAnsi="Calibri" w:cs="Arial"/>
                <w:b/>
              </w:rPr>
              <w:t xml:space="preserve">Advertisement Content and </w:t>
            </w:r>
            <w:r w:rsidR="00796E4E" w:rsidRPr="006922F3">
              <w:rPr>
                <w:rFonts w:ascii="Calibri" w:hAnsi="Calibri" w:cs="Arial"/>
                <w:b/>
              </w:rPr>
              <w:t>Language</w:t>
            </w:r>
          </w:p>
        </w:tc>
      </w:tr>
      <w:tr w:rsidR="00A6784A" w:rsidRPr="00C41A1D" w:rsidTr="00683D48">
        <w:trPr>
          <w:gridAfter w:val="3"/>
          <w:wAfter w:w="20682" w:type="dxa"/>
          <w:trHeight w:val="341"/>
        </w:trPr>
        <w:tc>
          <w:tcPr>
            <w:tcW w:w="720" w:type="dxa"/>
          </w:tcPr>
          <w:p w:rsidR="00A6784A" w:rsidRPr="005B33CE" w:rsidRDefault="00A6784A" w:rsidP="00524485">
            <w:pPr>
              <w:rPr>
                <w:rFonts w:ascii="Calibri" w:hAnsi="Calibri" w:cs="Arial"/>
                <w:b/>
              </w:rPr>
            </w:pPr>
            <w:r w:rsidRPr="005B33CE">
              <w:rPr>
                <w:rFonts w:ascii="Calibri" w:hAnsi="Calibri" w:cs="Arial"/>
                <w:b/>
              </w:rPr>
              <w:t>YES</w:t>
            </w:r>
          </w:p>
        </w:tc>
        <w:tc>
          <w:tcPr>
            <w:tcW w:w="720" w:type="dxa"/>
          </w:tcPr>
          <w:p w:rsidR="00A6784A" w:rsidRPr="005B33CE" w:rsidRDefault="00A6784A" w:rsidP="00524485">
            <w:pPr>
              <w:rPr>
                <w:rFonts w:ascii="Calibri" w:hAnsi="Calibri" w:cs="Arial"/>
                <w:b/>
              </w:rPr>
            </w:pPr>
            <w:r w:rsidRPr="005B33CE">
              <w:rPr>
                <w:rFonts w:ascii="Calibri" w:hAnsi="Calibri" w:cs="Arial"/>
                <w:b/>
              </w:rPr>
              <w:t>NO</w:t>
            </w:r>
          </w:p>
        </w:tc>
        <w:tc>
          <w:tcPr>
            <w:tcW w:w="720" w:type="dxa"/>
          </w:tcPr>
          <w:p w:rsidR="00A6784A" w:rsidRPr="005B33CE" w:rsidRDefault="00A6784A" w:rsidP="00524485">
            <w:pPr>
              <w:rPr>
                <w:rFonts w:ascii="Calibri" w:hAnsi="Calibri" w:cs="Arial"/>
                <w:b/>
              </w:rPr>
            </w:pPr>
            <w:r w:rsidRPr="005B33CE">
              <w:rPr>
                <w:rFonts w:ascii="Calibri" w:hAnsi="Calibri" w:cs="Arial"/>
                <w:b/>
              </w:rPr>
              <w:t>N/A</w:t>
            </w:r>
          </w:p>
        </w:tc>
        <w:tc>
          <w:tcPr>
            <w:tcW w:w="8730" w:type="dxa"/>
          </w:tcPr>
          <w:p w:rsidR="00A6784A" w:rsidRPr="005B33CE" w:rsidRDefault="00A6784A" w:rsidP="00683D48">
            <w:pPr>
              <w:tabs>
                <w:tab w:val="left" w:pos="0"/>
              </w:tabs>
              <w:rPr>
                <w:rFonts w:ascii="Calibri" w:hAnsi="Calibri" w:cs="Arial"/>
                <w:b/>
              </w:rPr>
            </w:pPr>
            <w:r w:rsidRPr="005B33CE">
              <w:rPr>
                <w:rFonts w:ascii="Calibri" w:hAnsi="Calibri" w:cs="Arial"/>
                <w:b/>
              </w:rPr>
              <w:t>QUESTION</w:t>
            </w:r>
          </w:p>
        </w:tc>
      </w:tr>
      <w:tr w:rsidR="00796E4E" w:rsidRPr="00C41A1D" w:rsidTr="00683D48">
        <w:trPr>
          <w:gridAfter w:val="3"/>
          <w:wAfter w:w="20682" w:type="dxa"/>
          <w:trHeight w:val="341"/>
        </w:trPr>
        <w:tc>
          <w:tcPr>
            <w:tcW w:w="720" w:type="dxa"/>
          </w:tcPr>
          <w:p w:rsidR="00796E4E" w:rsidRPr="005B33CE" w:rsidRDefault="00796E4E" w:rsidP="00524485">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796E4E" w:rsidRPr="005B33CE" w:rsidRDefault="00796E4E" w:rsidP="00524485">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796E4E" w:rsidRPr="005B33CE" w:rsidRDefault="00796E4E"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796E4E" w:rsidRPr="00B863F8" w:rsidRDefault="00796E4E" w:rsidP="00683D48">
            <w:pPr>
              <w:tabs>
                <w:tab w:val="left" w:pos="0"/>
              </w:tabs>
              <w:spacing w:after="120"/>
              <w:rPr>
                <w:rFonts w:ascii="Calibri" w:hAnsi="Calibri"/>
                <w:szCs w:val="18"/>
              </w:rPr>
            </w:pPr>
            <w:r w:rsidRPr="00B863F8">
              <w:rPr>
                <w:rFonts w:ascii="Calibri" w:hAnsi="Calibri"/>
                <w:szCs w:val="18"/>
              </w:rPr>
              <w:t xml:space="preserve">Does the advertisement make it clear that subjects are being recruited for research and </w:t>
            </w:r>
            <w:r w:rsidR="00BC7753">
              <w:rPr>
                <w:rFonts w:ascii="Calibri" w:hAnsi="Calibri"/>
                <w:szCs w:val="18"/>
              </w:rPr>
              <w:t xml:space="preserve">not treatment? </w:t>
            </w:r>
            <w:r w:rsidR="00683D48">
              <w:rPr>
                <w:rFonts w:ascii="Calibri" w:hAnsi="Calibri"/>
                <w:szCs w:val="18"/>
              </w:rPr>
              <w:t>There are NO s</w:t>
            </w:r>
            <w:r w:rsidR="00683D48" w:rsidRPr="00FA3C33">
              <w:rPr>
                <w:rFonts w:ascii="Calibri" w:hAnsi="Calibri" w:cs="Arial"/>
              </w:rPr>
              <w:t xml:space="preserve">tatements </w:t>
            </w:r>
            <w:r w:rsidR="00683D48">
              <w:rPr>
                <w:rFonts w:ascii="Calibri" w:hAnsi="Calibri" w:cs="Arial"/>
              </w:rPr>
              <w:t xml:space="preserve">present that imply </w:t>
            </w:r>
            <w:r w:rsidR="00683D48" w:rsidRPr="00FA3C33">
              <w:rPr>
                <w:rFonts w:ascii="Calibri" w:hAnsi="Calibri" w:cs="Arial"/>
              </w:rPr>
              <w:t xml:space="preserve">a certainty of favorable outcome or other benefits beyond what was outlined in the consent document and the </w:t>
            </w:r>
            <w:r w:rsidR="00683D48" w:rsidRPr="007E4BBA">
              <w:rPr>
                <w:rFonts w:ascii="Calibri" w:hAnsi="Calibri" w:cs="Arial"/>
              </w:rPr>
              <w:t>research plan</w:t>
            </w:r>
            <w:r w:rsidR="00683D48" w:rsidRPr="00565DD2">
              <w:rPr>
                <w:rFonts w:ascii="Calibri" w:hAnsi="Calibri" w:cs="Arial"/>
              </w:rPr>
              <w:t>.</w:t>
            </w:r>
            <w:r w:rsidR="00683D48">
              <w:rPr>
                <w:rFonts w:ascii="Calibri" w:hAnsi="Calibri" w:cs="Arial"/>
              </w:rPr>
              <w:t xml:space="preserve">  </w:t>
            </w:r>
            <w:r w:rsidR="00BC7753">
              <w:rPr>
                <w:rFonts w:ascii="Calibri" w:hAnsi="Calibri"/>
                <w:szCs w:val="18"/>
              </w:rPr>
              <w:t>T</w:t>
            </w:r>
            <w:r w:rsidRPr="00B863F8">
              <w:rPr>
                <w:rFonts w:ascii="Calibri" w:hAnsi="Calibri"/>
                <w:szCs w:val="18"/>
              </w:rPr>
              <w:t>he message of the advertisement does not have the potential to contribute to confusion between research participation and standard clinical care?</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Default="00683D48" w:rsidP="00683D48">
            <w:pPr>
              <w:tabs>
                <w:tab w:val="num" w:pos="1440"/>
              </w:tabs>
              <w:spacing w:after="120"/>
              <w:rPr>
                <w:rFonts w:asciiTheme="minorHAnsi" w:hAnsiTheme="minorHAnsi"/>
                <w:bCs/>
                <w:szCs w:val="18"/>
              </w:rPr>
            </w:pPr>
            <w:r>
              <w:rPr>
                <w:rFonts w:ascii="Calibri" w:hAnsi="Calibri" w:cs="Arial"/>
              </w:rPr>
              <w:t>There are NO c</w:t>
            </w:r>
            <w:r w:rsidRPr="00275813">
              <w:rPr>
                <w:rFonts w:ascii="Calibri" w:hAnsi="Calibri" w:cs="Arial"/>
              </w:rPr>
              <w:t>laims, either explicitly or implicitly, that the test article (drug, biologic or device</w:t>
            </w:r>
            <w:r w:rsidRPr="0056442B">
              <w:rPr>
                <w:rFonts w:ascii="Calibri" w:hAnsi="Calibri" w:cs="Arial"/>
              </w:rPr>
              <w:t>)</w:t>
            </w:r>
            <w:r w:rsidRPr="00876EBB">
              <w:rPr>
                <w:rFonts w:ascii="Calibri" w:hAnsi="Calibri" w:cs="Arial"/>
              </w:rPr>
              <w:t xml:space="preserve"> is</w:t>
            </w:r>
            <w:r w:rsidRPr="007D093D">
              <w:rPr>
                <w:rFonts w:ascii="Calibri" w:hAnsi="Calibri" w:cs="Arial"/>
              </w:rPr>
              <w:t xml:space="preserve"> safe or effective for the purposes under investigation</w:t>
            </w:r>
            <w:r>
              <w:rPr>
                <w:rFonts w:ascii="Calibri" w:hAnsi="Calibri" w:cs="Arial"/>
              </w:rPr>
              <w:t xml:space="preserve"> or </w:t>
            </w:r>
            <w:r w:rsidRPr="00776019">
              <w:rPr>
                <w:rFonts w:ascii="Calibri" w:hAnsi="Calibri" w:cs="Arial"/>
              </w:rPr>
              <w:t xml:space="preserve">that the test article </w:t>
            </w:r>
            <w:r>
              <w:rPr>
                <w:rFonts w:ascii="Calibri" w:hAnsi="Calibri" w:cs="Arial"/>
              </w:rPr>
              <w:t>is/</w:t>
            </w:r>
            <w:r w:rsidRPr="00776019">
              <w:rPr>
                <w:rFonts w:ascii="Calibri" w:hAnsi="Calibri" w:cs="Arial"/>
              </w:rPr>
              <w:t>was known to be equivalent or superior to any other drug, biologic or device.</w:t>
            </w:r>
          </w:p>
        </w:tc>
      </w:tr>
      <w:tr w:rsidR="00683D48" w:rsidRPr="00C41A1D" w:rsidTr="00683D48">
        <w:trPr>
          <w:trHeight w:val="341"/>
        </w:trPr>
        <w:tc>
          <w:tcPr>
            <w:tcW w:w="720" w:type="dxa"/>
          </w:tcPr>
          <w:p w:rsidR="00683D48" w:rsidRPr="005B33CE" w:rsidRDefault="00D049DD"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D049DD"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D049DD"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D049DD" w:rsidP="00194298">
            <w:pPr>
              <w:rPr>
                <w:rFonts w:ascii="Calibri" w:hAnsi="Calibri" w:cs="Arial"/>
                <w:b/>
              </w:rPr>
            </w:pPr>
            <w:r>
              <w:rPr>
                <w:rFonts w:ascii="Calibri" w:hAnsi="Calibri"/>
              </w:rPr>
              <w:t>Ad does not u</w:t>
            </w:r>
            <w:r>
              <w:rPr>
                <w:spacing w:val="-1"/>
              </w:rPr>
              <w:t>se</w:t>
            </w:r>
            <w:r>
              <w:t xml:space="preserve"> </w:t>
            </w:r>
            <w:r>
              <w:rPr>
                <w:spacing w:val="-1"/>
              </w:rPr>
              <w:t>terms,</w:t>
            </w:r>
            <w:r>
              <w:rPr>
                <w:spacing w:val="1"/>
              </w:rPr>
              <w:t xml:space="preserve"> </w:t>
            </w:r>
            <w:r>
              <w:t xml:space="preserve">such </w:t>
            </w:r>
            <w:r>
              <w:rPr>
                <w:spacing w:val="-1"/>
              </w:rPr>
              <w:t>as</w:t>
            </w:r>
            <w:r>
              <w:t xml:space="preserve"> </w:t>
            </w:r>
            <w:r>
              <w:rPr>
                <w:spacing w:val="-1"/>
              </w:rPr>
              <w:t>“new</w:t>
            </w:r>
            <w:r>
              <w:t xml:space="preserve"> </w:t>
            </w:r>
            <w:r>
              <w:rPr>
                <w:spacing w:val="-1"/>
              </w:rPr>
              <w:t>treatment,”</w:t>
            </w:r>
            <w:r>
              <w:t xml:space="preserve"> </w:t>
            </w:r>
            <w:r>
              <w:rPr>
                <w:spacing w:val="-1"/>
              </w:rPr>
              <w:t>“new</w:t>
            </w:r>
            <w:r>
              <w:rPr>
                <w:spacing w:val="29"/>
              </w:rPr>
              <w:t xml:space="preserve"> </w:t>
            </w:r>
            <w:r>
              <w:rPr>
                <w:spacing w:val="-1"/>
              </w:rPr>
              <w:t>medication,”</w:t>
            </w:r>
            <w:r>
              <w:t xml:space="preserve"> </w:t>
            </w:r>
            <w:r>
              <w:rPr>
                <w:spacing w:val="-1"/>
              </w:rPr>
              <w:t>or</w:t>
            </w:r>
            <w:r>
              <w:t xml:space="preserve"> </w:t>
            </w:r>
            <w:r>
              <w:rPr>
                <w:spacing w:val="-1"/>
              </w:rPr>
              <w:t>“new</w:t>
            </w:r>
            <w:r>
              <w:t xml:space="preserve"> </w:t>
            </w:r>
            <w:r>
              <w:rPr>
                <w:spacing w:val="-1"/>
              </w:rPr>
              <w:t>drug,”</w:t>
            </w:r>
            <w:r>
              <w:t xml:space="preserve"> </w:t>
            </w:r>
            <w:r>
              <w:rPr>
                <w:spacing w:val="-1"/>
              </w:rPr>
              <w:t>without</w:t>
            </w:r>
            <w:r>
              <w:rPr>
                <w:spacing w:val="-2"/>
              </w:rPr>
              <w:t xml:space="preserve"> </w:t>
            </w:r>
            <w:r>
              <w:rPr>
                <w:spacing w:val="-1"/>
              </w:rPr>
              <w:t>explaining</w:t>
            </w:r>
            <w:r>
              <w:rPr>
                <w:spacing w:val="43"/>
              </w:rPr>
              <w:t xml:space="preserve"> </w:t>
            </w:r>
            <w:r>
              <w:rPr>
                <w:spacing w:val="-1"/>
              </w:rPr>
              <w:t>that</w:t>
            </w:r>
            <w:r>
              <w:rPr>
                <w:spacing w:val="1"/>
              </w:rPr>
              <w:t xml:space="preserve"> </w:t>
            </w:r>
            <w:r>
              <w:rPr>
                <w:spacing w:val="-1"/>
              </w:rPr>
              <w:t>the</w:t>
            </w:r>
            <w:r>
              <w:t xml:space="preserve"> </w:t>
            </w:r>
            <w:r>
              <w:rPr>
                <w:spacing w:val="-1"/>
              </w:rPr>
              <w:t>test</w:t>
            </w:r>
            <w:r>
              <w:rPr>
                <w:spacing w:val="-2"/>
              </w:rPr>
              <w:t xml:space="preserve"> </w:t>
            </w:r>
            <w:r>
              <w:rPr>
                <w:spacing w:val="-1"/>
              </w:rPr>
              <w:t>article</w:t>
            </w:r>
            <w:r>
              <w:rPr>
                <w:spacing w:val="-2"/>
              </w:rPr>
              <w:t xml:space="preserve"> </w:t>
            </w:r>
            <w:r>
              <w:t>is</w:t>
            </w:r>
            <w:r>
              <w:rPr>
                <w:spacing w:val="-2"/>
              </w:rPr>
              <w:t xml:space="preserve"> </w:t>
            </w:r>
            <w:r>
              <w:rPr>
                <w:spacing w:val="-1"/>
              </w:rPr>
              <w:t>investigational</w:t>
            </w:r>
          </w:p>
        </w:tc>
        <w:tc>
          <w:tcPr>
            <w:tcW w:w="6894" w:type="dxa"/>
          </w:tcPr>
          <w:p w:rsidR="00683D48" w:rsidRPr="005B33CE" w:rsidRDefault="00683D48" w:rsidP="00683D48">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6894" w:type="dxa"/>
          </w:tcPr>
          <w:p w:rsidR="00683D48" w:rsidRPr="005B33CE" w:rsidRDefault="00683D48" w:rsidP="00683D48">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6894" w:type="dxa"/>
          </w:tcPr>
          <w:p w:rsidR="00683D48" w:rsidRPr="005B33CE" w:rsidRDefault="00683D48" w:rsidP="00683D48">
            <w:pPr>
              <w:rPr>
                <w:rFonts w:ascii="Calibri" w:hAnsi="Calibri"/>
              </w:rPr>
            </w:pPr>
            <w:r>
              <w:rPr>
                <w:rFonts w:ascii="Calibri" w:hAnsi="Calibri"/>
              </w:rPr>
              <w:t>Ad does not u</w:t>
            </w:r>
            <w:r>
              <w:rPr>
                <w:spacing w:val="-1"/>
              </w:rPr>
              <w:t>se</w:t>
            </w:r>
            <w:r>
              <w:t xml:space="preserve"> </w:t>
            </w:r>
            <w:r>
              <w:rPr>
                <w:spacing w:val="-1"/>
              </w:rPr>
              <w:t>terms,</w:t>
            </w:r>
            <w:r>
              <w:rPr>
                <w:spacing w:val="1"/>
              </w:rPr>
              <w:t xml:space="preserve"> </w:t>
            </w:r>
            <w:r>
              <w:t xml:space="preserve">such </w:t>
            </w:r>
            <w:r>
              <w:rPr>
                <w:spacing w:val="-1"/>
              </w:rPr>
              <w:t>as</w:t>
            </w:r>
            <w:r>
              <w:t xml:space="preserve"> </w:t>
            </w:r>
            <w:r>
              <w:rPr>
                <w:spacing w:val="-1"/>
              </w:rPr>
              <w:t>“new</w:t>
            </w:r>
            <w:r>
              <w:t xml:space="preserve"> </w:t>
            </w:r>
            <w:r>
              <w:rPr>
                <w:spacing w:val="-1"/>
              </w:rPr>
              <w:t>treatment,”</w:t>
            </w:r>
            <w:r>
              <w:t xml:space="preserve"> </w:t>
            </w:r>
            <w:r>
              <w:rPr>
                <w:spacing w:val="-1"/>
              </w:rPr>
              <w:t>“new</w:t>
            </w:r>
            <w:r>
              <w:rPr>
                <w:spacing w:val="29"/>
              </w:rPr>
              <w:t xml:space="preserve"> </w:t>
            </w:r>
            <w:r>
              <w:rPr>
                <w:spacing w:val="-1"/>
              </w:rPr>
              <w:t>medication,”</w:t>
            </w:r>
            <w:r>
              <w:t xml:space="preserve"> </w:t>
            </w:r>
            <w:r>
              <w:rPr>
                <w:spacing w:val="-1"/>
              </w:rPr>
              <w:t>or</w:t>
            </w:r>
            <w:r>
              <w:t xml:space="preserve"> </w:t>
            </w:r>
            <w:r>
              <w:rPr>
                <w:spacing w:val="-1"/>
              </w:rPr>
              <w:t>“new</w:t>
            </w:r>
            <w:r>
              <w:t xml:space="preserve"> </w:t>
            </w:r>
            <w:r>
              <w:rPr>
                <w:spacing w:val="-1"/>
              </w:rPr>
              <w:t>drug,”</w:t>
            </w:r>
            <w:r>
              <w:t xml:space="preserve"> </w:t>
            </w:r>
            <w:r>
              <w:rPr>
                <w:spacing w:val="-1"/>
              </w:rPr>
              <w:t>without</w:t>
            </w:r>
            <w:r>
              <w:rPr>
                <w:spacing w:val="-2"/>
              </w:rPr>
              <w:t xml:space="preserve"> </w:t>
            </w:r>
            <w:r>
              <w:rPr>
                <w:spacing w:val="-1"/>
              </w:rPr>
              <w:t>explaining</w:t>
            </w:r>
            <w:r>
              <w:rPr>
                <w:spacing w:val="43"/>
              </w:rPr>
              <w:t xml:space="preserve"> </w:t>
            </w:r>
            <w:r>
              <w:rPr>
                <w:spacing w:val="-1"/>
              </w:rPr>
              <w:t>that</w:t>
            </w:r>
            <w:r>
              <w:rPr>
                <w:spacing w:val="1"/>
              </w:rPr>
              <w:t xml:space="preserve"> </w:t>
            </w:r>
            <w:r>
              <w:rPr>
                <w:spacing w:val="-1"/>
              </w:rPr>
              <w:t>the</w:t>
            </w:r>
            <w:r>
              <w:t xml:space="preserve"> </w:t>
            </w:r>
            <w:r>
              <w:rPr>
                <w:spacing w:val="-1"/>
              </w:rPr>
              <w:t>test</w:t>
            </w:r>
            <w:r>
              <w:rPr>
                <w:spacing w:val="-2"/>
              </w:rPr>
              <w:t xml:space="preserve"> </w:t>
            </w:r>
            <w:r>
              <w:rPr>
                <w:spacing w:val="-1"/>
              </w:rPr>
              <w:t>article</w:t>
            </w:r>
            <w:r>
              <w:rPr>
                <w:spacing w:val="-2"/>
              </w:rPr>
              <w:t xml:space="preserve"> </w:t>
            </w:r>
            <w:r>
              <w:t>is</w:t>
            </w:r>
            <w:r>
              <w:rPr>
                <w:spacing w:val="-2"/>
              </w:rPr>
              <w:t xml:space="preserve"> </w:t>
            </w:r>
            <w:r>
              <w:rPr>
                <w:spacing w:val="-1"/>
              </w:rPr>
              <w:t>investigational.</w:t>
            </w:r>
          </w:p>
        </w:tc>
      </w:tr>
      <w:tr w:rsidR="00D049DD" w:rsidRPr="00C41A1D" w:rsidTr="00683D48">
        <w:trPr>
          <w:gridAfter w:val="3"/>
          <w:wAfter w:w="20682" w:type="dxa"/>
          <w:trHeight w:val="341"/>
        </w:trPr>
        <w:tc>
          <w:tcPr>
            <w:tcW w:w="720" w:type="dxa"/>
          </w:tcPr>
          <w:p w:rsidR="00D049DD" w:rsidRPr="005B33CE" w:rsidRDefault="00D049DD"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049DD" w:rsidRPr="005B33CE" w:rsidRDefault="00D049DD"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049DD" w:rsidRPr="005B33CE" w:rsidRDefault="00D049DD"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D049DD" w:rsidRDefault="00D049DD" w:rsidP="00D049DD">
            <w:pPr>
              <w:tabs>
                <w:tab w:val="left" w:pos="0"/>
              </w:tabs>
              <w:spacing w:after="120"/>
              <w:jc w:val="both"/>
              <w:rPr>
                <w:rFonts w:asciiTheme="minorHAnsi" w:hAnsiTheme="minorHAnsi"/>
                <w:bCs/>
                <w:szCs w:val="18"/>
              </w:rPr>
            </w:pPr>
            <w:r>
              <w:rPr>
                <w:rFonts w:ascii="Calibri" w:hAnsi="Calibri" w:cs="Arial"/>
              </w:rPr>
              <w:t>Does NOT o</w:t>
            </w:r>
            <w:r w:rsidRPr="00776019">
              <w:rPr>
                <w:rFonts w:ascii="Calibri" w:hAnsi="Calibri" w:cs="Arial"/>
              </w:rPr>
              <w:t>ffer for a coupon good for a discount on the purchase price of an investigational product once it has been approved for marketing.</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1254FF" w:rsidRDefault="00683D48" w:rsidP="001254FF">
            <w:pPr>
              <w:rPr>
                <w:rFonts w:asciiTheme="minorHAnsi" w:hAnsiTheme="minorHAnsi"/>
                <w:bCs/>
                <w:szCs w:val="18"/>
              </w:rPr>
            </w:pPr>
            <w:r>
              <w:rPr>
                <w:rFonts w:asciiTheme="minorHAnsi" w:hAnsiTheme="minorHAnsi"/>
                <w:bCs/>
                <w:szCs w:val="18"/>
              </w:rPr>
              <w:t>The language present in the advertising is approximately 6</w:t>
            </w:r>
            <w:r w:rsidRPr="00BC7753">
              <w:rPr>
                <w:rFonts w:asciiTheme="minorHAnsi" w:hAnsiTheme="minorHAnsi"/>
                <w:bCs/>
                <w:szCs w:val="18"/>
                <w:vertAlign w:val="superscript"/>
              </w:rPr>
              <w:t>th</w:t>
            </w:r>
            <w:r>
              <w:rPr>
                <w:rFonts w:asciiTheme="minorHAnsi" w:hAnsiTheme="minorHAnsi"/>
                <w:bCs/>
                <w:szCs w:val="18"/>
              </w:rPr>
              <w:t xml:space="preserve"> grade reading level.</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1254FF" w:rsidRDefault="00683D48" w:rsidP="001254FF">
            <w:pPr>
              <w:rPr>
                <w:rFonts w:asciiTheme="minorHAnsi" w:hAnsiTheme="minorHAnsi"/>
                <w:bCs/>
                <w:szCs w:val="18"/>
              </w:rPr>
            </w:pPr>
            <w:r>
              <w:rPr>
                <w:rFonts w:asciiTheme="minorHAnsi" w:hAnsiTheme="minorHAnsi"/>
                <w:bCs/>
                <w:szCs w:val="18"/>
              </w:rPr>
              <w:t xml:space="preserve">The language in the ad  would generally not be considered offensive ( Yucky words like pus etc. have been edited) </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Default="00683D48" w:rsidP="001254FF">
            <w:pPr>
              <w:rPr>
                <w:rFonts w:asciiTheme="minorHAnsi" w:hAnsiTheme="minorHAnsi"/>
                <w:bCs/>
                <w:szCs w:val="18"/>
              </w:rPr>
            </w:pPr>
            <w:r w:rsidRPr="001254FF">
              <w:rPr>
                <w:rFonts w:asciiTheme="minorHAnsi" w:hAnsiTheme="minorHAnsi"/>
                <w:bCs/>
                <w:szCs w:val="18"/>
              </w:rPr>
              <w:t xml:space="preserve">Does the ad contain a Universal Product Code (UPC) icon, a QR code or link?  </w:t>
            </w:r>
          </w:p>
          <w:p w:rsidR="00683D48" w:rsidRPr="00BC7753" w:rsidRDefault="00683D48" w:rsidP="00BC7753">
            <w:pPr>
              <w:pStyle w:val="ListParagraph"/>
              <w:numPr>
                <w:ilvl w:val="0"/>
                <w:numId w:val="4"/>
              </w:numPr>
              <w:rPr>
                <w:rFonts w:asciiTheme="minorHAnsi" w:hAnsiTheme="minorHAnsi"/>
                <w:szCs w:val="18"/>
              </w:rPr>
            </w:pPr>
            <w:r w:rsidRPr="00BC7753">
              <w:rPr>
                <w:rFonts w:asciiTheme="minorHAnsi" w:hAnsiTheme="minorHAnsi"/>
                <w:bCs/>
                <w:szCs w:val="18"/>
              </w:rPr>
              <w:t>If so, the study team must submit (OR the IRB must view and print) all information that will be linked to the icon, QR code or link present with the advertisement. This information must be reviewed and consistent with the recruitment.  The approval of the UP, QR code or link must also be noted  in the comment section of the Assurance Form when approved</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rPr>
                <w:rFonts w:ascii="Calibri" w:hAnsi="Calibri"/>
              </w:rPr>
            </w:pPr>
            <w:r w:rsidRPr="005B33CE">
              <w:rPr>
                <w:rFonts w:ascii="Calibri" w:hAnsi="Calibri"/>
              </w:rPr>
              <w:t xml:space="preserve">The ad does NOT offer </w:t>
            </w:r>
            <w:smartTag w:uri="urn:schemas-microsoft-com:office:smarttags" w:element="stockticker">
              <w:r w:rsidRPr="005B33CE">
                <w:rPr>
                  <w:rFonts w:ascii="Calibri" w:hAnsi="Calibri"/>
                </w:rPr>
                <w:t>FREE</w:t>
              </w:r>
            </w:smartTag>
            <w:r w:rsidRPr="005B33CE">
              <w:rPr>
                <w:rFonts w:ascii="Calibri" w:hAnsi="Calibri"/>
              </w:rPr>
              <w:t xml:space="preserve"> care/treatment?</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rPr>
                <w:rFonts w:ascii="Calibri" w:hAnsi="Calibri"/>
              </w:rPr>
            </w:pPr>
            <w:r w:rsidRPr="005B33CE">
              <w:rPr>
                <w:rFonts w:ascii="Calibri" w:hAnsi="Calibri"/>
              </w:rPr>
              <w:t xml:space="preserve">Nothing in the ad (e.g. </w:t>
            </w:r>
            <w:r w:rsidR="00D049DD">
              <w:rPr>
                <w:rFonts w:ascii="Calibri" w:hAnsi="Calibri"/>
              </w:rPr>
              <w:t xml:space="preserve">wording, </w:t>
            </w:r>
            <w:r w:rsidRPr="005B33CE">
              <w:rPr>
                <w:rFonts w:ascii="Calibri" w:hAnsi="Calibri"/>
              </w:rPr>
              <w:t>background photos, sounds,) alters the interpretation of the ad? (</w:t>
            </w:r>
            <w:r w:rsidRPr="005B33CE">
              <w:rPr>
                <w:rFonts w:ascii="Calibri" w:hAnsi="Calibri"/>
                <w:i/>
              </w:rPr>
              <w:t>No false hope due to pictures etc.)</w:t>
            </w:r>
            <w:r w:rsidR="00D049DD">
              <w:rPr>
                <w:rFonts w:ascii="Calibri" w:hAnsi="Calibri"/>
                <w:i/>
              </w:rPr>
              <w:t>.  No exculpatory language</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BC7753">
            <w:pPr>
              <w:rPr>
                <w:rFonts w:ascii="Calibri" w:hAnsi="Calibri"/>
              </w:rPr>
            </w:pPr>
            <w:r w:rsidRPr="005B33CE">
              <w:rPr>
                <w:rFonts w:ascii="Calibri" w:hAnsi="Calibri"/>
              </w:rPr>
              <w:t xml:space="preserve">Name of facility as UVA Heath System (can be waived for UVA website ads, link and Cville ads) </w:t>
            </w:r>
            <w:r>
              <w:rPr>
                <w:rFonts w:ascii="Calibri" w:hAnsi="Calibri"/>
              </w:rPr>
              <w:t>s</w:t>
            </w:r>
            <w:r w:rsidRPr="005B33CE">
              <w:rPr>
                <w:rFonts w:ascii="Calibri" w:hAnsi="Calibri"/>
              </w:rPr>
              <w:t>hould NOT be present for sponsor produced advertisements where the sponsor or designee will be the initial contact</w:t>
            </w:r>
          </w:p>
        </w:tc>
      </w:tr>
      <w:tr w:rsidR="00683D48" w:rsidRPr="00C41A1D" w:rsidTr="00683D48">
        <w:trPr>
          <w:gridAfter w:val="3"/>
          <w:wAfter w:w="20682" w:type="dxa"/>
          <w:trHeight w:val="341"/>
        </w:trPr>
        <w:tc>
          <w:tcPr>
            <w:tcW w:w="10890" w:type="dxa"/>
            <w:gridSpan w:val="4"/>
          </w:tcPr>
          <w:p w:rsidR="00683D48" w:rsidRPr="006922F3" w:rsidRDefault="00683D48" w:rsidP="006922F3">
            <w:pPr>
              <w:pStyle w:val="ListParagraph"/>
              <w:numPr>
                <w:ilvl w:val="0"/>
                <w:numId w:val="5"/>
              </w:numPr>
              <w:rPr>
                <w:rFonts w:ascii="Calibri" w:hAnsi="Calibri" w:cs="Arial"/>
                <w:b/>
              </w:rPr>
            </w:pPr>
            <w:r w:rsidRPr="006922F3">
              <w:rPr>
                <w:rFonts w:ascii="Calibri" w:hAnsi="Calibri" w:cs="Arial"/>
                <w:b/>
              </w:rPr>
              <w:t>Advertisement consistent with Protocol/Protocol Application/Consent/IRB Online?</w:t>
            </w:r>
          </w:p>
        </w:tc>
      </w:tr>
      <w:tr w:rsidR="00683D48" w:rsidRPr="00C41A1D" w:rsidTr="00683D48">
        <w:trPr>
          <w:gridAfter w:val="3"/>
          <w:wAfter w:w="20682" w:type="dxa"/>
          <w:trHeight w:val="341"/>
        </w:trPr>
        <w:tc>
          <w:tcPr>
            <w:tcW w:w="720" w:type="dxa"/>
          </w:tcPr>
          <w:p w:rsidR="00683D48" w:rsidRPr="005B33CE" w:rsidRDefault="00683D48" w:rsidP="00524485">
            <w:pPr>
              <w:rPr>
                <w:rFonts w:ascii="Calibri" w:hAnsi="Calibri" w:cs="Arial"/>
                <w:b/>
              </w:rPr>
            </w:pPr>
            <w:r w:rsidRPr="005B33CE">
              <w:rPr>
                <w:rFonts w:ascii="Calibri" w:hAnsi="Calibri" w:cs="Arial"/>
                <w:b/>
              </w:rPr>
              <w:t>YES</w:t>
            </w:r>
          </w:p>
        </w:tc>
        <w:tc>
          <w:tcPr>
            <w:tcW w:w="720" w:type="dxa"/>
          </w:tcPr>
          <w:p w:rsidR="00683D48" w:rsidRPr="005B33CE" w:rsidRDefault="00683D48" w:rsidP="00524485">
            <w:pPr>
              <w:rPr>
                <w:rFonts w:ascii="Calibri" w:hAnsi="Calibri" w:cs="Arial"/>
                <w:b/>
              </w:rPr>
            </w:pPr>
            <w:r w:rsidRPr="005B33CE">
              <w:rPr>
                <w:rFonts w:ascii="Calibri" w:hAnsi="Calibri" w:cs="Arial"/>
                <w:b/>
              </w:rPr>
              <w:t>NO</w:t>
            </w:r>
          </w:p>
        </w:tc>
        <w:tc>
          <w:tcPr>
            <w:tcW w:w="720" w:type="dxa"/>
          </w:tcPr>
          <w:p w:rsidR="00683D48" w:rsidRPr="005B33CE" w:rsidRDefault="00683D48" w:rsidP="00524485">
            <w:pPr>
              <w:rPr>
                <w:rFonts w:ascii="Calibri" w:hAnsi="Calibri" w:cs="Arial"/>
                <w:b/>
              </w:rPr>
            </w:pPr>
            <w:r w:rsidRPr="005B33CE">
              <w:rPr>
                <w:rFonts w:ascii="Calibri" w:hAnsi="Calibri" w:cs="Arial"/>
                <w:b/>
              </w:rPr>
              <w:t>N/A</w:t>
            </w:r>
          </w:p>
        </w:tc>
        <w:tc>
          <w:tcPr>
            <w:tcW w:w="8730" w:type="dxa"/>
          </w:tcPr>
          <w:p w:rsidR="00683D48" w:rsidRPr="005B33CE" w:rsidRDefault="00683D48" w:rsidP="00524485">
            <w:pPr>
              <w:rPr>
                <w:rFonts w:ascii="Calibri" w:hAnsi="Calibri" w:cs="Arial"/>
                <w:b/>
              </w:rPr>
            </w:pPr>
            <w:r w:rsidRPr="005B33CE">
              <w:rPr>
                <w:rFonts w:ascii="Calibri" w:hAnsi="Calibri" w:cs="Arial"/>
                <w:b/>
              </w:rPr>
              <w:t>QUESTION</w:t>
            </w:r>
          </w:p>
        </w:tc>
      </w:tr>
      <w:tr w:rsidR="00683D48" w:rsidRPr="00C41A1D" w:rsidTr="00683D48">
        <w:trPr>
          <w:gridAfter w:val="3"/>
          <w:wAfter w:w="20682" w:type="dxa"/>
          <w:trHeight w:val="503"/>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tabs>
                <w:tab w:val="num" w:pos="1800"/>
              </w:tabs>
              <w:rPr>
                <w:rFonts w:ascii="Calibri" w:hAnsi="Calibri"/>
                <w:bCs/>
              </w:rPr>
            </w:pPr>
            <w:r w:rsidRPr="005B33CE">
              <w:rPr>
                <w:rFonts w:ascii="Calibri" w:hAnsi="Calibri"/>
                <w:bCs/>
              </w:rPr>
              <w:t>The ad includes the IRB-HSR#? IRB number is not required for ads about a particular center nor should they be present on sponsor ads where the sponsor or designee will be fielding initial responses.</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tabs>
                <w:tab w:val="num" w:pos="1800"/>
              </w:tabs>
              <w:rPr>
                <w:rFonts w:ascii="Calibri" w:hAnsi="Calibri"/>
              </w:rPr>
            </w:pPr>
            <w:r w:rsidRPr="005B33CE">
              <w:rPr>
                <w:rFonts w:ascii="Calibri" w:hAnsi="Calibri"/>
                <w:bCs/>
              </w:rPr>
              <w:t xml:space="preserve">Name of Condition/Disease under study in lay language. </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rPr>
                <w:rFonts w:ascii="Calibri" w:hAnsi="Calibri"/>
              </w:rPr>
            </w:pPr>
            <w:r w:rsidRPr="005B33CE">
              <w:rPr>
                <w:rFonts w:ascii="Calibri" w:hAnsi="Calibri"/>
              </w:rPr>
              <w:t>Brief purpose of research in lay language is present</w:t>
            </w:r>
            <w:r w:rsidRPr="005B33CE">
              <w:rPr>
                <w:rFonts w:ascii="Calibri" w:hAnsi="Calibri"/>
                <w:bCs/>
              </w:rPr>
              <w:t xml:space="preserve">.  </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106341" w:rsidRDefault="00683D48" w:rsidP="00106341">
            <w:pPr>
              <w:rPr>
                <w:rFonts w:ascii="Calibri" w:hAnsi="Calibri"/>
              </w:rPr>
            </w:pPr>
            <w:r w:rsidRPr="005B33CE">
              <w:rPr>
                <w:rFonts w:ascii="Calibri" w:hAnsi="Calibri"/>
                <w:bCs/>
              </w:rPr>
              <w:t xml:space="preserve">BRIEF list of procedures required is present  </w:t>
            </w:r>
            <w:r w:rsidRPr="005B33CE">
              <w:rPr>
                <w:rFonts w:ascii="Calibri" w:hAnsi="Calibri"/>
              </w:rPr>
              <w:t xml:space="preserve"> Does the </w:t>
            </w:r>
            <w:proofErr w:type="gramStart"/>
            <w:r w:rsidRPr="005B33CE">
              <w:rPr>
                <w:rFonts w:ascii="Calibri" w:hAnsi="Calibri"/>
              </w:rPr>
              <w:t>advertisement disclose</w:t>
            </w:r>
            <w:proofErr w:type="gramEnd"/>
            <w:r w:rsidRPr="005B33CE">
              <w:rPr>
                <w:rFonts w:ascii="Calibri" w:hAnsi="Calibri"/>
              </w:rPr>
              <w:t xml:space="preserve"> important features of the study design that may influence enrollment: e.g. the use of placebos or the requirement </w:t>
            </w:r>
            <w:r>
              <w:rPr>
                <w:rFonts w:ascii="Calibri" w:hAnsi="Calibri"/>
              </w:rPr>
              <w:t>for prior medication withdrawal?</w:t>
            </w:r>
          </w:p>
        </w:tc>
      </w:tr>
      <w:tr w:rsidR="00683D48" w:rsidRPr="00C41A1D" w:rsidTr="00683D48">
        <w:trPr>
          <w:gridAfter w:val="3"/>
          <w:wAfter w:w="20682" w:type="dxa"/>
          <w:trHeight w:val="548"/>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106341" w:rsidRDefault="00683D48" w:rsidP="00106341">
            <w:pPr>
              <w:tabs>
                <w:tab w:val="num" w:pos="1800"/>
              </w:tabs>
              <w:rPr>
                <w:rFonts w:ascii="Calibri" w:hAnsi="Calibri"/>
                <w:bCs/>
                <w:i/>
              </w:rPr>
            </w:pPr>
            <w:r w:rsidRPr="005B33CE">
              <w:rPr>
                <w:rFonts w:ascii="Calibri" w:hAnsi="Calibri"/>
                <w:bCs/>
              </w:rPr>
              <w:t xml:space="preserve">Time commitment for participation is listed:  </w:t>
            </w:r>
            <w:r w:rsidRPr="005B33CE">
              <w:rPr>
                <w:rFonts w:ascii="Calibri" w:hAnsi="Calibri"/>
                <w:bCs/>
                <w:i/>
              </w:rPr>
              <w:t>For example, number of visits, length of each visit and total length of study participation</w:t>
            </w:r>
            <w:r>
              <w:rPr>
                <w:rFonts w:ascii="Calibri" w:hAnsi="Calibri"/>
                <w:bCs/>
                <w:i/>
              </w:rPr>
              <w:t xml:space="preserve">. </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tabs>
                <w:tab w:val="num" w:pos="1800"/>
              </w:tabs>
              <w:rPr>
                <w:rFonts w:ascii="Calibri" w:hAnsi="Calibri"/>
              </w:rPr>
            </w:pPr>
            <w:r w:rsidRPr="005B33CE">
              <w:rPr>
                <w:rFonts w:ascii="Calibri" w:hAnsi="Calibri"/>
                <w:bCs/>
              </w:rPr>
              <w:t xml:space="preserve">Major inclusion/exclusion criteria such as age/gender requirements:  </w:t>
            </w:r>
            <w:r w:rsidRPr="005B33CE">
              <w:rPr>
                <w:rFonts w:ascii="Calibri" w:hAnsi="Calibri"/>
                <w:bCs/>
                <w:i/>
              </w:rPr>
              <w:t xml:space="preserve">This list should not be copied from the protocol because this is too much technical information and too soon in the process.  Age, gender and major requirements in </w:t>
            </w:r>
            <w:r w:rsidRPr="005B33CE">
              <w:rPr>
                <w:rFonts w:ascii="Calibri" w:hAnsi="Calibri"/>
                <w:bCs/>
                <w:i/>
              </w:rPr>
              <w:lastRenderedPageBreak/>
              <w:t>lay terminology are sufficient</w:t>
            </w:r>
          </w:p>
        </w:tc>
      </w:tr>
      <w:tr w:rsidR="00D049DD" w:rsidRPr="00C41A1D" w:rsidTr="00683D48">
        <w:trPr>
          <w:gridAfter w:val="3"/>
          <w:wAfter w:w="20682" w:type="dxa"/>
          <w:trHeight w:val="341"/>
        </w:trPr>
        <w:tc>
          <w:tcPr>
            <w:tcW w:w="720" w:type="dxa"/>
          </w:tcPr>
          <w:p w:rsidR="00D049DD" w:rsidRPr="005B33CE" w:rsidRDefault="00D049DD" w:rsidP="00524485">
            <w:pPr>
              <w:jc w:val="center"/>
              <w:rPr>
                <w:rFonts w:ascii="Calibri" w:hAnsi="Calibri" w:cs="Arial"/>
                <w:b/>
              </w:rPr>
            </w:pPr>
            <w:r w:rsidRPr="005B33CE">
              <w:rPr>
                <w:rFonts w:ascii="Calibri" w:hAnsi="Calibri" w:cs="Arial"/>
                <w:b/>
              </w:rPr>
              <w:lastRenderedPageBreak/>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049DD" w:rsidRPr="005B33CE" w:rsidRDefault="00D049DD"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049DD" w:rsidRPr="005B33CE" w:rsidRDefault="00D049DD"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D049DD" w:rsidRDefault="00D049DD" w:rsidP="00524485">
            <w:pPr>
              <w:rPr>
                <w:rFonts w:ascii="Calibri" w:hAnsi="Calibri"/>
              </w:rPr>
            </w:pPr>
            <w:r>
              <w:rPr>
                <w:rFonts w:ascii="Calibri" w:hAnsi="Calibri"/>
              </w:rPr>
              <w:t xml:space="preserve">Very brief statement of possible/potential benefit stated in such </w:t>
            </w:r>
            <w:proofErr w:type="spellStart"/>
            <w:r>
              <w:rPr>
                <w:rFonts w:ascii="Calibri" w:hAnsi="Calibri"/>
              </w:rPr>
              <w:t>as</w:t>
            </w:r>
            <w:proofErr w:type="spellEnd"/>
            <w:r>
              <w:rPr>
                <w:rFonts w:ascii="Calibri" w:hAnsi="Calibri"/>
              </w:rPr>
              <w:t xml:space="preserve"> way as not be promising of treatment or cure</w:t>
            </w:r>
            <w:proofErr w:type="gramStart"/>
            <w:r>
              <w:rPr>
                <w:rFonts w:ascii="Calibri" w:hAnsi="Calibri"/>
              </w:rPr>
              <w:t>..</w:t>
            </w:r>
            <w:proofErr w:type="gramEnd"/>
            <w:r>
              <w:rPr>
                <w:rFonts w:ascii="Calibri" w:hAnsi="Calibri"/>
              </w:rPr>
              <w:t xml:space="preserve"> </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rPr>
                <w:rFonts w:ascii="Calibri" w:hAnsi="Calibri"/>
              </w:rPr>
            </w:pPr>
            <w:r>
              <w:rPr>
                <w:rFonts w:ascii="Calibri" w:hAnsi="Calibri"/>
              </w:rPr>
              <w:t>Compensation listed on advertising is consistent with compensation in protocol/protocol application/consent/IRB OnLine</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rPr>
                <w:rFonts w:ascii="Calibri" w:hAnsi="Calibri"/>
              </w:rPr>
            </w:pPr>
            <w:r w:rsidRPr="005B33CE">
              <w:rPr>
                <w:rFonts w:ascii="Calibri" w:hAnsi="Calibri"/>
              </w:rPr>
              <w:t>Is the type of recruitment material submitted consistent with the r</w:t>
            </w:r>
            <w:r>
              <w:rPr>
                <w:rFonts w:ascii="Calibri" w:hAnsi="Calibri"/>
              </w:rPr>
              <w:t>ecruitment plan in the protocol with regards to how potential subjects are identified or contacted?</w:t>
            </w:r>
          </w:p>
          <w:p w:rsidR="00683D48" w:rsidRPr="00BC7753" w:rsidRDefault="00683D48" w:rsidP="00BC7753">
            <w:pPr>
              <w:pStyle w:val="ListParagraph"/>
              <w:numPr>
                <w:ilvl w:val="0"/>
                <w:numId w:val="4"/>
              </w:numPr>
              <w:rPr>
                <w:rFonts w:ascii="Calibri" w:hAnsi="Calibri"/>
              </w:rPr>
            </w:pPr>
            <w:r w:rsidRPr="00BC7753">
              <w:rPr>
                <w:rFonts w:ascii="Calibri" w:hAnsi="Calibri"/>
                <w:i/>
              </w:rPr>
              <w:t xml:space="preserve">If NO, AND direct recruitment will be added, then request a modification to the </w:t>
            </w:r>
            <w:r>
              <w:rPr>
                <w:rFonts w:ascii="Calibri" w:hAnsi="Calibri"/>
                <w:i/>
              </w:rPr>
              <w:t>ad OR to the P</w:t>
            </w:r>
            <w:r w:rsidRPr="00BC7753">
              <w:rPr>
                <w:rFonts w:ascii="Calibri" w:hAnsi="Calibri"/>
                <w:i/>
              </w:rPr>
              <w:t>rotocol</w:t>
            </w:r>
            <w:r>
              <w:rPr>
                <w:rFonts w:ascii="Calibri" w:hAnsi="Calibri"/>
                <w:i/>
              </w:rPr>
              <w:t xml:space="preserve">/Protocol application/Consent </w:t>
            </w:r>
            <w:r w:rsidRPr="00BC7753">
              <w:rPr>
                <w:rFonts w:ascii="Calibri" w:hAnsi="Calibri"/>
                <w:i/>
              </w:rPr>
              <w:t xml:space="preserve"> to include this new typ</w:t>
            </w:r>
            <w:r>
              <w:rPr>
                <w:rFonts w:ascii="Calibri" w:hAnsi="Calibri"/>
                <w:i/>
              </w:rPr>
              <w:t>e of recruitment as appropriate</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106341" w:rsidRDefault="00683D48" w:rsidP="00106341">
            <w:pPr>
              <w:rPr>
                <w:rFonts w:ascii="Calibri" w:hAnsi="Calibri"/>
              </w:rPr>
            </w:pPr>
            <w:r w:rsidRPr="005B33CE">
              <w:rPr>
                <w:rFonts w:ascii="Calibri" w:hAnsi="Calibri"/>
              </w:rPr>
              <w:t>Is the information in the recruitment material consistent with the protocol with regard to study population</w:t>
            </w:r>
            <w:r>
              <w:rPr>
                <w:rFonts w:ascii="Calibri" w:hAnsi="Calibri"/>
              </w:rPr>
              <w:t xml:space="preserve"> (adults vs children, ages </w:t>
            </w:r>
            <w:r w:rsidRPr="005B33CE">
              <w:rPr>
                <w:rFonts w:ascii="Calibri" w:hAnsi="Calibri"/>
              </w:rPr>
              <w:t xml:space="preserve">, compensation, </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745C14">
            <w:pPr>
              <w:rPr>
                <w:rFonts w:ascii="Calibri" w:hAnsi="Calibri"/>
              </w:rPr>
            </w:pPr>
            <w:r w:rsidRPr="005B33CE">
              <w:rPr>
                <w:rFonts w:ascii="Calibri" w:hAnsi="Calibri"/>
              </w:rPr>
              <w:t xml:space="preserve">Does the advertisement contain </w:t>
            </w:r>
            <w:r>
              <w:rPr>
                <w:rFonts w:ascii="Calibri" w:hAnsi="Calibri"/>
              </w:rPr>
              <w:t xml:space="preserve">UVA </w:t>
            </w:r>
            <w:r w:rsidRPr="005B33CE">
              <w:rPr>
                <w:rFonts w:ascii="Calibri" w:hAnsi="Calibri"/>
              </w:rPr>
              <w:t>contact information</w:t>
            </w:r>
            <w:r>
              <w:rPr>
                <w:rFonts w:ascii="Calibri" w:hAnsi="Calibri"/>
              </w:rPr>
              <w:t xml:space="preserve">? (No personal contact information  should be present)  </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rPr>
                <w:rFonts w:ascii="Calibri" w:hAnsi="Calibri"/>
              </w:rPr>
            </w:pPr>
            <w:r w:rsidRPr="005B33CE">
              <w:rPr>
                <w:rFonts w:ascii="Calibri" w:hAnsi="Calibri"/>
              </w:rPr>
              <w:t>Are all personnel listed on the ad in the IRB-HSR database for this protocol?</w:t>
            </w:r>
          </w:p>
          <w:p w:rsidR="00683D48" w:rsidRPr="00313DB2" w:rsidRDefault="00683D48" w:rsidP="00524485">
            <w:pPr>
              <w:pStyle w:val="ListParagraph"/>
              <w:numPr>
                <w:ilvl w:val="0"/>
                <w:numId w:val="4"/>
              </w:numPr>
              <w:rPr>
                <w:rFonts w:ascii="Calibri" w:hAnsi="Calibri"/>
                <w:i/>
              </w:rPr>
            </w:pPr>
            <w:r w:rsidRPr="00313DB2">
              <w:rPr>
                <w:rFonts w:ascii="Calibri" w:hAnsi="Calibri"/>
                <w:i/>
              </w:rPr>
              <w:t>If no, request a Personnel Change Form from PI or study coordinator to add them and verify they have completed training.)</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1"/>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2"/>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3"/>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rPr>
                <w:rFonts w:ascii="Calibri" w:hAnsi="Calibri"/>
              </w:rPr>
            </w:pPr>
            <w:r w:rsidRPr="005B33CE">
              <w:rPr>
                <w:rFonts w:ascii="Calibri" w:hAnsi="Calibri"/>
                <w:bCs/>
              </w:rPr>
              <w:t xml:space="preserve">Name of Principal Investigator (PI) is present: </w:t>
            </w:r>
            <w:r w:rsidRPr="005B33CE">
              <w:rPr>
                <w:rFonts w:ascii="Calibri" w:hAnsi="Calibri"/>
                <w:bCs/>
                <w:i/>
              </w:rPr>
              <w:t>This is only necessary if it is not the primary contact. SHOULD NOT BE PRESENT IN MOST SPONSOR ADVERTISEMENTS where the sponsor or designee is the initial contact.</w:t>
            </w:r>
          </w:p>
        </w:tc>
      </w:tr>
      <w:tr w:rsidR="00683D48" w:rsidRPr="00C41A1D" w:rsidTr="00683D48">
        <w:trPr>
          <w:gridAfter w:val="3"/>
          <w:wAfter w:w="20682" w:type="dxa"/>
          <w:trHeight w:val="341"/>
        </w:trPr>
        <w:tc>
          <w:tcPr>
            <w:tcW w:w="10890" w:type="dxa"/>
            <w:gridSpan w:val="4"/>
          </w:tcPr>
          <w:p w:rsidR="00683D48" w:rsidRPr="006922F3" w:rsidRDefault="00683D48" w:rsidP="006922F3">
            <w:pPr>
              <w:pStyle w:val="ListParagraph"/>
              <w:numPr>
                <w:ilvl w:val="0"/>
                <w:numId w:val="5"/>
              </w:numPr>
              <w:rPr>
                <w:rFonts w:ascii="Calibri" w:hAnsi="Calibri"/>
                <w:b/>
              </w:rPr>
            </w:pPr>
            <w:r w:rsidRPr="006922F3">
              <w:rPr>
                <w:rFonts w:ascii="Calibri" w:hAnsi="Calibri"/>
                <w:b/>
              </w:rPr>
              <w:t>Other Approvals Required?</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bookmarkStart w:id="0" w:name="Check424"/>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bookmarkEnd w:id="0"/>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bookmarkStart w:id="1" w:name="Check425"/>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bookmarkEnd w:id="1"/>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bookmarkStart w:id="2" w:name="Check426"/>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bookmarkEnd w:id="2"/>
          </w:p>
        </w:tc>
        <w:tc>
          <w:tcPr>
            <w:tcW w:w="8730" w:type="dxa"/>
          </w:tcPr>
          <w:p w:rsidR="00683D48" w:rsidRPr="005B33CE" w:rsidRDefault="00683D48" w:rsidP="00524485">
            <w:pPr>
              <w:rPr>
                <w:rFonts w:ascii="Calibri" w:hAnsi="Calibri"/>
              </w:rPr>
            </w:pPr>
            <w:r w:rsidRPr="005B33CE">
              <w:rPr>
                <w:rFonts w:ascii="Calibri" w:hAnsi="Calibri"/>
              </w:rPr>
              <w:t>If the protocol has an outside sponsor, has the ad been approved by the sponsor?</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rPr>
                <w:rFonts w:ascii="Calibri" w:hAnsi="Calibri"/>
              </w:rPr>
            </w:pPr>
            <w:r w:rsidRPr="005B33CE">
              <w:rPr>
                <w:rFonts w:ascii="Calibri" w:hAnsi="Calibri"/>
              </w:rPr>
              <w:t xml:space="preserve">If the ad requires approval from the UVa Health System Marketing Communications department (MCO Department), has that approval been obtained? </w:t>
            </w:r>
          </w:p>
          <w:p w:rsidR="00683D48" w:rsidRPr="005B33CE" w:rsidRDefault="00683D48" w:rsidP="00E437A1">
            <w:pPr>
              <w:autoSpaceDE w:val="0"/>
              <w:autoSpaceDN w:val="0"/>
              <w:adjustRightInd w:val="0"/>
              <w:rPr>
                <w:rFonts w:ascii="Calibri" w:hAnsi="Calibri"/>
                <w:i/>
              </w:rPr>
            </w:pPr>
            <w:r w:rsidRPr="005B33CE">
              <w:rPr>
                <w:rFonts w:ascii="Calibri" w:hAnsi="Calibri"/>
                <w:bCs/>
                <w:i/>
                <w:iCs/>
              </w:rPr>
              <w:t>The following types of ads require</w:t>
            </w:r>
            <w:r>
              <w:rPr>
                <w:rFonts w:ascii="Calibri" w:hAnsi="Calibri"/>
                <w:bCs/>
                <w:i/>
                <w:iCs/>
              </w:rPr>
              <w:t xml:space="preserve"> Marketing approval:  add that charge a fee to be posted (print ads such as newspaper or journal ads) and any ads that “have a public face” (such as </w:t>
            </w:r>
            <w:r w:rsidRPr="005B33CE">
              <w:rPr>
                <w:rFonts w:ascii="Calibri" w:hAnsi="Calibri"/>
                <w:bCs/>
                <w:i/>
                <w:iCs/>
              </w:rPr>
              <w:t>l: radio, television,</w:t>
            </w:r>
            <w:r>
              <w:rPr>
                <w:rFonts w:ascii="Calibri" w:hAnsi="Calibri"/>
                <w:bCs/>
                <w:i/>
                <w:iCs/>
              </w:rPr>
              <w:t xml:space="preserve">social media ads)   </w:t>
            </w:r>
            <w:r>
              <w:rPr>
                <w:rFonts w:ascii="Calibri" w:hAnsi="Calibri"/>
                <w:i/>
              </w:rPr>
              <w:t>Note</w:t>
            </w:r>
            <w:r w:rsidRPr="005B33CE">
              <w:rPr>
                <w:rFonts w:ascii="Calibri" w:hAnsi="Calibri"/>
                <w:i/>
              </w:rPr>
              <w:t xml:space="preserve"> </w:t>
            </w:r>
            <w:r>
              <w:rPr>
                <w:rFonts w:ascii="Calibri" w:hAnsi="Calibri"/>
                <w:i/>
              </w:rPr>
              <w:t xml:space="preserve">Marketing </w:t>
            </w:r>
            <w:r w:rsidRPr="005B33CE">
              <w:rPr>
                <w:rFonts w:ascii="Calibri" w:hAnsi="Calibri"/>
                <w:i/>
              </w:rPr>
              <w:t>approval is not needed for classified announcements</w:t>
            </w:r>
            <w:r>
              <w:rPr>
                <w:rFonts w:ascii="Calibri" w:hAnsi="Calibri"/>
                <w:i/>
              </w:rPr>
              <w:t xml:space="preserve"> or for CVille ads</w:t>
            </w:r>
          </w:p>
        </w:tc>
      </w:tr>
      <w:tr w:rsidR="00683D48" w:rsidRPr="00C41A1D" w:rsidTr="00683D48">
        <w:trPr>
          <w:gridAfter w:val="3"/>
          <w:wAfter w:w="20682" w:type="dxa"/>
          <w:trHeight w:val="341"/>
        </w:trPr>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83D48" w:rsidRPr="005B33CE" w:rsidRDefault="00683D48"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83D48" w:rsidRPr="005B33CE" w:rsidRDefault="00683D48" w:rsidP="00524485">
            <w:pPr>
              <w:rPr>
                <w:rFonts w:ascii="Calibri" w:hAnsi="Calibri"/>
              </w:rPr>
            </w:pPr>
            <w:r w:rsidRPr="005B33CE">
              <w:rPr>
                <w:rFonts w:ascii="Calibri" w:hAnsi="Calibri"/>
              </w:rPr>
              <w:t xml:space="preserve">If an advertisement, does a website ad exist in the IRB database?  If no, work with the study team to develop and post one in conjunction with this ad. </w:t>
            </w:r>
          </w:p>
        </w:tc>
      </w:tr>
    </w:tbl>
    <w:p w:rsidR="00524485" w:rsidRDefault="00524485" w:rsidP="00A6784A">
      <w:pPr>
        <w:tabs>
          <w:tab w:val="left" w:pos="5415"/>
        </w:tabs>
        <w:rPr>
          <w:rFonts w:ascii="Calibri" w:hAnsi="Calibri" w:cs="Arial"/>
          <w:b/>
          <w:sz w:val="24"/>
          <w:szCs w:val="24"/>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8730"/>
      </w:tblGrid>
      <w:tr w:rsidR="00524485" w:rsidRPr="00C41A1D" w:rsidTr="00524485">
        <w:trPr>
          <w:trHeight w:val="341"/>
        </w:trPr>
        <w:tc>
          <w:tcPr>
            <w:tcW w:w="10890" w:type="dxa"/>
            <w:gridSpan w:val="4"/>
          </w:tcPr>
          <w:p w:rsidR="00524485" w:rsidRPr="006922F3" w:rsidRDefault="00524485" w:rsidP="00524485">
            <w:pPr>
              <w:pStyle w:val="ListParagraph"/>
              <w:numPr>
                <w:ilvl w:val="0"/>
                <w:numId w:val="5"/>
              </w:numPr>
              <w:rPr>
                <w:rFonts w:ascii="Calibri" w:hAnsi="Calibri"/>
                <w:b/>
              </w:rPr>
            </w:pPr>
            <w:r>
              <w:rPr>
                <w:rFonts w:ascii="Calibri" w:hAnsi="Calibri"/>
                <w:b/>
              </w:rPr>
              <w:t xml:space="preserve">FDA Regulated Studies </w:t>
            </w:r>
            <w:r w:rsidR="00940799" w:rsidRPr="005B33CE">
              <w:rPr>
                <w:rFonts w:ascii="Calibri" w:hAnsi="Calibri" w:cs="Arial"/>
                <w:b/>
              </w:rPr>
              <w:fldChar w:fldCharType="begin">
                <w:ffData>
                  <w:name w:val="Check420"/>
                  <w:enabled/>
                  <w:calcOnExit w:val="0"/>
                  <w:checkBox>
                    <w:sizeAuto/>
                    <w:default w:val="0"/>
                  </w:checkBox>
                </w:ffData>
              </w:fldChar>
            </w:r>
            <w:r w:rsidR="00940799"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00940799" w:rsidRPr="005B33CE">
              <w:rPr>
                <w:rFonts w:ascii="Calibri" w:hAnsi="Calibri" w:cs="Arial"/>
                <w:b/>
              </w:rPr>
              <w:fldChar w:fldCharType="end"/>
            </w:r>
            <w:r w:rsidR="00940799">
              <w:rPr>
                <w:rFonts w:ascii="Calibri" w:hAnsi="Calibri" w:cs="Arial"/>
                <w:b/>
              </w:rPr>
              <w:t xml:space="preserve"> NA </w:t>
            </w:r>
          </w:p>
        </w:tc>
      </w:tr>
      <w:tr w:rsidR="00940799" w:rsidRPr="00C41A1D" w:rsidTr="00683D48">
        <w:trPr>
          <w:trHeight w:val="341"/>
        </w:trPr>
        <w:tc>
          <w:tcPr>
            <w:tcW w:w="720" w:type="dxa"/>
          </w:tcPr>
          <w:p w:rsidR="00940799" w:rsidRPr="005B33CE" w:rsidRDefault="00940799" w:rsidP="00683D48">
            <w:pPr>
              <w:rPr>
                <w:rFonts w:ascii="Calibri" w:hAnsi="Calibri" w:cs="Arial"/>
                <w:b/>
              </w:rPr>
            </w:pPr>
            <w:r w:rsidRPr="005B33CE">
              <w:rPr>
                <w:rFonts w:ascii="Calibri" w:hAnsi="Calibri" w:cs="Arial"/>
                <w:b/>
              </w:rPr>
              <w:t>YES</w:t>
            </w:r>
          </w:p>
        </w:tc>
        <w:tc>
          <w:tcPr>
            <w:tcW w:w="720" w:type="dxa"/>
          </w:tcPr>
          <w:p w:rsidR="00940799" w:rsidRPr="005B33CE" w:rsidRDefault="00940799" w:rsidP="00683D48">
            <w:pPr>
              <w:rPr>
                <w:rFonts w:ascii="Calibri" w:hAnsi="Calibri" w:cs="Arial"/>
                <w:b/>
              </w:rPr>
            </w:pPr>
            <w:r w:rsidRPr="005B33CE">
              <w:rPr>
                <w:rFonts w:ascii="Calibri" w:hAnsi="Calibri" w:cs="Arial"/>
                <w:b/>
              </w:rPr>
              <w:t>NO</w:t>
            </w:r>
          </w:p>
        </w:tc>
        <w:tc>
          <w:tcPr>
            <w:tcW w:w="720" w:type="dxa"/>
          </w:tcPr>
          <w:p w:rsidR="00940799" w:rsidRPr="005B33CE" w:rsidRDefault="00940799" w:rsidP="00683D48">
            <w:pPr>
              <w:rPr>
                <w:rFonts w:ascii="Calibri" w:hAnsi="Calibri" w:cs="Arial"/>
                <w:b/>
              </w:rPr>
            </w:pPr>
            <w:r w:rsidRPr="005B33CE">
              <w:rPr>
                <w:rFonts w:ascii="Calibri" w:hAnsi="Calibri" w:cs="Arial"/>
                <w:b/>
              </w:rPr>
              <w:t>N/A</w:t>
            </w:r>
          </w:p>
        </w:tc>
        <w:tc>
          <w:tcPr>
            <w:tcW w:w="8730" w:type="dxa"/>
          </w:tcPr>
          <w:p w:rsidR="00940799" w:rsidRPr="005B33CE" w:rsidRDefault="00940799" w:rsidP="00683D48">
            <w:pPr>
              <w:rPr>
                <w:rFonts w:ascii="Calibri" w:hAnsi="Calibri" w:cs="Arial"/>
                <w:b/>
              </w:rPr>
            </w:pPr>
            <w:r w:rsidRPr="005B33CE">
              <w:rPr>
                <w:rFonts w:ascii="Calibri" w:hAnsi="Calibri" w:cs="Arial"/>
                <w:b/>
              </w:rPr>
              <w:t>QUESTION</w:t>
            </w:r>
          </w:p>
        </w:tc>
      </w:tr>
      <w:tr w:rsidR="00524485" w:rsidRPr="00C41A1D" w:rsidTr="00524485">
        <w:trPr>
          <w:trHeight w:val="341"/>
        </w:trPr>
        <w:tc>
          <w:tcPr>
            <w:tcW w:w="720" w:type="dxa"/>
          </w:tcPr>
          <w:p w:rsidR="00524485" w:rsidRPr="005B33CE" w:rsidRDefault="00524485" w:rsidP="00524485">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524485" w:rsidRPr="005B33CE" w:rsidRDefault="00524485" w:rsidP="00524485">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524485" w:rsidRPr="005B33CE" w:rsidRDefault="00524485"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524485" w:rsidRPr="00455012" w:rsidRDefault="00524485" w:rsidP="00455012">
            <w:pPr>
              <w:pStyle w:val="BodyText"/>
              <w:widowControl w:val="0"/>
              <w:tabs>
                <w:tab w:val="left" w:pos="-18"/>
              </w:tabs>
              <w:kinsoku w:val="0"/>
              <w:overflowPunct w:val="0"/>
              <w:autoSpaceDE w:val="0"/>
              <w:autoSpaceDN w:val="0"/>
              <w:adjustRightInd w:val="0"/>
              <w:spacing w:before="17" w:after="0"/>
              <w:ind w:right="532"/>
              <w:rPr>
                <w:spacing w:val="-1"/>
              </w:rPr>
            </w:pPr>
            <w:r>
              <w:rPr>
                <w:rFonts w:ascii="Calibri" w:hAnsi="Calibri"/>
              </w:rPr>
              <w:t xml:space="preserve">Ad does not </w:t>
            </w:r>
            <w:r>
              <w:rPr>
                <w:spacing w:val="-1"/>
              </w:rPr>
              <w:t>make</w:t>
            </w:r>
            <w:r>
              <w:t xml:space="preserve"> </w:t>
            </w:r>
            <w:r>
              <w:rPr>
                <w:spacing w:val="-1"/>
              </w:rPr>
              <w:t>claims,</w:t>
            </w:r>
            <w:r>
              <w:t xml:space="preserve"> </w:t>
            </w:r>
            <w:r>
              <w:rPr>
                <w:spacing w:val="-1"/>
              </w:rPr>
              <w:t>either</w:t>
            </w:r>
            <w:r>
              <w:t xml:space="preserve"> </w:t>
            </w:r>
            <w:r>
              <w:rPr>
                <w:spacing w:val="-1"/>
              </w:rPr>
              <w:t>explicitly</w:t>
            </w:r>
            <w:r>
              <w:rPr>
                <w:spacing w:val="-3"/>
              </w:rPr>
              <w:t xml:space="preserve"> </w:t>
            </w:r>
            <w:r>
              <w:t xml:space="preserve">or </w:t>
            </w:r>
            <w:r>
              <w:rPr>
                <w:spacing w:val="-1"/>
              </w:rPr>
              <w:t>implicitly,</w:t>
            </w:r>
            <w:r>
              <w:rPr>
                <w:spacing w:val="28"/>
              </w:rPr>
              <w:t xml:space="preserve"> </w:t>
            </w:r>
            <w:r>
              <w:t>about</w:t>
            </w:r>
            <w:r>
              <w:rPr>
                <w:spacing w:val="-2"/>
              </w:rPr>
              <w:t xml:space="preserve"> </w:t>
            </w:r>
            <w:r>
              <w:t>the</w:t>
            </w:r>
            <w:r>
              <w:rPr>
                <w:spacing w:val="-2"/>
              </w:rPr>
              <w:t xml:space="preserve"> </w:t>
            </w:r>
            <w:r>
              <w:rPr>
                <w:spacing w:val="-1"/>
              </w:rPr>
              <w:t>drug,</w:t>
            </w:r>
            <w:r>
              <w:t xml:space="preserve"> </w:t>
            </w:r>
            <w:r>
              <w:rPr>
                <w:spacing w:val="-1"/>
              </w:rPr>
              <w:t>biologic,</w:t>
            </w:r>
            <w:r>
              <w:rPr>
                <w:spacing w:val="-3"/>
              </w:rPr>
              <w:t xml:space="preserve"> </w:t>
            </w:r>
            <w:r>
              <w:t>or</w:t>
            </w:r>
            <w:r>
              <w:rPr>
                <w:spacing w:val="-2"/>
              </w:rPr>
              <w:t xml:space="preserve"> </w:t>
            </w:r>
            <w:r>
              <w:rPr>
                <w:spacing w:val="-1"/>
              </w:rPr>
              <w:t>device</w:t>
            </w:r>
            <w:r>
              <w:t xml:space="preserve"> </w:t>
            </w:r>
            <w:r>
              <w:rPr>
                <w:spacing w:val="-1"/>
              </w:rPr>
              <w:t>under</w:t>
            </w:r>
            <w:r>
              <w:rPr>
                <w:spacing w:val="27"/>
              </w:rPr>
              <w:t xml:space="preserve"> </w:t>
            </w:r>
            <w:r>
              <w:rPr>
                <w:spacing w:val="-1"/>
              </w:rPr>
              <w:t>investigation</w:t>
            </w:r>
            <w:r>
              <w:rPr>
                <w:spacing w:val="-3"/>
              </w:rPr>
              <w:t xml:space="preserve"> </w:t>
            </w:r>
            <w:r>
              <w:rPr>
                <w:spacing w:val="-1"/>
              </w:rPr>
              <w:t>that</w:t>
            </w:r>
            <w:r>
              <w:rPr>
                <w:spacing w:val="1"/>
              </w:rPr>
              <w:t xml:space="preserve"> </w:t>
            </w:r>
            <w:r>
              <w:rPr>
                <w:spacing w:val="-1"/>
              </w:rPr>
              <w:t>are</w:t>
            </w:r>
            <w:r>
              <w:rPr>
                <w:spacing w:val="-2"/>
              </w:rPr>
              <w:t xml:space="preserve"> </w:t>
            </w:r>
            <w:r>
              <w:rPr>
                <w:spacing w:val="-1"/>
              </w:rPr>
              <w:t>inconsistent</w:t>
            </w:r>
            <w:r>
              <w:rPr>
                <w:spacing w:val="1"/>
              </w:rPr>
              <w:t xml:space="preserve"> </w:t>
            </w:r>
            <w:r>
              <w:rPr>
                <w:spacing w:val="-1"/>
              </w:rPr>
              <w:t>with</w:t>
            </w:r>
            <w:r>
              <w:t xml:space="preserve"> </w:t>
            </w:r>
            <w:r>
              <w:rPr>
                <w:spacing w:val="-1"/>
              </w:rPr>
              <w:t>FDA</w:t>
            </w:r>
            <w:r>
              <w:rPr>
                <w:spacing w:val="29"/>
              </w:rPr>
              <w:t xml:space="preserve"> </w:t>
            </w:r>
            <w:r>
              <w:rPr>
                <w:spacing w:val="-1"/>
              </w:rPr>
              <w:t>labeling.</w:t>
            </w:r>
          </w:p>
        </w:tc>
      </w:tr>
      <w:tr w:rsidR="00524485" w:rsidRPr="00C41A1D" w:rsidTr="00524485">
        <w:trPr>
          <w:trHeight w:val="341"/>
        </w:trPr>
        <w:tc>
          <w:tcPr>
            <w:tcW w:w="720" w:type="dxa"/>
          </w:tcPr>
          <w:p w:rsidR="00524485" w:rsidRPr="005B33CE" w:rsidRDefault="00524485" w:rsidP="00524485">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524485" w:rsidRPr="005B33CE" w:rsidRDefault="00524485" w:rsidP="00524485">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524485" w:rsidRPr="005B33CE" w:rsidRDefault="00524485" w:rsidP="00524485">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524485" w:rsidRPr="00455012" w:rsidRDefault="00524485" w:rsidP="00455012">
            <w:pPr>
              <w:pStyle w:val="BodyText"/>
              <w:widowControl w:val="0"/>
              <w:tabs>
                <w:tab w:val="left" w:pos="0"/>
              </w:tabs>
              <w:kinsoku w:val="0"/>
              <w:overflowPunct w:val="0"/>
              <w:autoSpaceDE w:val="0"/>
              <w:autoSpaceDN w:val="0"/>
              <w:adjustRightInd w:val="0"/>
              <w:spacing w:before="57" w:after="0"/>
              <w:ind w:right="303"/>
              <w:rPr>
                <w:spacing w:val="-1"/>
              </w:rPr>
            </w:pPr>
            <w:r>
              <w:rPr>
                <w:spacing w:val="-1"/>
              </w:rPr>
              <w:t>Protocol does not allow compensation</w:t>
            </w:r>
            <w:r>
              <w:t xml:space="preserve"> </w:t>
            </w:r>
            <w:r>
              <w:rPr>
                <w:spacing w:val="-1"/>
              </w:rPr>
              <w:t>for</w:t>
            </w:r>
            <w:r>
              <w:t xml:space="preserve"> </w:t>
            </w:r>
            <w:r>
              <w:rPr>
                <w:spacing w:val="-1"/>
              </w:rPr>
              <w:t>participation</w:t>
            </w:r>
            <w:r>
              <w:rPr>
                <w:spacing w:val="-3"/>
              </w:rPr>
              <w:t xml:space="preserve"> </w:t>
            </w:r>
            <w:r>
              <w:t>in a</w:t>
            </w:r>
            <w:r>
              <w:rPr>
                <w:spacing w:val="-2"/>
              </w:rPr>
              <w:t xml:space="preserve"> </w:t>
            </w:r>
            <w:r>
              <w:rPr>
                <w:spacing w:val="-1"/>
              </w:rPr>
              <w:t>trial</w:t>
            </w:r>
            <w:r>
              <w:rPr>
                <w:spacing w:val="27"/>
              </w:rPr>
              <w:t xml:space="preserve"> </w:t>
            </w:r>
            <w:r>
              <w:rPr>
                <w:spacing w:val="-1"/>
              </w:rPr>
              <w:t>offered</w:t>
            </w:r>
            <w:r>
              <w:rPr>
                <w:spacing w:val="-2"/>
              </w:rPr>
              <w:t xml:space="preserve"> </w:t>
            </w:r>
            <w:r>
              <w:t>by</w:t>
            </w:r>
            <w:r>
              <w:rPr>
                <w:spacing w:val="-3"/>
              </w:rPr>
              <w:t xml:space="preserve"> </w:t>
            </w:r>
            <w:r>
              <w:t>a</w:t>
            </w:r>
            <w:r>
              <w:rPr>
                <w:spacing w:val="1"/>
              </w:rPr>
              <w:t xml:space="preserve"> </w:t>
            </w:r>
            <w:r>
              <w:rPr>
                <w:spacing w:val="-1"/>
              </w:rPr>
              <w:t>Sponsor</w:t>
            </w:r>
            <w:r>
              <w:rPr>
                <w:spacing w:val="1"/>
              </w:rPr>
              <w:t xml:space="preserve"> </w:t>
            </w:r>
            <w:r>
              <w:t>to</w:t>
            </w:r>
            <w:r>
              <w:rPr>
                <w:spacing w:val="-3"/>
              </w:rPr>
              <w:t xml:space="preserve"> </w:t>
            </w:r>
            <w:r>
              <w:rPr>
                <w:spacing w:val="-1"/>
              </w:rPr>
              <w:t>include</w:t>
            </w:r>
            <w:r>
              <w:t xml:space="preserve"> a </w:t>
            </w:r>
            <w:r>
              <w:rPr>
                <w:spacing w:val="-1"/>
              </w:rPr>
              <w:t>coupon</w:t>
            </w:r>
            <w:r>
              <w:t xml:space="preserve"> </w:t>
            </w:r>
            <w:r>
              <w:rPr>
                <w:spacing w:val="-1"/>
              </w:rPr>
              <w:t>good</w:t>
            </w:r>
            <w:r>
              <w:rPr>
                <w:spacing w:val="33"/>
              </w:rPr>
              <w:t xml:space="preserve"> </w:t>
            </w:r>
            <w:r>
              <w:t>for a</w:t>
            </w:r>
            <w:r>
              <w:rPr>
                <w:spacing w:val="-2"/>
              </w:rPr>
              <w:t xml:space="preserve"> </w:t>
            </w:r>
            <w:r>
              <w:rPr>
                <w:spacing w:val="-1"/>
              </w:rPr>
              <w:t>discount</w:t>
            </w:r>
            <w:r>
              <w:rPr>
                <w:spacing w:val="1"/>
              </w:rPr>
              <w:t xml:space="preserve"> </w:t>
            </w:r>
            <w:r>
              <w:t>on</w:t>
            </w:r>
            <w:r>
              <w:rPr>
                <w:spacing w:val="-3"/>
              </w:rPr>
              <w:t xml:space="preserve"> </w:t>
            </w:r>
            <w:r>
              <w:t>the</w:t>
            </w:r>
            <w:r>
              <w:rPr>
                <w:spacing w:val="-2"/>
              </w:rPr>
              <w:t xml:space="preserve"> </w:t>
            </w:r>
            <w:r>
              <w:rPr>
                <w:spacing w:val="-1"/>
              </w:rPr>
              <w:t>purchase</w:t>
            </w:r>
            <w:r>
              <w:t xml:space="preserve"> </w:t>
            </w:r>
            <w:r>
              <w:rPr>
                <w:spacing w:val="-1"/>
              </w:rPr>
              <w:t>price</w:t>
            </w:r>
            <w:r>
              <w:t xml:space="preserve"> </w:t>
            </w:r>
            <w:r>
              <w:rPr>
                <w:spacing w:val="-2"/>
              </w:rPr>
              <w:t>of</w:t>
            </w:r>
            <w:r>
              <w:t xml:space="preserve"> </w:t>
            </w:r>
            <w:r>
              <w:rPr>
                <w:spacing w:val="-1"/>
              </w:rPr>
              <w:t>the</w:t>
            </w:r>
            <w:r>
              <w:rPr>
                <w:spacing w:val="23"/>
              </w:rPr>
              <w:t xml:space="preserve"> </w:t>
            </w:r>
            <w:r>
              <w:rPr>
                <w:spacing w:val="-1"/>
              </w:rPr>
              <w:t>product</w:t>
            </w:r>
            <w:r>
              <w:rPr>
                <w:spacing w:val="1"/>
              </w:rPr>
              <w:t xml:space="preserve"> </w:t>
            </w:r>
            <w:r>
              <w:rPr>
                <w:spacing w:val="-1"/>
              </w:rPr>
              <w:t>once</w:t>
            </w:r>
            <w:r>
              <w:rPr>
                <w:spacing w:val="-2"/>
              </w:rPr>
              <w:t xml:space="preserve"> </w:t>
            </w:r>
            <w:r>
              <w:t>it</w:t>
            </w:r>
            <w:r>
              <w:rPr>
                <w:spacing w:val="1"/>
              </w:rPr>
              <w:t xml:space="preserve"> </w:t>
            </w:r>
            <w:r>
              <w:rPr>
                <w:spacing w:val="-1"/>
              </w:rPr>
              <w:t>has</w:t>
            </w:r>
            <w:r>
              <w:t xml:space="preserve"> </w:t>
            </w:r>
            <w:r>
              <w:rPr>
                <w:spacing w:val="-1"/>
              </w:rPr>
              <w:t>been</w:t>
            </w:r>
            <w:r>
              <w:t xml:space="preserve"> </w:t>
            </w:r>
            <w:r>
              <w:rPr>
                <w:spacing w:val="-1"/>
              </w:rPr>
              <w:t>approved</w:t>
            </w:r>
            <w:r>
              <w:t xml:space="preserve"> </w:t>
            </w:r>
            <w:r>
              <w:rPr>
                <w:spacing w:val="-1"/>
              </w:rPr>
              <w:t>for</w:t>
            </w:r>
            <w:r>
              <w:rPr>
                <w:spacing w:val="29"/>
              </w:rPr>
              <w:t xml:space="preserve"> </w:t>
            </w:r>
            <w:r>
              <w:rPr>
                <w:spacing w:val="-1"/>
              </w:rPr>
              <w:t>marketing.</w:t>
            </w:r>
          </w:p>
        </w:tc>
      </w:tr>
    </w:tbl>
    <w:p w:rsidR="00524485" w:rsidRDefault="00524485" w:rsidP="00A6784A">
      <w:pPr>
        <w:tabs>
          <w:tab w:val="left" w:pos="5415"/>
        </w:tabs>
        <w:rPr>
          <w:rFonts w:ascii="Calibri" w:hAnsi="Calibri" w:cs="Arial"/>
          <w:b/>
          <w:sz w:val="24"/>
          <w:szCs w:val="24"/>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8730"/>
      </w:tblGrid>
      <w:tr w:rsidR="00940799" w:rsidRPr="00C41A1D" w:rsidTr="00683D48">
        <w:trPr>
          <w:trHeight w:val="341"/>
        </w:trPr>
        <w:tc>
          <w:tcPr>
            <w:tcW w:w="10890" w:type="dxa"/>
            <w:gridSpan w:val="4"/>
          </w:tcPr>
          <w:p w:rsidR="00940799" w:rsidRPr="006922F3" w:rsidRDefault="00940799" w:rsidP="00683D48">
            <w:pPr>
              <w:pStyle w:val="ListParagraph"/>
              <w:numPr>
                <w:ilvl w:val="0"/>
                <w:numId w:val="5"/>
              </w:numPr>
              <w:rPr>
                <w:rFonts w:ascii="Calibri" w:hAnsi="Calibri"/>
                <w:b/>
              </w:rPr>
            </w:pPr>
            <w:r>
              <w:rPr>
                <w:rFonts w:ascii="Calibri" w:hAnsi="Calibri"/>
                <w:b/>
              </w:rPr>
              <w:t xml:space="preserve">DoD Regulated Studies  </w:t>
            </w: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r>
              <w:rPr>
                <w:rFonts w:ascii="Calibri" w:hAnsi="Calibri" w:cs="Arial"/>
                <w:b/>
              </w:rPr>
              <w:t xml:space="preserve"> NA </w:t>
            </w:r>
          </w:p>
        </w:tc>
      </w:tr>
      <w:tr w:rsidR="00DC4B57" w:rsidRPr="00C41A1D" w:rsidTr="00683D48">
        <w:trPr>
          <w:trHeight w:val="341"/>
        </w:trPr>
        <w:tc>
          <w:tcPr>
            <w:tcW w:w="720" w:type="dxa"/>
          </w:tcPr>
          <w:p w:rsidR="00DC4B57" w:rsidRPr="005B33CE" w:rsidRDefault="00DC4B57" w:rsidP="00683D48">
            <w:pPr>
              <w:rPr>
                <w:rFonts w:ascii="Calibri" w:hAnsi="Calibri" w:cs="Arial"/>
                <w:b/>
              </w:rPr>
            </w:pPr>
            <w:r w:rsidRPr="005B33CE">
              <w:rPr>
                <w:rFonts w:ascii="Calibri" w:hAnsi="Calibri" w:cs="Arial"/>
                <w:b/>
              </w:rPr>
              <w:t>YES</w:t>
            </w:r>
          </w:p>
        </w:tc>
        <w:tc>
          <w:tcPr>
            <w:tcW w:w="720" w:type="dxa"/>
          </w:tcPr>
          <w:p w:rsidR="00DC4B57" w:rsidRPr="005B33CE" w:rsidRDefault="00DC4B57" w:rsidP="00683D48">
            <w:pPr>
              <w:rPr>
                <w:rFonts w:ascii="Calibri" w:hAnsi="Calibri" w:cs="Arial"/>
                <w:b/>
              </w:rPr>
            </w:pPr>
            <w:r w:rsidRPr="005B33CE">
              <w:rPr>
                <w:rFonts w:ascii="Calibri" w:hAnsi="Calibri" w:cs="Arial"/>
                <w:b/>
              </w:rPr>
              <w:t>NO</w:t>
            </w:r>
          </w:p>
        </w:tc>
        <w:tc>
          <w:tcPr>
            <w:tcW w:w="720" w:type="dxa"/>
          </w:tcPr>
          <w:p w:rsidR="00DC4B57" w:rsidRPr="005B33CE" w:rsidRDefault="00DC4B57" w:rsidP="00683D48">
            <w:pPr>
              <w:rPr>
                <w:rFonts w:ascii="Calibri" w:hAnsi="Calibri" w:cs="Arial"/>
                <w:b/>
              </w:rPr>
            </w:pPr>
            <w:r w:rsidRPr="005B33CE">
              <w:rPr>
                <w:rFonts w:ascii="Calibri" w:hAnsi="Calibri" w:cs="Arial"/>
                <w:b/>
              </w:rPr>
              <w:t>N/A</w:t>
            </w:r>
          </w:p>
        </w:tc>
        <w:tc>
          <w:tcPr>
            <w:tcW w:w="8730" w:type="dxa"/>
          </w:tcPr>
          <w:p w:rsidR="00DC4B57" w:rsidRPr="005B33CE" w:rsidRDefault="00DC4B57" w:rsidP="00683D48">
            <w:pPr>
              <w:rPr>
                <w:rFonts w:ascii="Calibri" w:hAnsi="Calibri" w:cs="Arial"/>
                <w:b/>
              </w:rPr>
            </w:pPr>
            <w:r w:rsidRPr="005B33CE">
              <w:rPr>
                <w:rFonts w:ascii="Calibri" w:hAnsi="Calibri" w:cs="Arial"/>
                <w:b/>
              </w:rPr>
              <w:t>QUESTION</w:t>
            </w:r>
          </w:p>
        </w:tc>
      </w:tr>
      <w:tr w:rsidR="00DC4B57" w:rsidRPr="00C41A1D" w:rsidTr="00683D48">
        <w:trPr>
          <w:trHeight w:val="341"/>
        </w:trPr>
        <w:tc>
          <w:tcPr>
            <w:tcW w:w="10890" w:type="dxa"/>
            <w:gridSpan w:val="4"/>
          </w:tcPr>
          <w:p w:rsidR="00DC4B57" w:rsidRDefault="00DC4B57" w:rsidP="00455012">
            <w:pPr>
              <w:pStyle w:val="BodyText"/>
              <w:widowControl w:val="0"/>
              <w:tabs>
                <w:tab w:val="left" w:pos="440"/>
              </w:tabs>
              <w:kinsoku w:val="0"/>
              <w:overflowPunct w:val="0"/>
              <w:autoSpaceDE w:val="0"/>
              <w:autoSpaceDN w:val="0"/>
              <w:adjustRightInd w:val="0"/>
              <w:spacing w:before="59" w:after="0"/>
              <w:ind w:right="268"/>
            </w:pPr>
            <w:r>
              <w:t>Verify DoD section included in Recruitment and Compensation sections of protocol application and that the items below are reviewed.</w:t>
            </w:r>
          </w:p>
          <w:p w:rsidR="00DC4B57" w:rsidRDefault="00DC4B57" w:rsidP="00455012">
            <w:pPr>
              <w:pStyle w:val="BodyText"/>
              <w:widowControl w:val="0"/>
              <w:tabs>
                <w:tab w:val="left" w:pos="440"/>
              </w:tabs>
              <w:kinsoku w:val="0"/>
              <w:overflowPunct w:val="0"/>
              <w:autoSpaceDE w:val="0"/>
              <w:autoSpaceDN w:val="0"/>
              <w:adjustRightInd w:val="0"/>
              <w:spacing w:before="59" w:after="0"/>
              <w:ind w:right="268"/>
              <w:rPr>
                <w:spacing w:val="-1"/>
              </w:rPr>
            </w:pPr>
            <w:r>
              <w:t>When</w:t>
            </w:r>
            <w:r>
              <w:rPr>
                <w:spacing w:val="-3"/>
              </w:rPr>
              <w:t xml:space="preserve"> </w:t>
            </w:r>
            <w:r>
              <w:rPr>
                <w:spacing w:val="-1"/>
              </w:rPr>
              <w:t>research</w:t>
            </w:r>
            <w:r>
              <w:t xml:space="preserve"> </w:t>
            </w:r>
            <w:r>
              <w:rPr>
                <w:spacing w:val="-1"/>
              </w:rPr>
              <w:t>involves</w:t>
            </w:r>
            <w:r>
              <w:t xml:space="preserve"> </w:t>
            </w:r>
            <w:r>
              <w:rPr>
                <w:spacing w:val="-1"/>
              </w:rPr>
              <w:t>U.S.</w:t>
            </w:r>
            <w:r>
              <w:t xml:space="preserve"> </w:t>
            </w:r>
            <w:r>
              <w:rPr>
                <w:spacing w:val="-1"/>
              </w:rPr>
              <w:t>military</w:t>
            </w:r>
            <w:r>
              <w:rPr>
                <w:spacing w:val="-3"/>
              </w:rPr>
              <w:t xml:space="preserve"> </w:t>
            </w:r>
            <w:r>
              <w:rPr>
                <w:spacing w:val="-1"/>
              </w:rPr>
              <w:t>personnel</w:t>
            </w:r>
            <w:r>
              <w:rPr>
                <w:spacing w:val="31"/>
              </w:rPr>
              <w:t xml:space="preserve"> </w:t>
            </w:r>
            <w:r>
              <w:rPr>
                <w:spacing w:val="-1"/>
              </w:rPr>
              <w:t>policies</w:t>
            </w:r>
            <w:r>
              <w:t xml:space="preserve"> </w:t>
            </w:r>
            <w:r>
              <w:rPr>
                <w:spacing w:val="-1"/>
              </w:rPr>
              <w:t>and</w:t>
            </w:r>
            <w:r>
              <w:t xml:space="preserve"> </w:t>
            </w:r>
            <w:r>
              <w:rPr>
                <w:spacing w:val="-1"/>
              </w:rPr>
              <w:t>procedures</w:t>
            </w:r>
            <w:r>
              <w:t xml:space="preserve"> </w:t>
            </w:r>
            <w:r>
              <w:rPr>
                <w:spacing w:val="-1"/>
              </w:rPr>
              <w:t>include</w:t>
            </w:r>
            <w:r>
              <w:rPr>
                <w:spacing w:val="-2"/>
              </w:rPr>
              <w:t xml:space="preserve"> </w:t>
            </w:r>
            <w:r>
              <w:rPr>
                <w:spacing w:val="-1"/>
              </w:rPr>
              <w:t>additional</w:t>
            </w:r>
            <w:r>
              <w:rPr>
                <w:spacing w:val="31"/>
              </w:rPr>
              <w:t xml:space="preserve"> </w:t>
            </w:r>
            <w:r>
              <w:rPr>
                <w:spacing w:val="-1"/>
              </w:rPr>
              <w:t>protections</w:t>
            </w:r>
            <w:r>
              <w:t xml:space="preserve"> </w:t>
            </w:r>
            <w:r>
              <w:rPr>
                <w:spacing w:val="-1"/>
              </w:rPr>
              <w:t>for</w:t>
            </w:r>
            <w:r>
              <w:t xml:space="preserve"> </w:t>
            </w:r>
            <w:r>
              <w:rPr>
                <w:spacing w:val="-1"/>
              </w:rPr>
              <w:t>military</w:t>
            </w:r>
            <w:r>
              <w:rPr>
                <w:spacing w:val="-3"/>
              </w:rPr>
              <w:t xml:space="preserve"> </w:t>
            </w:r>
            <w:r>
              <w:rPr>
                <w:spacing w:val="-1"/>
              </w:rPr>
              <w:t>research</w:t>
            </w:r>
            <w:r>
              <w:t xml:space="preserve"> </w:t>
            </w:r>
            <w:r>
              <w:rPr>
                <w:spacing w:val="-1"/>
              </w:rPr>
              <w:t>participants</w:t>
            </w:r>
            <w:r>
              <w:rPr>
                <w:spacing w:val="1"/>
              </w:rPr>
              <w:t xml:space="preserve"> </w:t>
            </w:r>
            <w:r>
              <w:t>to</w:t>
            </w:r>
            <w:r>
              <w:rPr>
                <w:spacing w:val="33"/>
              </w:rPr>
              <w:t xml:space="preserve"> </w:t>
            </w:r>
            <w:r>
              <w:rPr>
                <w:spacing w:val="-1"/>
              </w:rPr>
              <w:t>minimize</w:t>
            </w:r>
            <w:r>
              <w:t xml:space="preserve"> undue </w:t>
            </w:r>
            <w:r>
              <w:rPr>
                <w:spacing w:val="-1"/>
              </w:rPr>
              <w:t>influence:</w:t>
            </w:r>
          </w:p>
          <w:p w:rsidR="00DC4B57" w:rsidRPr="005B33CE" w:rsidRDefault="00DC4B57" w:rsidP="00683D48">
            <w:pPr>
              <w:rPr>
                <w:rFonts w:ascii="Calibri" w:hAnsi="Calibri" w:cs="Arial"/>
                <w:b/>
              </w:rPr>
            </w:pPr>
          </w:p>
        </w:tc>
      </w:tr>
      <w:tr w:rsidR="00940799" w:rsidRPr="00C41A1D" w:rsidTr="00683D48">
        <w:trPr>
          <w:trHeight w:val="341"/>
        </w:trPr>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940799" w:rsidRPr="005B33CE" w:rsidRDefault="00DC4B57" w:rsidP="00194298">
            <w:pPr>
              <w:pStyle w:val="BodyText"/>
              <w:widowControl w:val="0"/>
              <w:tabs>
                <w:tab w:val="left" w:pos="649"/>
              </w:tabs>
              <w:kinsoku w:val="0"/>
              <w:overflowPunct w:val="0"/>
              <w:autoSpaceDE w:val="0"/>
              <w:autoSpaceDN w:val="0"/>
              <w:adjustRightInd w:val="0"/>
              <w:spacing w:before="16" w:after="0"/>
              <w:ind w:right="576"/>
            </w:pPr>
            <w:r>
              <w:rPr>
                <w:spacing w:val="-1"/>
              </w:rPr>
              <w:t>Officers</w:t>
            </w:r>
            <w:r>
              <w:rPr>
                <w:spacing w:val="1"/>
              </w:rPr>
              <w:t xml:space="preserve"> </w:t>
            </w:r>
            <w:r>
              <w:rPr>
                <w:spacing w:val="-1"/>
              </w:rPr>
              <w:t>are</w:t>
            </w:r>
            <w:r>
              <w:t xml:space="preserve"> </w:t>
            </w:r>
            <w:r>
              <w:rPr>
                <w:spacing w:val="-1"/>
              </w:rPr>
              <w:t>not</w:t>
            </w:r>
            <w:r>
              <w:rPr>
                <w:spacing w:val="1"/>
              </w:rPr>
              <w:t xml:space="preserve"> </w:t>
            </w:r>
            <w:r>
              <w:rPr>
                <w:spacing w:val="-1"/>
              </w:rPr>
              <w:t>permitted</w:t>
            </w:r>
            <w:r>
              <w:t xml:space="preserve"> </w:t>
            </w:r>
            <w:r>
              <w:rPr>
                <w:spacing w:val="-1"/>
              </w:rPr>
              <w:t>to</w:t>
            </w:r>
            <w:r>
              <w:rPr>
                <w:spacing w:val="1"/>
              </w:rPr>
              <w:t xml:space="preserve"> </w:t>
            </w:r>
            <w:r>
              <w:rPr>
                <w:spacing w:val="-1"/>
              </w:rPr>
              <w:t>influence</w:t>
            </w:r>
            <w:r>
              <w:rPr>
                <w:spacing w:val="-2"/>
              </w:rPr>
              <w:t xml:space="preserve"> </w:t>
            </w:r>
            <w:r>
              <w:t>the</w:t>
            </w:r>
            <w:r>
              <w:rPr>
                <w:spacing w:val="21"/>
              </w:rPr>
              <w:t xml:space="preserve"> </w:t>
            </w:r>
            <w:r>
              <w:rPr>
                <w:spacing w:val="-1"/>
              </w:rPr>
              <w:t>decision</w:t>
            </w:r>
            <w:r>
              <w:rPr>
                <w:spacing w:val="-3"/>
              </w:rPr>
              <w:t xml:space="preserve"> </w:t>
            </w:r>
            <w:r>
              <w:t>of</w:t>
            </w:r>
            <w:r>
              <w:rPr>
                <w:spacing w:val="-2"/>
              </w:rPr>
              <w:t xml:space="preserve"> </w:t>
            </w:r>
            <w:r>
              <w:rPr>
                <w:spacing w:val="-1"/>
              </w:rPr>
              <w:t>their</w:t>
            </w:r>
            <w:r>
              <w:rPr>
                <w:spacing w:val="-2"/>
              </w:rPr>
              <w:t xml:space="preserve"> </w:t>
            </w:r>
            <w:r>
              <w:rPr>
                <w:spacing w:val="-1"/>
              </w:rPr>
              <w:t>subordinates.</w:t>
            </w:r>
          </w:p>
        </w:tc>
      </w:tr>
      <w:tr w:rsidR="00940799" w:rsidRPr="00C41A1D" w:rsidTr="00683D48">
        <w:trPr>
          <w:trHeight w:val="341"/>
        </w:trPr>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940799" w:rsidRPr="00137630" w:rsidRDefault="00DC4B57" w:rsidP="00194298">
            <w:pPr>
              <w:pStyle w:val="BodyText"/>
              <w:widowControl w:val="0"/>
              <w:tabs>
                <w:tab w:val="left" w:pos="649"/>
              </w:tabs>
              <w:kinsoku w:val="0"/>
              <w:overflowPunct w:val="0"/>
              <w:autoSpaceDE w:val="0"/>
              <w:autoSpaceDN w:val="0"/>
              <w:adjustRightInd w:val="0"/>
              <w:spacing w:before="60" w:after="0"/>
              <w:ind w:right="138"/>
              <w:rPr>
                <w:spacing w:val="-1"/>
              </w:rPr>
            </w:pPr>
            <w:r>
              <w:rPr>
                <w:spacing w:val="-1"/>
              </w:rPr>
              <w:t>Officers</w:t>
            </w:r>
            <w:r>
              <w:t xml:space="preserve"> and</w:t>
            </w:r>
            <w:r>
              <w:rPr>
                <w:spacing w:val="-3"/>
              </w:rPr>
              <w:t xml:space="preserve"> </w:t>
            </w:r>
            <w:r>
              <w:rPr>
                <w:spacing w:val="-1"/>
              </w:rPr>
              <w:t>senior</w:t>
            </w:r>
            <w:r>
              <w:rPr>
                <w:spacing w:val="-2"/>
              </w:rPr>
              <w:t xml:space="preserve"> </w:t>
            </w:r>
            <w:r>
              <w:rPr>
                <w:spacing w:val="-1"/>
              </w:rPr>
              <w:t>non-commissioned</w:t>
            </w:r>
            <w:r>
              <w:t xml:space="preserve"> </w:t>
            </w:r>
            <w:r>
              <w:rPr>
                <w:spacing w:val="-1"/>
              </w:rPr>
              <w:t>officers</w:t>
            </w:r>
            <w:r>
              <w:rPr>
                <w:spacing w:val="29"/>
              </w:rPr>
              <w:t xml:space="preserve"> </w:t>
            </w:r>
            <w:r>
              <w:rPr>
                <w:spacing w:val="-1"/>
              </w:rPr>
              <w:t>may</w:t>
            </w:r>
            <w:r>
              <w:rPr>
                <w:spacing w:val="-3"/>
              </w:rPr>
              <w:t xml:space="preserve"> </w:t>
            </w:r>
            <w:r>
              <w:t>not</w:t>
            </w:r>
            <w:r>
              <w:rPr>
                <w:spacing w:val="1"/>
              </w:rPr>
              <w:t xml:space="preserve"> </w:t>
            </w:r>
            <w:r>
              <w:t xml:space="preserve">be </w:t>
            </w:r>
            <w:r>
              <w:rPr>
                <w:spacing w:val="-1"/>
              </w:rPr>
              <w:t>present</w:t>
            </w:r>
            <w:r>
              <w:rPr>
                <w:spacing w:val="1"/>
              </w:rPr>
              <w:t xml:space="preserve"> </w:t>
            </w:r>
            <w:r>
              <w:rPr>
                <w:spacing w:val="-1"/>
              </w:rPr>
              <w:t>at</w:t>
            </w:r>
            <w:r>
              <w:rPr>
                <w:spacing w:val="-2"/>
              </w:rPr>
              <w:t xml:space="preserve"> </w:t>
            </w:r>
            <w:r>
              <w:t>the</w:t>
            </w:r>
            <w:r>
              <w:rPr>
                <w:spacing w:val="-2"/>
              </w:rPr>
              <w:t xml:space="preserve"> time</w:t>
            </w:r>
            <w:r>
              <w:t xml:space="preserve"> of</w:t>
            </w:r>
            <w:r>
              <w:rPr>
                <w:spacing w:val="1"/>
              </w:rPr>
              <w:t xml:space="preserve"> </w:t>
            </w:r>
            <w:r>
              <w:rPr>
                <w:spacing w:val="-1"/>
              </w:rPr>
              <w:t>recruitment.</w:t>
            </w:r>
          </w:p>
        </w:tc>
      </w:tr>
      <w:tr w:rsidR="00940799" w:rsidRPr="00C41A1D" w:rsidTr="00683D48">
        <w:trPr>
          <w:trHeight w:val="341"/>
        </w:trPr>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940799" w:rsidRPr="005B33CE" w:rsidRDefault="00DC4B57" w:rsidP="00194298">
            <w:pPr>
              <w:pStyle w:val="BodyText"/>
              <w:widowControl w:val="0"/>
              <w:tabs>
                <w:tab w:val="left" w:pos="648"/>
              </w:tabs>
              <w:kinsoku w:val="0"/>
              <w:overflowPunct w:val="0"/>
              <w:autoSpaceDE w:val="0"/>
              <w:autoSpaceDN w:val="0"/>
              <w:adjustRightInd w:val="0"/>
              <w:spacing w:before="40" w:after="0"/>
              <w:ind w:right="320"/>
            </w:pPr>
            <w:r>
              <w:rPr>
                <w:spacing w:val="-1"/>
              </w:rPr>
              <w:t>Officers</w:t>
            </w:r>
            <w:r>
              <w:t xml:space="preserve"> and</w:t>
            </w:r>
            <w:r>
              <w:rPr>
                <w:spacing w:val="-3"/>
              </w:rPr>
              <w:t xml:space="preserve"> </w:t>
            </w:r>
            <w:r>
              <w:rPr>
                <w:spacing w:val="-1"/>
              </w:rPr>
              <w:t>senior</w:t>
            </w:r>
            <w:r>
              <w:rPr>
                <w:spacing w:val="-2"/>
              </w:rPr>
              <w:t xml:space="preserve"> </w:t>
            </w:r>
            <w:r>
              <w:rPr>
                <w:spacing w:val="-1"/>
              </w:rPr>
              <w:t>non-commissioned</w:t>
            </w:r>
            <w:r>
              <w:t xml:space="preserve"> </w:t>
            </w:r>
            <w:r>
              <w:rPr>
                <w:spacing w:val="-1"/>
              </w:rPr>
              <w:t>officers</w:t>
            </w:r>
            <w:r>
              <w:rPr>
                <w:spacing w:val="29"/>
              </w:rPr>
              <w:t xml:space="preserve"> </w:t>
            </w:r>
            <w:r>
              <w:rPr>
                <w:spacing w:val="-1"/>
              </w:rPr>
              <w:t>have</w:t>
            </w:r>
            <w:r>
              <w:t xml:space="preserve"> a </w:t>
            </w:r>
            <w:r>
              <w:rPr>
                <w:spacing w:val="-1"/>
              </w:rPr>
              <w:t>separate</w:t>
            </w:r>
            <w:r>
              <w:t xml:space="preserve"> </w:t>
            </w:r>
            <w:r>
              <w:rPr>
                <w:spacing w:val="-1"/>
              </w:rPr>
              <w:t>opportunity</w:t>
            </w:r>
            <w:r>
              <w:rPr>
                <w:spacing w:val="-3"/>
              </w:rPr>
              <w:t xml:space="preserve"> </w:t>
            </w:r>
            <w:r>
              <w:t xml:space="preserve">to </w:t>
            </w:r>
            <w:r>
              <w:rPr>
                <w:spacing w:val="-1"/>
              </w:rPr>
              <w:t>participate.</w:t>
            </w:r>
          </w:p>
        </w:tc>
      </w:tr>
      <w:tr w:rsidR="00940799" w:rsidRPr="00C41A1D" w:rsidTr="00683D48">
        <w:trPr>
          <w:trHeight w:val="341"/>
        </w:trPr>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40799" w:rsidRPr="005B33CE" w:rsidRDefault="00940799" w:rsidP="00683D48">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940799" w:rsidRPr="00137630" w:rsidRDefault="00DC4B57" w:rsidP="00194298">
            <w:pPr>
              <w:pStyle w:val="BodyText"/>
              <w:widowControl w:val="0"/>
              <w:tabs>
                <w:tab w:val="left" w:pos="648"/>
              </w:tabs>
              <w:kinsoku w:val="0"/>
              <w:overflowPunct w:val="0"/>
              <w:autoSpaceDE w:val="0"/>
              <w:autoSpaceDN w:val="0"/>
              <w:adjustRightInd w:val="0"/>
              <w:spacing w:before="58" w:after="0"/>
              <w:ind w:right="516"/>
              <w:rPr>
                <w:spacing w:val="-1"/>
              </w:rPr>
            </w:pPr>
            <w:r>
              <w:t>When</w:t>
            </w:r>
            <w:r>
              <w:rPr>
                <w:spacing w:val="-3"/>
              </w:rPr>
              <w:t xml:space="preserve"> </w:t>
            </w:r>
            <w:r>
              <w:rPr>
                <w:spacing w:val="-1"/>
              </w:rPr>
              <w:t>recruitment</w:t>
            </w:r>
            <w:r>
              <w:rPr>
                <w:spacing w:val="1"/>
              </w:rPr>
              <w:t xml:space="preserve"> </w:t>
            </w:r>
            <w:r>
              <w:rPr>
                <w:spacing w:val="-1"/>
              </w:rPr>
              <w:t>involves</w:t>
            </w:r>
            <w:r>
              <w:rPr>
                <w:spacing w:val="-2"/>
              </w:rPr>
              <w:t xml:space="preserve"> </w:t>
            </w:r>
            <w:r>
              <w:t>a</w:t>
            </w:r>
            <w:r>
              <w:rPr>
                <w:spacing w:val="2"/>
              </w:rPr>
              <w:t xml:space="preserve"> </w:t>
            </w:r>
            <w:r>
              <w:rPr>
                <w:spacing w:val="-1"/>
              </w:rPr>
              <w:t>percentage</w:t>
            </w:r>
            <w:r>
              <w:t xml:space="preserve"> of</w:t>
            </w:r>
            <w:r>
              <w:rPr>
                <w:spacing w:val="-2"/>
              </w:rPr>
              <w:t xml:space="preserve"> </w:t>
            </w:r>
            <w:r>
              <w:t>a</w:t>
            </w:r>
            <w:r>
              <w:rPr>
                <w:spacing w:val="29"/>
              </w:rPr>
              <w:t xml:space="preserve"> </w:t>
            </w:r>
            <w:r>
              <w:t>unit,</w:t>
            </w:r>
            <w:r>
              <w:rPr>
                <w:spacing w:val="-3"/>
              </w:rPr>
              <w:t xml:space="preserve"> </w:t>
            </w:r>
            <w:r>
              <w:t>an</w:t>
            </w:r>
            <w:r>
              <w:rPr>
                <w:spacing w:val="-2"/>
              </w:rPr>
              <w:t xml:space="preserve"> </w:t>
            </w:r>
            <w:r>
              <w:rPr>
                <w:spacing w:val="-1"/>
              </w:rPr>
              <w:t>independent</w:t>
            </w:r>
            <w:r>
              <w:rPr>
                <w:spacing w:val="1"/>
              </w:rPr>
              <w:t xml:space="preserve"> </w:t>
            </w:r>
            <w:r>
              <w:rPr>
                <w:spacing w:val="-2"/>
              </w:rPr>
              <w:t>ombudsman</w:t>
            </w:r>
            <w:r>
              <w:rPr>
                <w:spacing w:val="1"/>
              </w:rPr>
              <w:t xml:space="preserve"> </w:t>
            </w:r>
            <w:r>
              <w:t xml:space="preserve">is </w:t>
            </w:r>
            <w:r>
              <w:rPr>
                <w:spacing w:val="-1"/>
              </w:rPr>
              <w:t>present.</w:t>
            </w:r>
          </w:p>
        </w:tc>
      </w:tr>
      <w:tr w:rsidR="00DC4B57" w:rsidRPr="00C41A1D" w:rsidTr="00683D48">
        <w:trPr>
          <w:trHeight w:val="341"/>
        </w:trPr>
        <w:tc>
          <w:tcPr>
            <w:tcW w:w="10890" w:type="dxa"/>
            <w:gridSpan w:val="4"/>
          </w:tcPr>
          <w:p w:rsidR="00DC4B57" w:rsidRDefault="00DC4B57" w:rsidP="00455012">
            <w:pPr>
              <w:pStyle w:val="BodyText"/>
              <w:widowControl w:val="0"/>
              <w:tabs>
                <w:tab w:val="left" w:pos="440"/>
              </w:tabs>
              <w:kinsoku w:val="0"/>
              <w:overflowPunct w:val="0"/>
              <w:autoSpaceDE w:val="0"/>
              <w:autoSpaceDN w:val="0"/>
              <w:adjustRightInd w:val="0"/>
              <w:spacing w:before="60" w:after="0"/>
              <w:ind w:right="217"/>
              <w:rPr>
                <w:spacing w:val="-1"/>
              </w:rPr>
            </w:pPr>
            <w:r>
              <w:t>When</w:t>
            </w:r>
            <w:r>
              <w:rPr>
                <w:spacing w:val="-3"/>
              </w:rPr>
              <w:t xml:space="preserve"> </w:t>
            </w:r>
            <w:r>
              <w:rPr>
                <w:spacing w:val="-1"/>
              </w:rPr>
              <w:t>research</w:t>
            </w:r>
            <w:r>
              <w:t xml:space="preserve"> </w:t>
            </w:r>
            <w:r>
              <w:rPr>
                <w:spacing w:val="-1"/>
              </w:rPr>
              <w:t>involves</w:t>
            </w:r>
            <w:r>
              <w:t xml:space="preserve"> </w:t>
            </w:r>
            <w:r>
              <w:rPr>
                <w:spacing w:val="-1"/>
              </w:rPr>
              <w:t>U.S.</w:t>
            </w:r>
            <w:r>
              <w:t xml:space="preserve"> </w:t>
            </w:r>
            <w:r>
              <w:rPr>
                <w:spacing w:val="-1"/>
              </w:rPr>
              <w:t>military</w:t>
            </w:r>
            <w:r>
              <w:rPr>
                <w:spacing w:val="-3"/>
              </w:rPr>
              <w:t xml:space="preserve"> </w:t>
            </w:r>
            <w:r>
              <w:rPr>
                <w:spacing w:val="-1"/>
              </w:rPr>
              <w:t>personnel,</w:t>
            </w:r>
            <w:r>
              <w:rPr>
                <w:spacing w:val="35"/>
              </w:rPr>
              <w:t xml:space="preserve"> </w:t>
            </w:r>
            <w:r>
              <w:rPr>
                <w:spacing w:val="-1"/>
              </w:rPr>
              <w:t>policies</w:t>
            </w:r>
            <w:r>
              <w:t xml:space="preserve"> </w:t>
            </w:r>
            <w:r>
              <w:rPr>
                <w:spacing w:val="-1"/>
              </w:rPr>
              <w:t>and</w:t>
            </w:r>
            <w:r>
              <w:t xml:space="preserve"> </w:t>
            </w:r>
            <w:r>
              <w:rPr>
                <w:spacing w:val="-1"/>
              </w:rPr>
              <w:t>procedures</w:t>
            </w:r>
            <w:r>
              <w:t xml:space="preserve"> </w:t>
            </w:r>
            <w:r>
              <w:rPr>
                <w:spacing w:val="-1"/>
              </w:rPr>
              <w:t>require</w:t>
            </w:r>
            <w:r>
              <w:rPr>
                <w:spacing w:val="-2"/>
              </w:rPr>
              <w:t xml:space="preserve"> </w:t>
            </w:r>
            <w:r>
              <w:rPr>
                <w:spacing w:val="-1"/>
              </w:rPr>
              <w:t>limitations</w:t>
            </w:r>
            <w:r>
              <w:rPr>
                <w:spacing w:val="-2"/>
              </w:rPr>
              <w:t xml:space="preserve"> </w:t>
            </w:r>
            <w:r>
              <w:t xml:space="preserve">on </w:t>
            </w:r>
            <w:r>
              <w:rPr>
                <w:spacing w:val="-1"/>
              </w:rPr>
              <w:t>dual</w:t>
            </w:r>
            <w:r>
              <w:rPr>
                <w:spacing w:val="29"/>
              </w:rPr>
              <w:t xml:space="preserve"> </w:t>
            </w:r>
            <w:r>
              <w:rPr>
                <w:spacing w:val="-1"/>
              </w:rPr>
              <w:t>compensation:</w:t>
            </w:r>
          </w:p>
          <w:p w:rsidR="00DC4B57" w:rsidRPr="005B33CE" w:rsidRDefault="00DC4B57" w:rsidP="00683D48">
            <w:pPr>
              <w:rPr>
                <w:rFonts w:ascii="Calibri" w:hAnsi="Calibri"/>
              </w:rPr>
            </w:pPr>
          </w:p>
        </w:tc>
      </w:tr>
      <w:tr w:rsidR="00DC4B57" w:rsidRPr="00C41A1D" w:rsidTr="00683D48">
        <w:trPr>
          <w:trHeight w:val="341"/>
        </w:trPr>
        <w:tc>
          <w:tcPr>
            <w:tcW w:w="720" w:type="dxa"/>
          </w:tcPr>
          <w:p w:rsidR="00DC4B57" w:rsidRPr="005B33CE" w:rsidRDefault="00DC4B57" w:rsidP="00683D48">
            <w:pPr>
              <w:jc w:val="center"/>
              <w:rPr>
                <w:rFonts w:ascii="Calibri" w:hAnsi="Calibri" w:cs="Arial"/>
                <w:b/>
              </w:rPr>
            </w:pPr>
            <w:r w:rsidRPr="005B33CE">
              <w:rPr>
                <w:rFonts w:ascii="Calibri" w:hAnsi="Calibri" w:cs="Arial"/>
                <w:b/>
              </w:rPr>
              <w:lastRenderedPageBreak/>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DC4B57" w:rsidRDefault="00DC4B57" w:rsidP="00455012">
            <w:pPr>
              <w:pStyle w:val="BodyText"/>
              <w:widowControl w:val="0"/>
              <w:tabs>
                <w:tab w:val="left" w:pos="648"/>
              </w:tabs>
              <w:kinsoku w:val="0"/>
              <w:overflowPunct w:val="0"/>
              <w:autoSpaceDE w:val="0"/>
              <w:autoSpaceDN w:val="0"/>
              <w:adjustRightInd w:val="0"/>
              <w:spacing w:before="19" w:after="0"/>
              <w:ind w:right="468"/>
            </w:pPr>
            <w:r>
              <w:rPr>
                <w:spacing w:val="-1"/>
              </w:rPr>
              <w:t>Prohibit</w:t>
            </w:r>
            <w:r>
              <w:rPr>
                <w:spacing w:val="1"/>
              </w:rPr>
              <w:t xml:space="preserve"> </w:t>
            </w:r>
            <w:r>
              <w:t>an</w:t>
            </w:r>
            <w:r>
              <w:rPr>
                <w:spacing w:val="-2"/>
              </w:rPr>
              <w:t xml:space="preserve"> </w:t>
            </w:r>
            <w:r>
              <w:rPr>
                <w:spacing w:val="-1"/>
              </w:rPr>
              <w:t>individual from</w:t>
            </w:r>
            <w:r>
              <w:rPr>
                <w:spacing w:val="-2"/>
              </w:rPr>
              <w:t xml:space="preserve"> </w:t>
            </w:r>
            <w:r>
              <w:rPr>
                <w:spacing w:val="-1"/>
              </w:rPr>
              <w:t>receiving</w:t>
            </w:r>
            <w:r>
              <w:rPr>
                <w:spacing w:val="-3"/>
              </w:rPr>
              <w:t xml:space="preserve"> </w:t>
            </w:r>
            <w:r>
              <w:t>pay of</w:t>
            </w:r>
            <w:r>
              <w:rPr>
                <w:spacing w:val="31"/>
              </w:rPr>
              <w:t xml:space="preserve"> </w:t>
            </w:r>
            <w:r>
              <w:rPr>
                <w:spacing w:val="-1"/>
              </w:rPr>
              <w:t>compensation</w:t>
            </w:r>
            <w:r>
              <w:t xml:space="preserve"> </w:t>
            </w:r>
            <w:r>
              <w:rPr>
                <w:spacing w:val="-1"/>
              </w:rPr>
              <w:t>for</w:t>
            </w:r>
            <w:r>
              <w:rPr>
                <w:spacing w:val="-2"/>
              </w:rPr>
              <w:t xml:space="preserve"> </w:t>
            </w:r>
            <w:r>
              <w:rPr>
                <w:spacing w:val="-1"/>
              </w:rPr>
              <w:t>research</w:t>
            </w:r>
            <w:r>
              <w:rPr>
                <w:spacing w:val="-2"/>
              </w:rPr>
              <w:t xml:space="preserve"> </w:t>
            </w:r>
            <w:r>
              <w:t>during</w:t>
            </w:r>
            <w:r>
              <w:rPr>
                <w:spacing w:val="-3"/>
              </w:rPr>
              <w:t xml:space="preserve"> </w:t>
            </w:r>
            <w:r>
              <w:rPr>
                <w:spacing w:val="-1"/>
              </w:rPr>
              <w:t>duty</w:t>
            </w:r>
            <w:r>
              <w:rPr>
                <w:spacing w:val="-3"/>
              </w:rPr>
              <w:t xml:space="preserve"> </w:t>
            </w:r>
            <w:r>
              <w:t>hours.</w:t>
            </w:r>
          </w:p>
          <w:p w:rsidR="00DC4B57" w:rsidRPr="005B33CE" w:rsidRDefault="00DC4B57" w:rsidP="00683D48">
            <w:pPr>
              <w:rPr>
                <w:rFonts w:ascii="Calibri" w:hAnsi="Calibri"/>
              </w:rPr>
            </w:pPr>
          </w:p>
        </w:tc>
      </w:tr>
      <w:tr w:rsidR="00DC4B57" w:rsidRPr="00C41A1D" w:rsidTr="00683D48">
        <w:trPr>
          <w:trHeight w:val="341"/>
        </w:trPr>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DC4B57" w:rsidRDefault="00DC4B57" w:rsidP="00455012">
            <w:pPr>
              <w:pStyle w:val="BodyText"/>
              <w:widowControl w:val="0"/>
              <w:tabs>
                <w:tab w:val="left" w:pos="648"/>
              </w:tabs>
              <w:kinsoku w:val="0"/>
              <w:overflowPunct w:val="0"/>
              <w:autoSpaceDE w:val="0"/>
              <w:autoSpaceDN w:val="0"/>
              <w:adjustRightInd w:val="0"/>
              <w:spacing w:before="57" w:after="0"/>
              <w:ind w:right="250"/>
              <w:rPr>
                <w:spacing w:val="-1"/>
              </w:rPr>
            </w:pPr>
            <w:r>
              <w:rPr>
                <w:spacing w:val="-1"/>
              </w:rPr>
              <w:t>An</w:t>
            </w:r>
            <w:r>
              <w:t xml:space="preserve"> </w:t>
            </w:r>
            <w:r>
              <w:rPr>
                <w:spacing w:val="-1"/>
              </w:rPr>
              <w:t>individual</w:t>
            </w:r>
            <w:r>
              <w:rPr>
                <w:spacing w:val="1"/>
              </w:rPr>
              <w:t xml:space="preserve"> </w:t>
            </w:r>
            <w:r>
              <w:rPr>
                <w:spacing w:val="-2"/>
              </w:rPr>
              <w:t xml:space="preserve">may </w:t>
            </w:r>
            <w:r>
              <w:t xml:space="preserve">be </w:t>
            </w:r>
            <w:r>
              <w:rPr>
                <w:spacing w:val="-1"/>
              </w:rPr>
              <w:t>compensated</w:t>
            </w:r>
            <w:r>
              <w:rPr>
                <w:spacing w:val="-2"/>
              </w:rPr>
              <w:t xml:space="preserve"> </w:t>
            </w:r>
            <w:r>
              <w:t>for</w:t>
            </w:r>
            <w:r>
              <w:rPr>
                <w:spacing w:val="-2"/>
              </w:rPr>
              <w:t xml:space="preserve"> </w:t>
            </w:r>
            <w:r>
              <w:rPr>
                <w:spacing w:val="-1"/>
              </w:rPr>
              <w:t>research</w:t>
            </w:r>
            <w:r>
              <w:rPr>
                <w:spacing w:val="31"/>
              </w:rPr>
              <w:t xml:space="preserve"> </w:t>
            </w:r>
            <w:r>
              <w:t>if</w:t>
            </w:r>
            <w:r>
              <w:rPr>
                <w:spacing w:val="-2"/>
              </w:rPr>
              <w:t xml:space="preserve"> </w:t>
            </w:r>
            <w:r>
              <w:t xml:space="preserve">the </w:t>
            </w:r>
            <w:r>
              <w:rPr>
                <w:spacing w:val="-1"/>
              </w:rPr>
              <w:t>participant</w:t>
            </w:r>
            <w:r>
              <w:rPr>
                <w:spacing w:val="-2"/>
              </w:rPr>
              <w:t xml:space="preserve"> </w:t>
            </w:r>
            <w:r>
              <w:t>is</w:t>
            </w:r>
            <w:r>
              <w:rPr>
                <w:spacing w:val="-2"/>
              </w:rPr>
              <w:t xml:space="preserve"> </w:t>
            </w:r>
            <w:r>
              <w:rPr>
                <w:spacing w:val="-1"/>
              </w:rPr>
              <w:t>involved</w:t>
            </w:r>
            <w:r>
              <w:t xml:space="preserve"> in</w:t>
            </w:r>
            <w:r>
              <w:rPr>
                <w:spacing w:val="-3"/>
              </w:rPr>
              <w:t xml:space="preserve"> </w:t>
            </w:r>
            <w:r>
              <w:t>the</w:t>
            </w:r>
            <w:r>
              <w:rPr>
                <w:spacing w:val="-2"/>
              </w:rPr>
              <w:t xml:space="preserve"> </w:t>
            </w:r>
            <w:r>
              <w:rPr>
                <w:spacing w:val="-1"/>
              </w:rPr>
              <w:t>research</w:t>
            </w:r>
            <w:r>
              <w:rPr>
                <w:spacing w:val="27"/>
              </w:rPr>
              <w:t xml:space="preserve"> </w:t>
            </w:r>
            <w:r>
              <w:rPr>
                <w:spacing w:val="-1"/>
              </w:rPr>
              <w:t>when</w:t>
            </w:r>
            <w:r>
              <w:t xml:space="preserve"> not</w:t>
            </w:r>
            <w:r>
              <w:rPr>
                <w:spacing w:val="-2"/>
              </w:rPr>
              <w:t xml:space="preserve"> </w:t>
            </w:r>
            <w:r>
              <w:t xml:space="preserve">on </w:t>
            </w:r>
            <w:r>
              <w:rPr>
                <w:spacing w:val="-1"/>
              </w:rPr>
              <w:t>duty.</w:t>
            </w:r>
          </w:p>
          <w:p w:rsidR="00DC4B57" w:rsidRPr="005B33CE" w:rsidRDefault="00DC4B57" w:rsidP="00683D48">
            <w:pPr>
              <w:rPr>
                <w:rFonts w:ascii="Calibri" w:hAnsi="Calibri"/>
              </w:rPr>
            </w:pPr>
          </w:p>
        </w:tc>
      </w:tr>
      <w:tr w:rsidR="00DC4B57" w:rsidRPr="00C41A1D" w:rsidTr="00683D48">
        <w:trPr>
          <w:trHeight w:val="341"/>
        </w:trPr>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DC4B57" w:rsidRDefault="00DC4B57" w:rsidP="00455012">
            <w:pPr>
              <w:pStyle w:val="BodyText"/>
              <w:widowControl w:val="0"/>
              <w:tabs>
                <w:tab w:val="left" w:pos="648"/>
              </w:tabs>
              <w:kinsoku w:val="0"/>
              <w:overflowPunct w:val="0"/>
              <w:autoSpaceDE w:val="0"/>
              <w:autoSpaceDN w:val="0"/>
              <w:adjustRightInd w:val="0"/>
              <w:spacing w:before="57" w:after="0"/>
              <w:ind w:right="357"/>
            </w:pPr>
            <w:r>
              <w:rPr>
                <w:spacing w:val="-1"/>
              </w:rPr>
              <w:t>Federal</w:t>
            </w:r>
            <w:r>
              <w:rPr>
                <w:spacing w:val="-2"/>
              </w:rPr>
              <w:t xml:space="preserve"> </w:t>
            </w:r>
            <w:r>
              <w:rPr>
                <w:spacing w:val="-1"/>
              </w:rPr>
              <w:t>employees</w:t>
            </w:r>
            <w:r>
              <w:t xml:space="preserve"> </w:t>
            </w:r>
            <w:r>
              <w:rPr>
                <w:spacing w:val="-1"/>
              </w:rPr>
              <w:t>while</w:t>
            </w:r>
            <w:r>
              <w:t xml:space="preserve"> </w:t>
            </w:r>
            <w:r>
              <w:rPr>
                <w:spacing w:val="-1"/>
              </w:rPr>
              <w:t>on</w:t>
            </w:r>
            <w:r>
              <w:t xml:space="preserve"> duty</w:t>
            </w:r>
            <w:r>
              <w:rPr>
                <w:spacing w:val="-3"/>
              </w:rPr>
              <w:t xml:space="preserve"> </w:t>
            </w:r>
            <w:r>
              <w:t xml:space="preserve">and </w:t>
            </w:r>
            <w:r>
              <w:rPr>
                <w:spacing w:val="-1"/>
              </w:rPr>
              <w:t>non-</w:t>
            </w:r>
            <w:r>
              <w:rPr>
                <w:spacing w:val="29"/>
              </w:rPr>
              <w:t xml:space="preserve"> </w:t>
            </w:r>
            <w:r>
              <w:rPr>
                <w:spacing w:val="-1"/>
              </w:rPr>
              <w:t>federal</w:t>
            </w:r>
            <w:r>
              <w:rPr>
                <w:spacing w:val="1"/>
              </w:rPr>
              <w:t xml:space="preserve"> </w:t>
            </w:r>
            <w:r>
              <w:rPr>
                <w:spacing w:val="-1"/>
              </w:rPr>
              <w:t>persons</w:t>
            </w:r>
            <w:r>
              <w:t xml:space="preserve"> </w:t>
            </w:r>
            <w:r>
              <w:rPr>
                <w:spacing w:val="-2"/>
              </w:rPr>
              <w:t xml:space="preserve">may </w:t>
            </w:r>
            <w:r>
              <w:t xml:space="preserve">be </w:t>
            </w:r>
            <w:r>
              <w:rPr>
                <w:spacing w:val="-1"/>
              </w:rPr>
              <w:t>compensated</w:t>
            </w:r>
            <w:r>
              <w:rPr>
                <w:spacing w:val="-2"/>
              </w:rPr>
              <w:t xml:space="preserve"> </w:t>
            </w:r>
            <w:r>
              <w:t xml:space="preserve">for </w:t>
            </w:r>
            <w:r>
              <w:rPr>
                <w:spacing w:val="-1"/>
              </w:rPr>
              <w:t>blood</w:t>
            </w:r>
            <w:r>
              <w:rPr>
                <w:spacing w:val="37"/>
              </w:rPr>
              <w:t xml:space="preserve"> </w:t>
            </w:r>
            <w:r>
              <w:t>draws</w:t>
            </w:r>
            <w:r>
              <w:rPr>
                <w:spacing w:val="-3"/>
              </w:rPr>
              <w:t xml:space="preserve"> </w:t>
            </w:r>
            <w:r>
              <w:t>for</w:t>
            </w:r>
            <w:r>
              <w:rPr>
                <w:spacing w:val="-2"/>
              </w:rPr>
              <w:t xml:space="preserve"> </w:t>
            </w:r>
            <w:r>
              <w:rPr>
                <w:spacing w:val="-1"/>
              </w:rPr>
              <w:t>research</w:t>
            </w:r>
            <w:r>
              <w:t xml:space="preserve"> up</w:t>
            </w:r>
            <w:r>
              <w:rPr>
                <w:spacing w:val="-2"/>
              </w:rPr>
              <w:t xml:space="preserve"> </w:t>
            </w:r>
            <w:r>
              <w:t xml:space="preserve">to </w:t>
            </w:r>
            <w:r>
              <w:rPr>
                <w:spacing w:val="-2"/>
              </w:rPr>
              <w:t>$50</w:t>
            </w:r>
            <w:r>
              <w:t xml:space="preserve"> for</w:t>
            </w:r>
            <w:r>
              <w:rPr>
                <w:spacing w:val="-2"/>
              </w:rPr>
              <w:t xml:space="preserve"> </w:t>
            </w:r>
            <w:r>
              <w:rPr>
                <w:spacing w:val="-1"/>
              </w:rPr>
              <w:t>each</w:t>
            </w:r>
            <w:r>
              <w:t xml:space="preserve"> </w:t>
            </w:r>
            <w:r>
              <w:rPr>
                <w:spacing w:val="-1"/>
              </w:rPr>
              <w:t>blood</w:t>
            </w:r>
            <w:r>
              <w:rPr>
                <w:spacing w:val="29"/>
              </w:rPr>
              <w:t xml:space="preserve"> </w:t>
            </w:r>
            <w:r>
              <w:t>draw.</w:t>
            </w:r>
          </w:p>
          <w:p w:rsidR="00DC4B57" w:rsidRPr="005B33CE" w:rsidRDefault="00DC4B57" w:rsidP="00683D48">
            <w:pPr>
              <w:rPr>
                <w:rFonts w:ascii="Calibri" w:hAnsi="Calibri"/>
              </w:rPr>
            </w:pPr>
          </w:p>
        </w:tc>
      </w:tr>
      <w:tr w:rsidR="00DC4B57" w:rsidRPr="00C41A1D" w:rsidTr="00683D48">
        <w:trPr>
          <w:trHeight w:val="341"/>
        </w:trPr>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18"/>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19"/>
                  <w:enabled/>
                  <w:calcOnExit w:val="0"/>
                  <w:checkBox>
                    <w:sizeAuto/>
                    <w:default w:val="0"/>
                    <w:checked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DC4B57" w:rsidRPr="005B33CE" w:rsidRDefault="00DC4B57" w:rsidP="00683D48">
            <w:pPr>
              <w:jc w:val="center"/>
              <w:rPr>
                <w:rFonts w:ascii="Calibri" w:hAnsi="Calibri" w:cs="Arial"/>
                <w:b/>
              </w:rPr>
            </w:pPr>
            <w:r w:rsidRPr="005B33CE">
              <w:rPr>
                <w:rFonts w:ascii="Calibri" w:hAnsi="Calibri" w:cs="Arial"/>
                <w:b/>
              </w:rPr>
              <w:fldChar w:fldCharType="begin">
                <w:ffData>
                  <w:name w:val="Check420"/>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DC4B57" w:rsidRDefault="00DC4B57" w:rsidP="00194298">
            <w:pPr>
              <w:pStyle w:val="BodyText"/>
              <w:widowControl w:val="0"/>
              <w:tabs>
                <w:tab w:val="left" w:pos="648"/>
              </w:tabs>
              <w:kinsoku w:val="0"/>
              <w:overflowPunct w:val="0"/>
              <w:autoSpaceDE w:val="0"/>
              <w:autoSpaceDN w:val="0"/>
              <w:adjustRightInd w:val="0"/>
              <w:spacing w:before="57" w:after="0"/>
              <w:ind w:right="171"/>
              <w:rPr>
                <w:spacing w:val="-1"/>
              </w:rPr>
            </w:pPr>
            <w:r>
              <w:rPr>
                <w:spacing w:val="-1"/>
              </w:rPr>
              <w:t>Non-federal</w:t>
            </w:r>
            <w:r>
              <w:rPr>
                <w:spacing w:val="1"/>
              </w:rPr>
              <w:t xml:space="preserve"> </w:t>
            </w:r>
            <w:r>
              <w:rPr>
                <w:spacing w:val="-1"/>
              </w:rPr>
              <w:t>persons</w:t>
            </w:r>
            <w:r>
              <w:rPr>
                <w:spacing w:val="1"/>
              </w:rPr>
              <w:t xml:space="preserve"> </w:t>
            </w:r>
            <w:r>
              <w:rPr>
                <w:spacing w:val="-2"/>
              </w:rPr>
              <w:t xml:space="preserve">may </w:t>
            </w:r>
            <w:r>
              <w:t xml:space="preserve">be </w:t>
            </w:r>
            <w:r>
              <w:rPr>
                <w:spacing w:val="-1"/>
              </w:rPr>
              <w:t>compensated</w:t>
            </w:r>
            <w:r>
              <w:t xml:space="preserve"> </w:t>
            </w:r>
            <w:r>
              <w:rPr>
                <w:spacing w:val="-1"/>
              </w:rPr>
              <w:t>for</w:t>
            </w:r>
            <w:r>
              <w:rPr>
                <w:spacing w:val="31"/>
              </w:rPr>
              <w:t xml:space="preserve"> </w:t>
            </w:r>
            <w:r>
              <w:rPr>
                <w:spacing w:val="-1"/>
              </w:rPr>
              <w:t>research</w:t>
            </w:r>
            <w:r>
              <w:t xml:space="preserve"> </w:t>
            </w:r>
            <w:r>
              <w:rPr>
                <w:spacing w:val="-1"/>
              </w:rPr>
              <w:t>participating</w:t>
            </w:r>
            <w:r>
              <w:rPr>
                <w:spacing w:val="-3"/>
              </w:rPr>
              <w:t xml:space="preserve"> </w:t>
            </w:r>
            <w:r>
              <w:rPr>
                <w:spacing w:val="-1"/>
              </w:rPr>
              <w:t xml:space="preserve">other </w:t>
            </w:r>
            <w:r>
              <w:t xml:space="preserve">than </w:t>
            </w:r>
            <w:r>
              <w:rPr>
                <w:spacing w:val="-1"/>
              </w:rPr>
              <w:t>blood</w:t>
            </w:r>
            <w:r>
              <w:t xml:space="preserve"> </w:t>
            </w:r>
            <w:r>
              <w:rPr>
                <w:spacing w:val="-1"/>
              </w:rPr>
              <w:t>draws</w:t>
            </w:r>
            <w:r>
              <w:t xml:space="preserve"> in</w:t>
            </w:r>
            <w:r>
              <w:rPr>
                <w:spacing w:val="29"/>
              </w:rPr>
              <w:t xml:space="preserve"> </w:t>
            </w:r>
            <w:r>
              <w:t xml:space="preserve">a </w:t>
            </w:r>
            <w:r>
              <w:rPr>
                <w:spacing w:val="-1"/>
              </w:rPr>
              <w:t>reasonable</w:t>
            </w:r>
            <w:r>
              <w:rPr>
                <w:spacing w:val="-2"/>
              </w:rPr>
              <w:t xml:space="preserve"> </w:t>
            </w:r>
            <w:r>
              <w:rPr>
                <w:spacing w:val="-1"/>
              </w:rPr>
              <w:t>amount</w:t>
            </w:r>
            <w:r>
              <w:rPr>
                <w:spacing w:val="1"/>
              </w:rPr>
              <w:t xml:space="preserve"> </w:t>
            </w:r>
            <w:r>
              <w:t>as</w:t>
            </w:r>
            <w:r>
              <w:rPr>
                <w:spacing w:val="-2"/>
              </w:rPr>
              <w:t xml:space="preserve"> </w:t>
            </w:r>
            <w:r>
              <w:rPr>
                <w:spacing w:val="-1"/>
              </w:rPr>
              <w:t>approved</w:t>
            </w:r>
            <w:r>
              <w:t xml:space="preserve"> by</w:t>
            </w:r>
            <w:r>
              <w:rPr>
                <w:spacing w:val="-2"/>
              </w:rPr>
              <w:t xml:space="preserve"> </w:t>
            </w:r>
            <w:r>
              <w:t xml:space="preserve">the </w:t>
            </w:r>
            <w:r>
              <w:rPr>
                <w:spacing w:val="-2"/>
              </w:rPr>
              <w:t>IRB</w:t>
            </w:r>
            <w:r>
              <w:rPr>
                <w:spacing w:val="27"/>
              </w:rPr>
              <w:t xml:space="preserve"> </w:t>
            </w:r>
            <w:r>
              <w:rPr>
                <w:spacing w:val="-1"/>
              </w:rPr>
              <w:t>according</w:t>
            </w:r>
            <w:r>
              <w:rPr>
                <w:spacing w:val="-3"/>
              </w:rPr>
              <w:t xml:space="preserve"> </w:t>
            </w:r>
            <w:r>
              <w:t>to</w:t>
            </w:r>
            <w:r>
              <w:rPr>
                <w:spacing w:val="-3"/>
              </w:rPr>
              <w:t xml:space="preserve"> </w:t>
            </w:r>
            <w:r>
              <w:rPr>
                <w:spacing w:val="-1"/>
              </w:rPr>
              <w:t>local</w:t>
            </w:r>
            <w:r>
              <w:rPr>
                <w:spacing w:val="-2"/>
              </w:rPr>
              <w:t xml:space="preserve"> </w:t>
            </w:r>
            <w:r>
              <w:rPr>
                <w:spacing w:val="-1"/>
              </w:rPr>
              <w:t>prevailing</w:t>
            </w:r>
            <w:r>
              <w:rPr>
                <w:spacing w:val="-3"/>
              </w:rPr>
              <w:t xml:space="preserve"> </w:t>
            </w:r>
            <w:r>
              <w:t>rates</w:t>
            </w:r>
            <w:r>
              <w:rPr>
                <w:spacing w:val="-2"/>
              </w:rPr>
              <w:t xml:space="preserve"> </w:t>
            </w:r>
            <w:r>
              <w:t>and</w:t>
            </w:r>
            <w:r>
              <w:rPr>
                <w:spacing w:val="-2"/>
              </w:rPr>
              <w:t xml:space="preserve"> </w:t>
            </w:r>
            <w:r>
              <w:t xml:space="preserve">the </w:t>
            </w:r>
            <w:r>
              <w:rPr>
                <w:spacing w:val="-1"/>
              </w:rPr>
              <w:t>nature</w:t>
            </w:r>
            <w:r>
              <w:rPr>
                <w:spacing w:val="29"/>
              </w:rPr>
              <w:t xml:space="preserve"> </w:t>
            </w:r>
            <w:r>
              <w:t xml:space="preserve">of </w:t>
            </w:r>
            <w:r>
              <w:rPr>
                <w:spacing w:val="-1"/>
              </w:rPr>
              <w:t>the</w:t>
            </w:r>
            <w:r>
              <w:t xml:space="preserve"> </w:t>
            </w:r>
            <w:r>
              <w:rPr>
                <w:spacing w:val="-1"/>
              </w:rPr>
              <w:t>research.</w:t>
            </w:r>
          </w:p>
        </w:tc>
      </w:tr>
    </w:tbl>
    <w:p w:rsidR="00940799" w:rsidRDefault="00940799" w:rsidP="00A6784A">
      <w:pPr>
        <w:tabs>
          <w:tab w:val="left" w:pos="5415"/>
        </w:tabs>
        <w:rPr>
          <w:rFonts w:ascii="Calibri" w:hAnsi="Calibri" w:cs="Arial"/>
          <w:b/>
          <w:sz w:val="24"/>
          <w:szCs w:val="24"/>
        </w:rPr>
      </w:pPr>
    </w:p>
    <w:p w:rsidR="00524485" w:rsidRDefault="00524485" w:rsidP="00A6784A">
      <w:pPr>
        <w:tabs>
          <w:tab w:val="left" w:pos="5415"/>
        </w:tabs>
        <w:rPr>
          <w:rFonts w:ascii="Calibri" w:hAnsi="Calibri" w:cs="Arial"/>
          <w:b/>
          <w:sz w:val="24"/>
          <w:szCs w:val="24"/>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8730"/>
      </w:tblGrid>
      <w:tr w:rsidR="001254FF" w:rsidRPr="00C41A1D" w:rsidTr="00524485">
        <w:trPr>
          <w:trHeight w:val="341"/>
        </w:trPr>
        <w:tc>
          <w:tcPr>
            <w:tcW w:w="10890" w:type="dxa"/>
            <w:gridSpan w:val="4"/>
            <w:tcBorders>
              <w:top w:val="single" w:sz="4" w:space="0" w:color="auto"/>
              <w:left w:val="single" w:sz="4" w:space="0" w:color="auto"/>
              <w:bottom w:val="single" w:sz="4" w:space="0" w:color="auto"/>
              <w:right w:val="single" w:sz="4" w:space="0" w:color="auto"/>
            </w:tcBorders>
          </w:tcPr>
          <w:p w:rsidR="001254FF" w:rsidRPr="00106341" w:rsidRDefault="001254FF" w:rsidP="00106341">
            <w:pPr>
              <w:pStyle w:val="ListParagraph"/>
              <w:numPr>
                <w:ilvl w:val="0"/>
                <w:numId w:val="5"/>
              </w:numPr>
              <w:rPr>
                <w:rFonts w:ascii="Calibri" w:hAnsi="Calibri"/>
                <w:b/>
              </w:rPr>
            </w:pPr>
            <w:r w:rsidRPr="00106341">
              <w:rPr>
                <w:rFonts w:ascii="Calibri" w:hAnsi="Calibri"/>
                <w:b/>
              </w:rPr>
              <w:t xml:space="preserve">CENTER /DEPARTMEMENTAL ADS </w:t>
            </w:r>
            <w:r w:rsidR="006922F3" w:rsidRPr="00106341">
              <w:rPr>
                <w:rFonts w:ascii="Calibri" w:hAnsi="Calibri"/>
                <w:b/>
              </w:rPr>
              <w:t xml:space="preserve">– Complete this section and section 2 </w:t>
            </w:r>
          </w:p>
        </w:tc>
      </w:tr>
      <w:tr w:rsidR="001254FF" w:rsidRPr="00C41A1D" w:rsidTr="001254FF">
        <w:trPr>
          <w:trHeight w:val="341"/>
        </w:trPr>
        <w:tc>
          <w:tcPr>
            <w:tcW w:w="720" w:type="dxa"/>
            <w:tcBorders>
              <w:top w:val="single" w:sz="4" w:space="0" w:color="auto"/>
              <w:left w:val="single" w:sz="4" w:space="0" w:color="auto"/>
              <w:bottom w:val="single" w:sz="4" w:space="0" w:color="auto"/>
              <w:right w:val="single" w:sz="4" w:space="0" w:color="auto"/>
            </w:tcBorders>
          </w:tcPr>
          <w:p w:rsidR="001254FF" w:rsidRPr="005B33CE" w:rsidRDefault="001254FF" w:rsidP="001254FF">
            <w:pPr>
              <w:jc w:val="center"/>
              <w:rPr>
                <w:rFonts w:ascii="Calibri" w:hAnsi="Calibri" w:cs="Arial"/>
                <w:b/>
              </w:rPr>
            </w:pPr>
            <w:r w:rsidRPr="005B33CE">
              <w:rPr>
                <w:rFonts w:ascii="Calibri" w:hAnsi="Calibri" w:cs="Arial"/>
                <w:b/>
              </w:rPr>
              <w:t>YES</w:t>
            </w:r>
          </w:p>
        </w:tc>
        <w:tc>
          <w:tcPr>
            <w:tcW w:w="720" w:type="dxa"/>
            <w:tcBorders>
              <w:top w:val="single" w:sz="4" w:space="0" w:color="auto"/>
              <w:left w:val="single" w:sz="4" w:space="0" w:color="auto"/>
              <w:bottom w:val="single" w:sz="4" w:space="0" w:color="auto"/>
              <w:right w:val="single" w:sz="4" w:space="0" w:color="auto"/>
            </w:tcBorders>
          </w:tcPr>
          <w:p w:rsidR="001254FF" w:rsidRPr="005B33CE" w:rsidRDefault="001254FF" w:rsidP="001254FF">
            <w:pPr>
              <w:jc w:val="center"/>
              <w:rPr>
                <w:rFonts w:ascii="Calibri" w:hAnsi="Calibri" w:cs="Arial"/>
                <w:b/>
              </w:rPr>
            </w:pPr>
            <w:r w:rsidRPr="005B33CE">
              <w:rPr>
                <w:rFonts w:ascii="Calibri" w:hAnsi="Calibri" w:cs="Arial"/>
                <w:b/>
              </w:rPr>
              <w:t>NO</w:t>
            </w:r>
          </w:p>
        </w:tc>
        <w:tc>
          <w:tcPr>
            <w:tcW w:w="720" w:type="dxa"/>
            <w:tcBorders>
              <w:top w:val="single" w:sz="4" w:space="0" w:color="auto"/>
              <w:left w:val="single" w:sz="4" w:space="0" w:color="auto"/>
              <w:bottom w:val="single" w:sz="4" w:space="0" w:color="auto"/>
              <w:right w:val="single" w:sz="4" w:space="0" w:color="auto"/>
            </w:tcBorders>
          </w:tcPr>
          <w:p w:rsidR="001254FF" w:rsidRPr="006922F3" w:rsidRDefault="001254FF" w:rsidP="001254FF">
            <w:pPr>
              <w:jc w:val="center"/>
              <w:rPr>
                <w:rFonts w:ascii="Calibri" w:hAnsi="Calibri" w:cs="Arial"/>
                <w:b/>
              </w:rPr>
            </w:pPr>
            <w:r w:rsidRPr="006922F3">
              <w:rPr>
                <w:rFonts w:ascii="Calibri" w:hAnsi="Calibri" w:cs="Arial"/>
                <w:b/>
              </w:rPr>
              <w:t>N/A</w:t>
            </w:r>
          </w:p>
        </w:tc>
        <w:tc>
          <w:tcPr>
            <w:tcW w:w="8730" w:type="dxa"/>
            <w:tcBorders>
              <w:top w:val="single" w:sz="4" w:space="0" w:color="auto"/>
              <w:left w:val="single" w:sz="4" w:space="0" w:color="auto"/>
              <w:bottom w:val="single" w:sz="4" w:space="0" w:color="auto"/>
              <w:right w:val="single" w:sz="4" w:space="0" w:color="auto"/>
            </w:tcBorders>
          </w:tcPr>
          <w:p w:rsidR="001254FF" w:rsidRPr="006922F3" w:rsidRDefault="001254FF" w:rsidP="00524485">
            <w:pPr>
              <w:rPr>
                <w:rFonts w:ascii="Calibri" w:hAnsi="Calibri"/>
                <w:b/>
              </w:rPr>
            </w:pPr>
            <w:r w:rsidRPr="006922F3">
              <w:rPr>
                <w:rFonts w:ascii="Calibri" w:hAnsi="Calibri"/>
                <w:b/>
              </w:rPr>
              <w:t>QUESTION</w:t>
            </w:r>
          </w:p>
        </w:tc>
      </w:tr>
      <w:tr w:rsidR="001254FF" w:rsidRPr="00C41A1D" w:rsidTr="00524485">
        <w:trPr>
          <w:trHeight w:val="341"/>
        </w:trPr>
        <w:tc>
          <w:tcPr>
            <w:tcW w:w="720" w:type="dxa"/>
          </w:tcPr>
          <w:p w:rsidR="001254FF" w:rsidRPr="005B33CE" w:rsidRDefault="001254FF"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1254FF" w:rsidRPr="005B33CE" w:rsidRDefault="001254FF"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1254FF" w:rsidRPr="005B33CE" w:rsidRDefault="001254FF"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1254FF" w:rsidRDefault="001254FF" w:rsidP="00524485">
            <w:pPr>
              <w:rPr>
                <w:rFonts w:ascii="Calibri" w:hAnsi="Calibri"/>
              </w:rPr>
            </w:pPr>
            <w:r>
              <w:rPr>
                <w:rFonts w:ascii="Calibri" w:hAnsi="Calibri"/>
              </w:rPr>
              <w:t>Does this ad pertain to research being performed by a department and it not study specific?</w:t>
            </w:r>
          </w:p>
          <w:p w:rsidR="001254FF" w:rsidRPr="001254FF" w:rsidRDefault="001254FF" w:rsidP="001254FF">
            <w:pPr>
              <w:pStyle w:val="ListParagraph"/>
              <w:numPr>
                <w:ilvl w:val="0"/>
                <w:numId w:val="3"/>
              </w:numPr>
              <w:rPr>
                <w:rFonts w:ascii="Calibri" w:hAnsi="Calibri"/>
              </w:rPr>
            </w:pPr>
            <w:r>
              <w:rPr>
                <w:rFonts w:ascii="Calibri" w:hAnsi="Calibri"/>
              </w:rPr>
              <w:t>May or may not list IRB numbers</w:t>
            </w:r>
            <w:r w:rsidR="009F3826">
              <w:rPr>
                <w:rFonts w:ascii="Calibri" w:hAnsi="Calibri"/>
              </w:rPr>
              <w:t>.  If IRB numbers are present, the information in the ad must be consistent with the current protocol, consent, IRB OnLine</w:t>
            </w:r>
          </w:p>
        </w:tc>
      </w:tr>
      <w:tr w:rsidR="009F3826" w:rsidRPr="00C41A1D" w:rsidTr="00524485">
        <w:trPr>
          <w:trHeight w:val="341"/>
        </w:trPr>
        <w:tc>
          <w:tcPr>
            <w:tcW w:w="720" w:type="dxa"/>
          </w:tcPr>
          <w:p w:rsidR="009F3826" w:rsidRPr="005B33CE" w:rsidRDefault="009F3826"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F3826" w:rsidRPr="005B33CE" w:rsidRDefault="009F3826"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F3826" w:rsidRPr="005B33CE" w:rsidRDefault="009F3826"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9F3826" w:rsidRDefault="009F3826" w:rsidP="00524485">
            <w:pPr>
              <w:rPr>
                <w:rFonts w:ascii="Calibri" w:hAnsi="Calibri"/>
              </w:rPr>
            </w:pPr>
            <w:r>
              <w:rPr>
                <w:rFonts w:ascii="Calibri" w:hAnsi="Calibri"/>
              </w:rPr>
              <w:t>Basic language about the disease processes being studies is present</w:t>
            </w:r>
          </w:p>
        </w:tc>
      </w:tr>
      <w:tr w:rsidR="009F3826" w:rsidRPr="00C41A1D" w:rsidTr="00524485">
        <w:trPr>
          <w:trHeight w:val="341"/>
        </w:trPr>
        <w:tc>
          <w:tcPr>
            <w:tcW w:w="720" w:type="dxa"/>
          </w:tcPr>
          <w:p w:rsidR="009F3826" w:rsidRPr="005B33CE" w:rsidRDefault="009F3826"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F3826" w:rsidRPr="005B33CE" w:rsidRDefault="009F3826"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F3826" w:rsidRPr="005B33CE" w:rsidRDefault="009F3826"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9F3826" w:rsidRDefault="009F3826" w:rsidP="00524485">
            <w:pPr>
              <w:rPr>
                <w:rFonts w:ascii="Calibri" w:hAnsi="Calibri"/>
              </w:rPr>
            </w:pPr>
            <w:r>
              <w:rPr>
                <w:rFonts w:ascii="Calibri" w:hAnsi="Calibri"/>
              </w:rPr>
              <w:t>Basic overview of purpose of research studies is present?</w:t>
            </w:r>
          </w:p>
        </w:tc>
      </w:tr>
      <w:tr w:rsidR="009F3826" w:rsidRPr="00C41A1D" w:rsidTr="00524485">
        <w:trPr>
          <w:trHeight w:val="341"/>
        </w:trPr>
        <w:tc>
          <w:tcPr>
            <w:tcW w:w="720" w:type="dxa"/>
          </w:tcPr>
          <w:p w:rsidR="009F3826" w:rsidRPr="005B33CE" w:rsidRDefault="009F3826"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F3826" w:rsidRPr="005B33CE" w:rsidRDefault="009F3826"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9F3826" w:rsidRPr="005B33CE" w:rsidRDefault="009F3826"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9F3826" w:rsidRDefault="009F3826" w:rsidP="00524485">
            <w:pPr>
              <w:rPr>
                <w:rFonts w:ascii="Calibri" w:hAnsi="Calibri"/>
              </w:rPr>
            </w:pPr>
            <w:r>
              <w:rPr>
                <w:rFonts w:ascii="Calibri" w:hAnsi="Calibri"/>
              </w:rPr>
              <w:t>Contact information is present</w:t>
            </w:r>
          </w:p>
        </w:tc>
      </w:tr>
    </w:tbl>
    <w:p w:rsidR="004A1CC5" w:rsidRDefault="004A1CC5">
      <w:pPr>
        <w:rPr>
          <w:bCs/>
          <w:sz w:val="24"/>
          <w:szCs w:val="24"/>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8730"/>
      </w:tblGrid>
      <w:tr w:rsidR="00313DB2" w:rsidRPr="00C41A1D" w:rsidTr="00524485">
        <w:trPr>
          <w:trHeight w:val="341"/>
        </w:trPr>
        <w:tc>
          <w:tcPr>
            <w:tcW w:w="10890" w:type="dxa"/>
            <w:gridSpan w:val="4"/>
            <w:tcBorders>
              <w:top w:val="single" w:sz="4" w:space="0" w:color="auto"/>
              <w:left w:val="single" w:sz="4" w:space="0" w:color="auto"/>
              <w:bottom w:val="single" w:sz="4" w:space="0" w:color="auto"/>
              <w:right w:val="single" w:sz="4" w:space="0" w:color="auto"/>
            </w:tcBorders>
          </w:tcPr>
          <w:p w:rsidR="00313DB2" w:rsidRPr="00106341" w:rsidRDefault="006922F3" w:rsidP="00106341">
            <w:pPr>
              <w:pStyle w:val="ListParagraph"/>
              <w:numPr>
                <w:ilvl w:val="0"/>
                <w:numId w:val="5"/>
              </w:numPr>
              <w:rPr>
                <w:rFonts w:ascii="Calibri" w:hAnsi="Calibri"/>
                <w:b/>
              </w:rPr>
            </w:pPr>
            <w:r w:rsidRPr="00106341">
              <w:rPr>
                <w:rFonts w:ascii="Calibri" w:hAnsi="Calibri"/>
                <w:b/>
              </w:rPr>
              <w:t>Sponsor/Sponsor designee/central advertising campaign materials – Complete this section and section 2</w:t>
            </w:r>
          </w:p>
        </w:tc>
      </w:tr>
      <w:tr w:rsidR="00313DB2" w:rsidRPr="00C41A1D" w:rsidTr="00524485">
        <w:trPr>
          <w:trHeight w:val="341"/>
        </w:trPr>
        <w:tc>
          <w:tcPr>
            <w:tcW w:w="720" w:type="dxa"/>
            <w:tcBorders>
              <w:top w:val="single" w:sz="4" w:space="0" w:color="auto"/>
              <w:left w:val="single" w:sz="4" w:space="0" w:color="auto"/>
              <w:bottom w:val="single" w:sz="4" w:space="0" w:color="auto"/>
              <w:right w:val="single" w:sz="4" w:space="0" w:color="auto"/>
            </w:tcBorders>
          </w:tcPr>
          <w:p w:rsidR="00313DB2" w:rsidRPr="005B33CE" w:rsidRDefault="00313DB2" w:rsidP="00524485">
            <w:pPr>
              <w:jc w:val="center"/>
              <w:rPr>
                <w:rFonts w:ascii="Calibri" w:hAnsi="Calibri" w:cs="Arial"/>
                <w:b/>
              </w:rPr>
            </w:pPr>
            <w:r w:rsidRPr="005B33CE">
              <w:rPr>
                <w:rFonts w:ascii="Calibri" w:hAnsi="Calibri" w:cs="Arial"/>
                <w:b/>
              </w:rPr>
              <w:t>YES</w:t>
            </w:r>
          </w:p>
        </w:tc>
        <w:tc>
          <w:tcPr>
            <w:tcW w:w="720" w:type="dxa"/>
            <w:tcBorders>
              <w:top w:val="single" w:sz="4" w:space="0" w:color="auto"/>
              <w:left w:val="single" w:sz="4" w:space="0" w:color="auto"/>
              <w:bottom w:val="single" w:sz="4" w:space="0" w:color="auto"/>
              <w:right w:val="single" w:sz="4" w:space="0" w:color="auto"/>
            </w:tcBorders>
          </w:tcPr>
          <w:p w:rsidR="00313DB2" w:rsidRPr="005B33CE" w:rsidRDefault="00313DB2" w:rsidP="00524485">
            <w:pPr>
              <w:jc w:val="center"/>
              <w:rPr>
                <w:rFonts w:ascii="Calibri" w:hAnsi="Calibri" w:cs="Arial"/>
                <w:b/>
              </w:rPr>
            </w:pPr>
            <w:r w:rsidRPr="005B33CE">
              <w:rPr>
                <w:rFonts w:ascii="Calibri" w:hAnsi="Calibri" w:cs="Arial"/>
                <w:b/>
              </w:rPr>
              <w:t>NO</w:t>
            </w:r>
          </w:p>
        </w:tc>
        <w:tc>
          <w:tcPr>
            <w:tcW w:w="720" w:type="dxa"/>
            <w:tcBorders>
              <w:top w:val="single" w:sz="4" w:space="0" w:color="auto"/>
              <w:left w:val="single" w:sz="4" w:space="0" w:color="auto"/>
              <w:bottom w:val="single" w:sz="4" w:space="0" w:color="auto"/>
              <w:right w:val="single" w:sz="4" w:space="0" w:color="auto"/>
            </w:tcBorders>
          </w:tcPr>
          <w:p w:rsidR="00313DB2" w:rsidRPr="005B33CE" w:rsidRDefault="00313DB2" w:rsidP="00524485">
            <w:pPr>
              <w:jc w:val="center"/>
              <w:rPr>
                <w:rFonts w:ascii="Calibri" w:hAnsi="Calibri" w:cs="Arial"/>
                <w:b/>
              </w:rPr>
            </w:pPr>
            <w:r w:rsidRPr="005B33CE">
              <w:rPr>
                <w:rFonts w:ascii="Calibri" w:hAnsi="Calibri" w:cs="Arial"/>
                <w:b/>
              </w:rPr>
              <w:t>N/A</w:t>
            </w:r>
          </w:p>
        </w:tc>
        <w:tc>
          <w:tcPr>
            <w:tcW w:w="8730" w:type="dxa"/>
            <w:tcBorders>
              <w:top w:val="single" w:sz="4" w:space="0" w:color="auto"/>
              <w:left w:val="single" w:sz="4" w:space="0" w:color="auto"/>
              <w:bottom w:val="single" w:sz="4" w:space="0" w:color="auto"/>
              <w:right w:val="single" w:sz="4" w:space="0" w:color="auto"/>
            </w:tcBorders>
          </w:tcPr>
          <w:p w:rsidR="00313DB2" w:rsidRPr="001254FF" w:rsidRDefault="00313DB2" w:rsidP="00524485">
            <w:pPr>
              <w:rPr>
                <w:rFonts w:ascii="Calibri" w:hAnsi="Calibri"/>
              </w:rPr>
            </w:pPr>
            <w:r w:rsidRPr="001254FF">
              <w:rPr>
                <w:rFonts w:ascii="Calibri" w:hAnsi="Calibri"/>
              </w:rPr>
              <w:t>QUESTION</w:t>
            </w:r>
          </w:p>
        </w:tc>
      </w:tr>
      <w:tr w:rsidR="00313DB2" w:rsidRPr="00C41A1D" w:rsidTr="00524485">
        <w:trPr>
          <w:trHeight w:val="341"/>
        </w:trPr>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313DB2" w:rsidRPr="006922F3" w:rsidRDefault="006922F3" w:rsidP="006922F3">
            <w:pPr>
              <w:rPr>
                <w:rFonts w:ascii="Calibri" w:hAnsi="Calibri"/>
              </w:rPr>
            </w:pPr>
            <w:r w:rsidRPr="006922F3">
              <w:rPr>
                <w:rFonts w:ascii="Calibri" w:hAnsi="Calibri"/>
              </w:rPr>
              <w:t>NO IRB numbers</w:t>
            </w:r>
          </w:p>
        </w:tc>
      </w:tr>
      <w:tr w:rsidR="00313DB2" w:rsidRPr="00C41A1D" w:rsidTr="00524485">
        <w:trPr>
          <w:trHeight w:val="341"/>
        </w:trPr>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313DB2" w:rsidRDefault="00313DB2" w:rsidP="00524485">
            <w:pPr>
              <w:rPr>
                <w:rFonts w:ascii="Calibri" w:hAnsi="Calibri"/>
              </w:rPr>
            </w:pPr>
            <w:r>
              <w:rPr>
                <w:rFonts w:ascii="Calibri" w:hAnsi="Calibri"/>
              </w:rPr>
              <w:t>Basic language about the disease processes being studies is present</w:t>
            </w:r>
          </w:p>
        </w:tc>
      </w:tr>
      <w:tr w:rsidR="00313DB2" w:rsidRPr="00C41A1D" w:rsidTr="00524485">
        <w:trPr>
          <w:trHeight w:val="341"/>
        </w:trPr>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313DB2" w:rsidRDefault="00313DB2" w:rsidP="00524485">
            <w:pPr>
              <w:rPr>
                <w:rFonts w:ascii="Calibri" w:hAnsi="Calibri"/>
              </w:rPr>
            </w:pPr>
            <w:r>
              <w:rPr>
                <w:rFonts w:ascii="Calibri" w:hAnsi="Calibri"/>
              </w:rPr>
              <w:t>Basic overview of purpose of research studies is present?</w:t>
            </w:r>
          </w:p>
        </w:tc>
      </w:tr>
      <w:tr w:rsidR="00313DB2" w:rsidRPr="00C41A1D" w:rsidTr="00524485">
        <w:trPr>
          <w:trHeight w:val="341"/>
        </w:trPr>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313DB2" w:rsidRPr="005B33CE" w:rsidRDefault="00313DB2"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313DB2" w:rsidRDefault="006922F3" w:rsidP="00524485">
            <w:pPr>
              <w:rPr>
                <w:rFonts w:ascii="Calibri" w:hAnsi="Calibri"/>
              </w:rPr>
            </w:pPr>
            <w:r>
              <w:rPr>
                <w:rFonts w:ascii="Calibri" w:hAnsi="Calibri"/>
              </w:rPr>
              <w:t xml:space="preserve">NON UVA </w:t>
            </w:r>
            <w:r w:rsidR="00313DB2">
              <w:rPr>
                <w:rFonts w:ascii="Calibri" w:hAnsi="Calibri"/>
              </w:rPr>
              <w:t>Contact information is present</w:t>
            </w:r>
          </w:p>
        </w:tc>
      </w:tr>
      <w:tr w:rsidR="006922F3" w:rsidRPr="00C41A1D" w:rsidTr="00524485">
        <w:trPr>
          <w:trHeight w:val="341"/>
        </w:trPr>
        <w:tc>
          <w:tcPr>
            <w:tcW w:w="720" w:type="dxa"/>
          </w:tcPr>
          <w:p w:rsidR="006922F3" w:rsidRPr="005B33CE" w:rsidRDefault="006922F3"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922F3" w:rsidRPr="005B33CE" w:rsidRDefault="006922F3"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922F3" w:rsidRPr="005B33CE" w:rsidRDefault="006922F3"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922F3" w:rsidRDefault="006922F3" w:rsidP="00524485">
            <w:pPr>
              <w:rPr>
                <w:rFonts w:ascii="Calibri" w:hAnsi="Calibri"/>
              </w:rPr>
            </w:pPr>
            <w:r>
              <w:rPr>
                <w:rFonts w:ascii="Calibri" w:hAnsi="Calibri"/>
              </w:rPr>
              <w:t>The words UVA , UVA HEALTH SYSTEM ETC</w:t>
            </w:r>
            <w:r w:rsidR="00745C14">
              <w:rPr>
                <w:rFonts w:ascii="Calibri" w:hAnsi="Calibri"/>
              </w:rPr>
              <w:t>.</w:t>
            </w:r>
            <w:r>
              <w:rPr>
                <w:rFonts w:ascii="Calibri" w:hAnsi="Calibri"/>
              </w:rPr>
              <w:t xml:space="preserve"> are absent</w:t>
            </w:r>
          </w:p>
        </w:tc>
      </w:tr>
      <w:tr w:rsidR="006922F3" w:rsidRPr="00C41A1D" w:rsidTr="00524485">
        <w:trPr>
          <w:trHeight w:val="341"/>
        </w:trPr>
        <w:tc>
          <w:tcPr>
            <w:tcW w:w="720" w:type="dxa"/>
          </w:tcPr>
          <w:p w:rsidR="006922F3" w:rsidRPr="005B33CE" w:rsidRDefault="006922F3" w:rsidP="00524485">
            <w:pPr>
              <w:jc w:val="center"/>
              <w:rPr>
                <w:rFonts w:ascii="Calibri" w:hAnsi="Calibri" w:cs="Arial"/>
                <w:b/>
              </w:rPr>
            </w:pPr>
            <w:r w:rsidRPr="005B33CE">
              <w:rPr>
                <w:rFonts w:ascii="Calibri" w:hAnsi="Calibri" w:cs="Arial"/>
                <w:b/>
              </w:rPr>
              <w:fldChar w:fldCharType="begin">
                <w:ffData>
                  <w:name w:val="Check424"/>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922F3" w:rsidRPr="005B33CE" w:rsidRDefault="006922F3" w:rsidP="00524485">
            <w:pPr>
              <w:jc w:val="center"/>
              <w:rPr>
                <w:rFonts w:ascii="Calibri" w:hAnsi="Calibri" w:cs="Arial"/>
                <w:b/>
              </w:rPr>
            </w:pPr>
            <w:r w:rsidRPr="005B33CE">
              <w:rPr>
                <w:rFonts w:ascii="Calibri" w:hAnsi="Calibri" w:cs="Arial"/>
                <w:b/>
              </w:rPr>
              <w:fldChar w:fldCharType="begin">
                <w:ffData>
                  <w:name w:val="Check425"/>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720" w:type="dxa"/>
          </w:tcPr>
          <w:p w:rsidR="006922F3" w:rsidRPr="005B33CE" w:rsidRDefault="006922F3" w:rsidP="00524485">
            <w:pPr>
              <w:jc w:val="center"/>
              <w:rPr>
                <w:rFonts w:ascii="Calibri" w:hAnsi="Calibri" w:cs="Arial"/>
                <w:b/>
              </w:rPr>
            </w:pPr>
            <w:r w:rsidRPr="005B33CE">
              <w:rPr>
                <w:rFonts w:ascii="Calibri" w:hAnsi="Calibri" w:cs="Arial"/>
                <w:b/>
              </w:rPr>
              <w:fldChar w:fldCharType="begin">
                <w:ffData>
                  <w:name w:val="Check426"/>
                  <w:enabled/>
                  <w:calcOnExit w:val="0"/>
                  <w:checkBox>
                    <w:sizeAuto/>
                    <w:default w:val="0"/>
                  </w:checkBox>
                </w:ffData>
              </w:fldChar>
            </w:r>
            <w:r w:rsidRPr="005B33CE">
              <w:rPr>
                <w:rFonts w:ascii="Calibri" w:hAnsi="Calibri" w:cs="Arial"/>
                <w:b/>
              </w:rPr>
              <w:instrText xml:space="preserve"> FORMCHECKBOX </w:instrText>
            </w:r>
            <w:r w:rsidR="00194298">
              <w:rPr>
                <w:rFonts w:ascii="Calibri" w:hAnsi="Calibri" w:cs="Arial"/>
                <w:b/>
              </w:rPr>
            </w:r>
            <w:r w:rsidR="00194298">
              <w:rPr>
                <w:rFonts w:ascii="Calibri" w:hAnsi="Calibri" w:cs="Arial"/>
                <w:b/>
              </w:rPr>
              <w:fldChar w:fldCharType="separate"/>
            </w:r>
            <w:r w:rsidRPr="005B33CE">
              <w:rPr>
                <w:rFonts w:ascii="Calibri" w:hAnsi="Calibri" w:cs="Arial"/>
                <w:b/>
              </w:rPr>
              <w:fldChar w:fldCharType="end"/>
            </w:r>
          </w:p>
        </w:tc>
        <w:tc>
          <w:tcPr>
            <w:tcW w:w="8730" w:type="dxa"/>
          </w:tcPr>
          <w:p w:rsidR="006922F3" w:rsidRDefault="006922F3" w:rsidP="006922F3">
            <w:pPr>
              <w:rPr>
                <w:rFonts w:ascii="Calibri" w:hAnsi="Calibri"/>
              </w:rPr>
            </w:pPr>
            <w:r>
              <w:rPr>
                <w:rFonts w:ascii="Calibri" w:hAnsi="Calibri"/>
              </w:rPr>
              <w:t xml:space="preserve">IF local contact is desired, a “Stickie” template is provided for any materials that will be distributed locally </w:t>
            </w:r>
          </w:p>
        </w:tc>
      </w:tr>
    </w:tbl>
    <w:p w:rsidR="00BC7753" w:rsidRDefault="00BC7753">
      <w:pPr>
        <w:rPr>
          <w:bCs/>
          <w:sz w:val="24"/>
          <w:szCs w:val="24"/>
        </w:rPr>
      </w:pPr>
    </w:p>
    <w:p w:rsidR="00A85497" w:rsidRPr="003D2547" w:rsidRDefault="00A85497">
      <w:pPr>
        <w:rPr>
          <w:b/>
          <w:bCs/>
          <w:szCs w:val="18"/>
        </w:rPr>
      </w:pPr>
      <w:r w:rsidRPr="003D2547">
        <w:rPr>
          <w:b/>
          <w:bCs/>
          <w:szCs w:val="18"/>
        </w:rPr>
        <w:t>Receipt Event:</w:t>
      </w:r>
    </w:p>
    <w:p w:rsidR="00BC6458" w:rsidRPr="003D2547" w:rsidRDefault="00A85497" w:rsidP="003D2547">
      <w:pPr>
        <w:pStyle w:val="ListParagraph"/>
        <w:numPr>
          <w:ilvl w:val="0"/>
          <w:numId w:val="3"/>
        </w:numPr>
        <w:rPr>
          <w:bCs/>
          <w:szCs w:val="18"/>
        </w:rPr>
      </w:pPr>
      <w:r w:rsidRPr="003D2547">
        <w:rPr>
          <w:bCs/>
          <w:szCs w:val="18"/>
        </w:rPr>
        <w:t>Date= Date of receipt</w:t>
      </w:r>
    </w:p>
    <w:p w:rsidR="00A85497" w:rsidRPr="003D2547" w:rsidRDefault="00A85497" w:rsidP="003D2547">
      <w:pPr>
        <w:pStyle w:val="ListParagraph"/>
        <w:numPr>
          <w:ilvl w:val="0"/>
          <w:numId w:val="3"/>
        </w:numPr>
        <w:rPr>
          <w:bCs/>
          <w:szCs w:val="18"/>
        </w:rPr>
      </w:pPr>
      <w:r w:rsidRPr="003D2547">
        <w:rPr>
          <w:bCs/>
          <w:szCs w:val="18"/>
        </w:rPr>
        <w:t>Meeting date does not matter – this will not be posted to the agenda</w:t>
      </w:r>
    </w:p>
    <w:p w:rsidR="00A85497" w:rsidRPr="003D2547" w:rsidRDefault="00A85497" w:rsidP="003D2547">
      <w:pPr>
        <w:pStyle w:val="ListParagraph"/>
        <w:numPr>
          <w:ilvl w:val="0"/>
          <w:numId w:val="3"/>
        </w:numPr>
        <w:rPr>
          <w:bCs/>
          <w:szCs w:val="18"/>
        </w:rPr>
      </w:pPr>
      <w:r w:rsidRPr="003D2547">
        <w:rPr>
          <w:bCs/>
          <w:szCs w:val="18"/>
        </w:rPr>
        <w:t>Review type = Expedited</w:t>
      </w:r>
    </w:p>
    <w:p w:rsidR="00A85497" w:rsidRPr="003D2547" w:rsidRDefault="00A85497" w:rsidP="003D2547">
      <w:pPr>
        <w:pStyle w:val="ListParagraph"/>
        <w:numPr>
          <w:ilvl w:val="0"/>
          <w:numId w:val="3"/>
        </w:numPr>
        <w:rPr>
          <w:bCs/>
          <w:szCs w:val="18"/>
        </w:rPr>
      </w:pPr>
      <w:r w:rsidRPr="003D2547">
        <w:rPr>
          <w:bCs/>
          <w:szCs w:val="18"/>
        </w:rPr>
        <w:t>Agenda = None</w:t>
      </w:r>
    </w:p>
    <w:p w:rsidR="00A85497" w:rsidRPr="003D2547" w:rsidRDefault="00A85497" w:rsidP="003D2547">
      <w:pPr>
        <w:pStyle w:val="ListParagraph"/>
        <w:numPr>
          <w:ilvl w:val="0"/>
          <w:numId w:val="3"/>
        </w:numPr>
        <w:rPr>
          <w:bCs/>
          <w:szCs w:val="18"/>
        </w:rPr>
      </w:pPr>
      <w:r w:rsidRPr="003D2547">
        <w:rPr>
          <w:bCs/>
          <w:szCs w:val="18"/>
        </w:rPr>
        <w:t>Event Type = Receipt of Advertising</w:t>
      </w:r>
    </w:p>
    <w:p w:rsidR="00A85497" w:rsidRPr="003D2547" w:rsidRDefault="00A85497" w:rsidP="003D2547">
      <w:pPr>
        <w:pStyle w:val="ListParagraph"/>
        <w:numPr>
          <w:ilvl w:val="0"/>
          <w:numId w:val="3"/>
        </w:numPr>
        <w:rPr>
          <w:bCs/>
          <w:szCs w:val="18"/>
        </w:rPr>
      </w:pPr>
      <w:r w:rsidRPr="003D2547">
        <w:rPr>
          <w:bCs/>
          <w:szCs w:val="18"/>
        </w:rPr>
        <w:t>Comment:  List types of recruitment material received and detail any issues</w:t>
      </w:r>
    </w:p>
    <w:p w:rsidR="00A85497" w:rsidRPr="003D2547" w:rsidRDefault="00A85497" w:rsidP="003D2547">
      <w:pPr>
        <w:pStyle w:val="ListParagraph"/>
        <w:numPr>
          <w:ilvl w:val="0"/>
          <w:numId w:val="3"/>
        </w:numPr>
        <w:rPr>
          <w:bCs/>
          <w:szCs w:val="18"/>
        </w:rPr>
      </w:pPr>
      <w:r w:rsidRPr="003D2547">
        <w:rPr>
          <w:bCs/>
          <w:szCs w:val="18"/>
        </w:rPr>
        <w:t xml:space="preserve">File reviewed recruitment pending resolution on U drive&gt;prereview&gt;Subject Recruitment </w:t>
      </w:r>
    </w:p>
    <w:p w:rsidR="00A85497" w:rsidRPr="003D2547" w:rsidRDefault="00A85497">
      <w:pPr>
        <w:rPr>
          <w:b/>
          <w:bCs/>
          <w:szCs w:val="18"/>
        </w:rPr>
      </w:pPr>
      <w:r w:rsidRPr="003D2547">
        <w:rPr>
          <w:b/>
          <w:bCs/>
          <w:szCs w:val="18"/>
        </w:rPr>
        <w:t>Approval Event:</w:t>
      </w:r>
    </w:p>
    <w:p w:rsidR="00A85497" w:rsidRPr="003D2547" w:rsidRDefault="00A85497" w:rsidP="00A85497">
      <w:pPr>
        <w:pStyle w:val="ListParagraph"/>
        <w:numPr>
          <w:ilvl w:val="0"/>
          <w:numId w:val="3"/>
        </w:numPr>
        <w:rPr>
          <w:bCs/>
          <w:szCs w:val="18"/>
        </w:rPr>
      </w:pPr>
      <w:r w:rsidRPr="003D2547">
        <w:rPr>
          <w:bCs/>
          <w:szCs w:val="18"/>
        </w:rPr>
        <w:t xml:space="preserve">Date= Date of approval </w:t>
      </w:r>
    </w:p>
    <w:p w:rsidR="00A85497" w:rsidRPr="003D2547" w:rsidRDefault="00A85497" w:rsidP="00A85497">
      <w:pPr>
        <w:pStyle w:val="ListParagraph"/>
        <w:numPr>
          <w:ilvl w:val="0"/>
          <w:numId w:val="3"/>
        </w:numPr>
        <w:rPr>
          <w:bCs/>
          <w:szCs w:val="18"/>
        </w:rPr>
      </w:pPr>
      <w:r w:rsidRPr="003D2547">
        <w:rPr>
          <w:bCs/>
          <w:szCs w:val="18"/>
        </w:rPr>
        <w:t>Meeting date:  Next upcoming IRB Meeting Date for which the agenda is not closed.</w:t>
      </w:r>
    </w:p>
    <w:p w:rsidR="00A85497" w:rsidRPr="003D2547" w:rsidRDefault="00A85497" w:rsidP="00A85497">
      <w:pPr>
        <w:pStyle w:val="ListParagraph"/>
        <w:numPr>
          <w:ilvl w:val="0"/>
          <w:numId w:val="3"/>
        </w:numPr>
        <w:rPr>
          <w:bCs/>
          <w:szCs w:val="18"/>
        </w:rPr>
      </w:pPr>
      <w:r w:rsidRPr="003D2547">
        <w:rPr>
          <w:bCs/>
          <w:szCs w:val="18"/>
        </w:rPr>
        <w:t>Review type = Expedited</w:t>
      </w:r>
    </w:p>
    <w:p w:rsidR="00A85497" w:rsidRPr="003D2547" w:rsidRDefault="00A85497" w:rsidP="00A85497">
      <w:pPr>
        <w:pStyle w:val="ListParagraph"/>
        <w:numPr>
          <w:ilvl w:val="0"/>
          <w:numId w:val="3"/>
        </w:numPr>
        <w:rPr>
          <w:bCs/>
          <w:szCs w:val="18"/>
        </w:rPr>
      </w:pPr>
      <w:r w:rsidRPr="003D2547">
        <w:rPr>
          <w:bCs/>
          <w:szCs w:val="18"/>
        </w:rPr>
        <w:t xml:space="preserve">Agenda = Agenda </w:t>
      </w:r>
    </w:p>
    <w:p w:rsidR="00A85497" w:rsidRPr="003D2547" w:rsidRDefault="00A85497" w:rsidP="00A85497">
      <w:pPr>
        <w:pStyle w:val="ListParagraph"/>
        <w:numPr>
          <w:ilvl w:val="0"/>
          <w:numId w:val="3"/>
        </w:numPr>
        <w:rPr>
          <w:bCs/>
          <w:szCs w:val="18"/>
        </w:rPr>
      </w:pPr>
      <w:r w:rsidRPr="003D2547">
        <w:rPr>
          <w:bCs/>
          <w:szCs w:val="18"/>
        </w:rPr>
        <w:t xml:space="preserve">Event Type = Advertising Approval </w:t>
      </w:r>
    </w:p>
    <w:p w:rsidR="00A85497" w:rsidRDefault="00A85497" w:rsidP="00A85497">
      <w:pPr>
        <w:pStyle w:val="ListParagraph"/>
        <w:numPr>
          <w:ilvl w:val="0"/>
          <w:numId w:val="3"/>
        </w:numPr>
        <w:rPr>
          <w:bCs/>
          <w:szCs w:val="18"/>
        </w:rPr>
      </w:pPr>
      <w:r w:rsidRPr="003D2547">
        <w:rPr>
          <w:bCs/>
          <w:szCs w:val="18"/>
        </w:rPr>
        <w:t xml:space="preserve">Comment:  Modification expedited:  Minimal risk/Minor change:  The following recruitment materials were approved: List types of recruitment material received </w:t>
      </w:r>
    </w:p>
    <w:p w:rsidR="00194298" w:rsidRDefault="00194298" w:rsidP="00194298">
      <w:pPr>
        <w:rPr>
          <w:bCs/>
          <w:szCs w:val="18"/>
        </w:rPr>
      </w:pPr>
    </w:p>
    <w:p w:rsidR="00194298" w:rsidRDefault="00194298" w:rsidP="00194298">
      <w:pPr>
        <w:rPr>
          <w:bCs/>
          <w:szCs w:val="18"/>
        </w:rPr>
      </w:pPr>
    </w:p>
    <w:p w:rsidR="00194298" w:rsidRPr="00194298" w:rsidRDefault="00194298" w:rsidP="00194298">
      <w:pPr>
        <w:rPr>
          <w:bCs/>
          <w:szCs w:val="18"/>
        </w:rPr>
      </w:pPr>
    </w:p>
    <w:p w:rsidR="004A1CC5" w:rsidRDefault="00BC7753">
      <w:r>
        <w:t>_</w:t>
      </w:r>
      <w:r w:rsidR="00194298">
        <w:t>_</w:t>
      </w:r>
      <w:r w:rsidR="00194298" w:rsidRPr="00BC213F">
        <w:rPr>
          <w:rFonts w:ascii="Cambria" w:hAnsi="Cambria" w:cs="Arial"/>
          <w:b/>
          <w:sz w:val="20"/>
          <w:u w:val="single"/>
        </w:rPr>
        <w:fldChar w:fldCharType="begin">
          <w:ffData>
            <w:name w:val="Text1"/>
            <w:enabled/>
            <w:calcOnExit w:val="0"/>
            <w:textInput/>
          </w:ffData>
        </w:fldChar>
      </w:r>
      <w:r w:rsidR="00194298" w:rsidRPr="00BC213F">
        <w:rPr>
          <w:rFonts w:ascii="Cambria" w:hAnsi="Cambria" w:cs="Arial"/>
          <w:b/>
          <w:sz w:val="20"/>
          <w:u w:val="single"/>
        </w:rPr>
        <w:instrText xml:space="preserve"> FORMTEXT </w:instrText>
      </w:r>
      <w:r w:rsidR="00194298" w:rsidRPr="00BC213F">
        <w:rPr>
          <w:rFonts w:ascii="Cambria" w:hAnsi="Cambria" w:cs="Arial"/>
          <w:b/>
          <w:sz w:val="20"/>
          <w:u w:val="single"/>
        </w:rPr>
      </w:r>
      <w:r w:rsidR="00194298" w:rsidRPr="00BC213F">
        <w:rPr>
          <w:rFonts w:ascii="Cambria" w:hAnsi="Cambria" w:cs="Arial"/>
          <w:b/>
          <w:sz w:val="20"/>
          <w:u w:val="single"/>
        </w:rPr>
        <w:fldChar w:fldCharType="separate"/>
      </w:r>
      <w:bookmarkStart w:id="3" w:name="_GoBack"/>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bookmarkEnd w:id="3"/>
      <w:r w:rsidR="00194298" w:rsidRPr="00BC213F">
        <w:rPr>
          <w:rFonts w:ascii="Cambria" w:hAnsi="Cambria" w:cs="Arial"/>
          <w:b/>
          <w:sz w:val="20"/>
          <w:u w:val="single"/>
        </w:rPr>
        <w:fldChar w:fldCharType="end"/>
      </w:r>
      <w:r w:rsidR="00194298" w:rsidRPr="00BC213F">
        <w:rPr>
          <w:rFonts w:ascii="Cambria" w:hAnsi="Cambria"/>
          <w:b/>
          <w:sz w:val="20"/>
          <w:u w:val="single"/>
        </w:rPr>
        <w:t>_</w:t>
      </w:r>
      <w:r>
        <w:t>_________________________________________________________________   ___</w:t>
      </w:r>
      <w:r w:rsidR="00194298" w:rsidRPr="00BC213F">
        <w:rPr>
          <w:rFonts w:ascii="Cambria" w:hAnsi="Cambria" w:cs="Arial"/>
          <w:b/>
          <w:sz w:val="20"/>
          <w:u w:val="single"/>
        </w:rPr>
        <w:fldChar w:fldCharType="begin">
          <w:ffData>
            <w:name w:val="Text1"/>
            <w:enabled/>
            <w:calcOnExit w:val="0"/>
            <w:textInput/>
          </w:ffData>
        </w:fldChar>
      </w:r>
      <w:r w:rsidR="00194298" w:rsidRPr="00BC213F">
        <w:rPr>
          <w:rFonts w:ascii="Cambria" w:hAnsi="Cambria" w:cs="Arial"/>
          <w:b/>
          <w:sz w:val="20"/>
          <w:u w:val="single"/>
        </w:rPr>
        <w:instrText xml:space="preserve"> FORMTEXT </w:instrText>
      </w:r>
      <w:r w:rsidR="00194298" w:rsidRPr="00BC213F">
        <w:rPr>
          <w:rFonts w:ascii="Cambria" w:hAnsi="Cambria" w:cs="Arial"/>
          <w:b/>
          <w:sz w:val="20"/>
          <w:u w:val="single"/>
        </w:rPr>
      </w:r>
      <w:r w:rsidR="00194298" w:rsidRPr="00BC213F">
        <w:rPr>
          <w:rFonts w:ascii="Cambria" w:hAnsi="Cambria" w:cs="Arial"/>
          <w:b/>
          <w:sz w:val="20"/>
          <w:u w:val="single"/>
        </w:rPr>
        <w:fldChar w:fldCharType="separate"/>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eastAsia="Arial Unicode MS" w:hAnsi="Cambria" w:cs="Arial"/>
          <w:b/>
          <w:noProof/>
          <w:sz w:val="20"/>
          <w:u w:val="single"/>
        </w:rPr>
        <w:t> </w:t>
      </w:r>
      <w:r w:rsidR="00194298" w:rsidRPr="00BC213F">
        <w:rPr>
          <w:rFonts w:ascii="Cambria" w:hAnsi="Cambria" w:cs="Arial"/>
          <w:b/>
          <w:sz w:val="20"/>
          <w:u w:val="single"/>
        </w:rPr>
        <w:fldChar w:fldCharType="end"/>
      </w:r>
      <w:r w:rsidR="00194298" w:rsidRPr="00BC213F">
        <w:rPr>
          <w:rFonts w:ascii="Cambria" w:hAnsi="Cambria"/>
          <w:b/>
          <w:sz w:val="20"/>
          <w:u w:val="single"/>
        </w:rPr>
        <w:t>__</w:t>
      </w:r>
      <w:r>
        <w:t>______________________</w:t>
      </w:r>
    </w:p>
    <w:p w:rsidR="00BC7753" w:rsidRDefault="00BC7753">
      <w:r>
        <w:t>Reviewers Name</w:t>
      </w:r>
      <w:r>
        <w:tab/>
      </w:r>
      <w:r>
        <w:tab/>
      </w:r>
      <w:r>
        <w:tab/>
      </w:r>
      <w:r>
        <w:tab/>
      </w:r>
      <w:r>
        <w:tab/>
      </w:r>
      <w:r>
        <w:tab/>
      </w:r>
      <w:r>
        <w:tab/>
      </w:r>
      <w:r>
        <w:tab/>
      </w:r>
      <w:r w:rsidR="00194298">
        <w:tab/>
      </w:r>
      <w:r>
        <w:t>Date of review</w:t>
      </w:r>
    </w:p>
    <w:sectPr w:rsidR="00BC7753" w:rsidSect="00796E4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48" w:rsidRDefault="00683D48" w:rsidP="00796E4E">
      <w:r>
        <w:separator/>
      </w:r>
    </w:p>
  </w:endnote>
  <w:endnote w:type="continuationSeparator" w:id="0">
    <w:p w:rsidR="00683D48" w:rsidRDefault="00683D48" w:rsidP="0079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48" w:rsidRPr="003D2547" w:rsidRDefault="00683D48">
    <w:pPr>
      <w:pStyle w:val="Footer"/>
      <w:rPr>
        <w:i/>
      </w:rPr>
    </w:pPr>
    <w:r>
      <w:rPr>
        <w:i/>
      </w:rPr>
      <w:t xml:space="preserve">Version Date:  </w:t>
    </w:r>
    <w:r w:rsidR="00194298">
      <w:rPr>
        <w:i/>
      </w:rPr>
      <w:t>05/09/17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48" w:rsidRDefault="00683D48" w:rsidP="00796E4E">
      <w:r>
        <w:separator/>
      </w:r>
    </w:p>
  </w:footnote>
  <w:footnote w:type="continuationSeparator" w:id="0">
    <w:p w:rsidR="00683D48" w:rsidRDefault="00683D48" w:rsidP="00796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71"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1">
    <w:nsid w:val="1B09539B"/>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385932"/>
    <w:multiLevelType w:val="multilevel"/>
    <w:tmpl w:val="0D6E8D90"/>
    <w:lvl w:ilvl="0">
      <w:start w:val="1"/>
      <w:numFmt w:val="decimal"/>
      <w:pStyle w:val="ListNumber"/>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nsid w:val="36F06062"/>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5302B5"/>
    <w:multiLevelType w:val="hybridMultilevel"/>
    <w:tmpl w:val="F5F694F8"/>
    <w:lvl w:ilvl="0" w:tplc="04090019">
      <w:start w:val="1"/>
      <w:numFmt w:val="lowerLetter"/>
      <w:lvlText w:val="%1."/>
      <w:lvlJc w:val="left"/>
      <w:pPr>
        <w:ind w:left="1260" w:hanging="360"/>
      </w:pPr>
      <w:rPr>
        <w:rFonts w:hint="default"/>
        <w:b/>
        <w:u w:val="none"/>
      </w:rPr>
    </w:lvl>
    <w:lvl w:ilvl="1" w:tplc="0409000B">
      <w:start w:val="1"/>
      <w:numFmt w:val="bullet"/>
      <w:lvlText w:val=""/>
      <w:lvlJc w:val="left"/>
      <w:pPr>
        <w:ind w:left="1800" w:hanging="360"/>
      </w:pPr>
      <w:rPr>
        <w:rFonts w:ascii="Wingdings" w:hAnsi="Wingdings" w:hint="default"/>
        <w:b/>
      </w:rPr>
    </w:lvl>
    <w:lvl w:ilvl="2" w:tplc="0409000B">
      <w:start w:val="1"/>
      <w:numFmt w:val="bullet"/>
      <w:lvlText w:val=""/>
      <w:lvlJc w:val="left"/>
      <w:pPr>
        <w:ind w:left="2790" w:hanging="360"/>
      </w:pPr>
      <w:rPr>
        <w:rFonts w:ascii="Wingdings" w:hAnsi="Wingdings" w:hint="default"/>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D3737A2"/>
    <w:multiLevelType w:val="hybridMultilevel"/>
    <w:tmpl w:val="95AC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E55C7"/>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893537"/>
    <w:multiLevelType w:val="hybridMultilevel"/>
    <w:tmpl w:val="4A4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0303A"/>
    <w:multiLevelType w:val="hybridMultilevel"/>
    <w:tmpl w:val="9D7C2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B50234"/>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5F6EF2"/>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EE3E0E"/>
    <w:multiLevelType w:val="hybridMultilevel"/>
    <w:tmpl w:val="877E7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7"/>
  </w:num>
  <w:num w:numId="4">
    <w:abstractNumId w:val="5"/>
  </w:num>
  <w:num w:numId="5">
    <w:abstractNumId w:val="8"/>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4A"/>
    <w:rsid w:val="00007A7F"/>
    <w:rsid w:val="00106341"/>
    <w:rsid w:val="001254FF"/>
    <w:rsid w:val="00194298"/>
    <w:rsid w:val="00263EC7"/>
    <w:rsid w:val="002661D5"/>
    <w:rsid w:val="002F6EF1"/>
    <w:rsid w:val="00303035"/>
    <w:rsid w:val="00313DB2"/>
    <w:rsid w:val="00333A03"/>
    <w:rsid w:val="003B4ACF"/>
    <w:rsid w:val="003B766C"/>
    <w:rsid w:val="003D2547"/>
    <w:rsid w:val="00455012"/>
    <w:rsid w:val="004A1CC5"/>
    <w:rsid w:val="004B5F1D"/>
    <w:rsid w:val="00524485"/>
    <w:rsid w:val="005441D4"/>
    <w:rsid w:val="00630447"/>
    <w:rsid w:val="00683D48"/>
    <w:rsid w:val="006922F3"/>
    <w:rsid w:val="00745C14"/>
    <w:rsid w:val="00796E4E"/>
    <w:rsid w:val="008C5788"/>
    <w:rsid w:val="00940799"/>
    <w:rsid w:val="009C4624"/>
    <w:rsid w:val="009F3826"/>
    <w:rsid w:val="00A6784A"/>
    <w:rsid w:val="00A85497"/>
    <w:rsid w:val="00B769C2"/>
    <w:rsid w:val="00B863F8"/>
    <w:rsid w:val="00BC6458"/>
    <w:rsid w:val="00BC7753"/>
    <w:rsid w:val="00C936A9"/>
    <w:rsid w:val="00D049DD"/>
    <w:rsid w:val="00DC4B57"/>
    <w:rsid w:val="00E437A1"/>
    <w:rsid w:val="00F00CDA"/>
    <w:rsid w:val="00FC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4A"/>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1CC5"/>
    <w:pPr>
      <w:ind w:left="720"/>
    </w:pPr>
    <w:rPr>
      <w:rFonts w:ascii="Arial" w:hAnsi="Arial" w:cs="Arial"/>
      <w:sz w:val="20"/>
      <w:szCs w:val="24"/>
    </w:rPr>
  </w:style>
  <w:style w:type="character" w:customStyle="1" w:styleId="BodyTextIndentChar">
    <w:name w:val="Body Text Indent Char"/>
    <w:basedOn w:val="DefaultParagraphFont"/>
    <w:link w:val="BodyTextIndent"/>
    <w:rsid w:val="004A1CC5"/>
    <w:rPr>
      <w:rFonts w:ascii="Arial" w:eastAsia="Times New Roman" w:hAnsi="Arial" w:cs="Arial"/>
      <w:sz w:val="20"/>
      <w:szCs w:val="24"/>
    </w:rPr>
  </w:style>
  <w:style w:type="paragraph" w:styleId="Header">
    <w:name w:val="header"/>
    <w:basedOn w:val="Normal"/>
    <w:link w:val="HeaderChar"/>
    <w:uiPriority w:val="99"/>
    <w:unhideWhenUsed/>
    <w:rsid w:val="00796E4E"/>
    <w:pPr>
      <w:tabs>
        <w:tab w:val="center" w:pos="4680"/>
        <w:tab w:val="right" w:pos="9360"/>
      </w:tabs>
    </w:pPr>
  </w:style>
  <w:style w:type="character" w:customStyle="1" w:styleId="HeaderChar">
    <w:name w:val="Header Char"/>
    <w:basedOn w:val="DefaultParagraphFont"/>
    <w:link w:val="Header"/>
    <w:uiPriority w:val="99"/>
    <w:rsid w:val="00796E4E"/>
    <w:rPr>
      <w:rFonts w:ascii="Times New Roman" w:eastAsia="Times New Roman" w:hAnsi="Times New Roman" w:cs="Times New Roman"/>
      <w:sz w:val="18"/>
      <w:szCs w:val="20"/>
    </w:rPr>
  </w:style>
  <w:style w:type="paragraph" w:styleId="Footer">
    <w:name w:val="footer"/>
    <w:basedOn w:val="Normal"/>
    <w:link w:val="FooterChar"/>
    <w:uiPriority w:val="99"/>
    <w:unhideWhenUsed/>
    <w:rsid w:val="00796E4E"/>
    <w:pPr>
      <w:tabs>
        <w:tab w:val="center" w:pos="4680"/>
        <w:tab w:val="right" w:pos="9360"/>
      </w:tabs>
    </w:pPr>
  </w:style>
  <w:style w:type="character" w:customStyle="1" w:styleId="FooterChar">
    <w:name w:val="Footer Char"/>
    <w:basedOn w:val="DefaultParagraphFont"/>
    <w:link w:val="Footer"/>
    <w:uiPriority w:val="99"/>
    <w:rsid w:val="00796E4E"/>
    <w:rPr>
      <w:rFonts w:ascii="Times New Roman" w:eastAsia="Times New Roman" w:hAnsi="Times New Roman" w:cs="Times New Roman"/>
      <w:sz w:val="18"/>
      <w:szCs w:val="20"/>
    </w:rPr>
  </w:style>
  <w:style w:type="paragraph" w:styleId="ListParagraph">
    <w:name w:val="List Paragraph"/>
    <w:basedOn w:val="Normal"/>
    <w:uiPriority w:val="34"/>
    <w:qFormat/>
    <w:rsid w:val="001254FF"/>
    <w:pPr>
      <w:ind w:left="720"/>
      <w:contextualSpacing/>
    </w:pPr>
  </w:style>
  <w:style w:type="paragraph" w:styleId="BalloonText">
    <w:name w:val="Balloon Text"/>
    <w:basedOn w:val="Normal"/>
    <w:link w:val="BalloonTextChar"/>
    <w:uiPriority w:val="99"/>
    <w:semiHidden/>
    <w:unhideWhenUsed/>
    <w:rsid w:val="00745C14"/>
    <w:rPr>
      <w:rFonts w:ascii="Tahoma" w:hAnsi="Tahoma" w:cs="Tahoma"/>
      <w:sz w:val="16"/>
      <w:szCs w:val="16"/>
    </w:rPr>
  </w:style>
  <w:style w:type="character" w:customStyle="1" w:styleId="BalloonTextChar">
    <w:name w:val="Balloon Text Char"/>
    <w:basedOn w:val="DefaultParagraphFont"/>
    <w:link w:val="BalloonText"/>
    <w:uiPriority w:val="99"/>
    <w:semiHidden/>
    <w:rsid w:val="00745C14"/>
    <w:rPr>
      <w:rFonts w:ascii="Tahoma" w:eastAsia="Times New Roman" w:hAnsi="Tahoma" w:cs="Tahoma"/>
      <w:sz w:val="16"/>
      <w:szCs w:val="16"/>
    </w:rPr>
  </w:style>
  <w:style w:type="character" w:styleId="CommentReference">
    <w:name w:val="annotation reference"/>
    <w:basedOn w:val="DefaultParagraphFont"/>
    <w:uiPriority w:val="99"/>
    <w:unhideWhenUsed/>
    <w:rsid w:val="00FC2486"/>
    <w:rPr>
      <w:sz w:val="16"/>
      <w:szCs w:val="16"/>
    </w:rPr>
  </w:style>
  <w:style w:type="paragraph" w:styleId="CommentText">
    <w:name w:val="annotation text"/>
    <w:basedOn w:val="Normal"/>
    <w:link w:val="CommentTextChar"/>
    <w:uiPriority w:val="99"/>
    <w:unhideWhenUsed/>
    <w:rsid w:val="00FC2486"/>
    <w:rPr>
      <w:sz w:val="20"/>
    </w:rPr>
  </w:style>
  <w:style w:type="character" w:customStyle="1" w:styleId="CommentTextChar">
    <w:name w:val="Comment Text Char"/>
    <w:basedOn w:val="DefaultParagraphFont"/>
    <w:link w:val="CommentText"/>
    <w:uiPriority w:val="99"/>
    <w:rsid w:val="00FC24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486"/>
    <w:rPr>
      <w:b/>
      <w:bCs/>
    </w:rPr>
  </w:style>
  <w:style w:type="character" w:customStyle="1" w:styleId="CommentSubjectChar">
    <w:name w:val="Comment Subject Char"/>
    <w:basedOn w:val="CommentTextChar"/>
    <w:link w:val="CommentSubject"/>
    <w:uiPriority w:val="99"/>
    <w:semiHidden/>
    <w:rsid w:val="00FC2486"/>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524485"/>
    <w:pPr>
      <w:spacing w:after="120"/>
    </w:pPr>
  </w:style>
  <w:style w:type="character" w:customStyle="1" w:styleId="BodyTextChar">
    <w:name w:val="Body Text Char"/>
    <w:basedOn w:val="DefaultParagraphFont"/>
    <w:link w:val="BodyText"/>
    <w:uiPriority w:val="99"/>
    <w:rsid w:val="00524485"/>
    <w:rPr>
      <w:rFonts w:ascii="Times New Roman" w:eastAsia="Times New Roman" w:hAnsi="Times New Roman" w:cs="Times New Roman"/>
      <w:sz w:val="18"/>
      <w:szCs w:val="20"/>
    </w:rPr>
  </w:style>
  <w:style w:type="paragraph" w:styleId="ListNumber">
    <w:name w:val="List Number"/>
    <w:basedOn w:val="BodyText"/>
    <w:qFormat/>
    <w:rsid w:val="009C4624"/>
    <w:pPr>
      <w:numPr>
        <w:numId w:val="7"/>
      </w:numPr>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4A"/>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1CC5"/>
    <w:pPr>
      <w:ind w:left="720"/>
    </w:pPr>
    <w:rPr>
      <w:rFonts w:ascii="Arial" w:hAnsi="Arial" w:cs="Arial"/>
      <w:sz w:val="20"/>
      <w:szCs w:val="24"/>
    </w:rPr>
  </w:style>
  <w:style w:type="character" w:customStyle="1" w:styleId="BodyTextIndentChar">
    <w:name w:val="Body Text Indent Char"/>
    <w:basedOn w:val="DefaultParagraphFont"/>
    <w:link w:val="BodyTextIndent"/>
    <w:rsid w:val="004A1CC5"/>
    <w:rPr>
      <w:rFonts w:ascii="Arial" w:eastAsia="Times New Roman" w:hAnsi="Arial" w:cs="Arial"/>
      <w:sz w:val="20"/>
      <w:szCs w:val="24"/>
    </w:rPr>
  </w:style>
  <w:style w:type="paragraph" w:styleId="Header">
    <w:name w:val="header"/>
    <w:basedOn w:val="Normal"/>
    <w:link w:val="HeaderChar"/>
    <w:uiPriority w:val="99"/>
    <w:unhideWhenUsed/>
    <w:rsid w:val="00796E4E"/>
    <w:pPr>
      <w:tabs>
        <w:tab w:val="center" w:pos="4680"/>
        <w:tab w:val="right" w:pos="9360"/>
      </w:tabs>
    </w:pPr>
  </w:style>
  <w:style w:type="character" w:customStyle="1" w:styleId="HeaderChar">
    <w:name w:val="Header Char"/>
    <w:basedOn w:val="DefaultParagraphFont"/>
    <w:link w:val="Header"/>
    <w:uiPriority w:val="99"/>
    <w:rsid w:val="00796E4E"/>
    <w:rPr>
      <w:rFonts w:ascii="Times New Roman" w:eastAsia="Times New Roman" w:hAnsi="Times New Roman" w:cs="Times New Roman"/>
      <w:sz w:val="18"/>
      <w:szCs w:val="20"/>
    </w:rPr>
  </w:style>
  <w:style w:type="paragraph" w:styleId="Footer">
    <w:name w:val="footer"/>
    <w:basedOn w:val="Normal"/>
    <w:link w:val="FooterChar"/>
    <w:uiPriority w:val="99"/>
    <w:unhideWhenUsed/>
    <w:rsid w:val="00796E4E"/>
    <w:pPr>
      <w:tabs>
        <w:tab w:val="center" w:pos="4680"/>
        <w:tab w:val="right" w:pos="9360"/>
      </w:tabs>
    </w:pPr>
  </w:style>
  <w:style w:type="character" w:customStyle="1" w:styleId="FooterChar">
    <w:name w:val="Footer Char"/>
    <w:basedOn w:val="DefaultParagraphFont"/>
    <w:link w:val="Footer"/>
    <w:uiPriority w:val="99"/>
    <w:rsid w:val="00796E4E"/>
    <w:rPr>
      <w:rFonts w:ascii="Times New Roman" w:eastAsia="Times New Roman" w:hAnsi="Times New Roman" w:cs="Times New Roman"/>
      <w:sz w:val="18"/>
      <w:szCs w:val="20"/>
    </w:rPr>
  </w:style>
  <w:style w:type="paragraph" w:styleId="ListParagraph">
    <w:name w:val="List Paragraph"/>
    <w:basedOn w:val="Normal"/>
    <w:uiPriority w:val="34"/>
    <w:qFormat/>
    <w:rsid w:val="001254FF"/>
    <w:pPr>
      <w:ind w:left="720"/>
      <w:contextualSpacing/>
    </w:pPr>
  </w:style>
  <w:style w:type="paragraph" w:styleId="BalloonText">
    <w:name w:val="Balloon Text"/>
    <w:basedOn w:val="Normal"/>
    <w:link w:val="BalloonTextChar"/>
    <w:uiPriority w:val="99"/>
    <w:semiHidden/>
    <w:unhideWhenUsed/>
    <w:rsid w:val="00745C14"/>
    <w:rPr>
      <w:rFonts w:ascii="Tahoma" w:hAnsi="Tahoma" w:cs="Tahoma"/>
      <w:sz w:val="16"/>
      <w:szCs w:val="16"/>
    </w:rPr>
  </w:style>
  <w:style w:type="character" w:customStyle="1" w:styleId="BalloonTextChar">
    <w:name w:val="Balloon Text Char"/>
    <w:basedOn w:val="DefaultParagraphFont"/>
    <w:link w:val="BalloonText"/>
    <w:uiPriority w:val="99"/>
    <w:semiHidden/>
    <w:rsid w:val="00745C14"/>
    <w:rPr>
      <w:rFonts w:ascii="Tahoma" w:eastAsia="Times New Roman" w:hAnsi="Tahoma" w:cs="Tahoma"/>
      <w:sz w:val="16"/>
      <w:szCs w:val="16"/>
    </w:rPr>
  </w:style>
  <w:style w:type="character" w:styleId="CommentReference">
    <w:name w:val="annotation reference"/>
    <w:basedOn w:val="DefaultParagraphFont"/>
    <w:uiPriority w:val="99"/>
    <w:unhideWhenUsed/>
    <w:rsid w:val="00FC2486"/>
    <w:rPr>
      <w:sz w:val="16"/>
      <w:szCs w:val="16"/>
    </w:rPr>
  </w:style>
  <w:style w:type="paragraph" w:styleId="CommentText">
    <w:name w:val="annotation text"/>
    <w:basedOn w:val="Normal"/>
    <w:link w:val="CommentTextChar"/>
    <w:uiPriority w:val="99"/>
    <w:unhideWhenUsed/>
    <w:rsid w:val="00FC2486"/>
    <w:rPr>
      <w:sz w:val="20"/>
    </w:rPr>
  </w:style>
  <w:style w:type="character" w:customStyle="1" w:styleId="CommentTextChar">
    <w:name w:val="Comment Text Char"/>
    <w:basedOn w:val="DefaultParagraphFont"/>
    <w:link w:val="CommentText"/>
    <w:uiPriority w:val="99"/>
    <w:rsid w:val="00FC24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486"/>
    <w:rPr>
      <w:b/>
      <w:bCs/>
    </w:rPr>
  </w:style>
  <w:style w:type="character" w:customStyle="1" w:styleId="CommentSubjectChar">
    <w:name w:val="Comment Subject Char"/>
    <w:basedOn w:val="CommentTextChar"/>
    <w:link w:val="CommentSubject"/>
    <w:uiPriority w:val="99"/>
    <w:semiHidden/>
    <w:rsid w:val="00FC2486"/>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524485"/>
    <w:pPr>
      <w:spacing w:after="120"/>
    </w:pPr>
  </w:style>
  <w:style w:type="character" w:customStyle="1" w:styleId="BodyTextChar">
    <w:name w:val="Body Text Char"/>
    <w:basedOn w:val="DefaultParagraphFont"/>
    <w:link w:val="BodyText"/>
    <w:uiPriority w:val="99"/>
    <w:rsid w:val="00524485"/>
    <w:rPr>
      <w:rFonts w:ascii="Times New Roman" w:eastAsia="Times New Roman" w:hAnsi="Times New Roman" w:cs="Times New Roman"/>
      <w:sz w:val="18"/>
      <w:szCs w:val="20"/>
    </w:rPr>
  </w:style>
  <w:style w:type="paragraph" w:styleId="ListNumber">
    <w:name w:val="List Number"/>
    <w:basedOn w:val="BodyText"/>
    <w:qFormat/>
    <w:rsid w:val="009C4624"/>
    <w:pPr>
      <w:numPr>
        <w:numId w:val="7"/>
      </w:numPr>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1367">
      <w:bodyDiv w:val="1"/>
      <w:marLeft w:val="0"/>
      <w:marRight w:val="0"/>
      <w:marTop w:val="0"/>
      <w:marBottom w:val="0"/>
      <w:divBdr>
        <w:top w:val="none" w:sz="0" w:space="0" w:color="auto"/>
        <w:left w:val="none" w:sz="0" w:space="0" w:color="auto"/>
        <w:bottom w:val="none" w:sz="0" w:space="0" w:color="auto"/>
        <w:right w:val="none" w:sz="0" w:space="0" w:color="auto"/>
      </w:divBdr>
    </w:div>
    <w:div w:id="360253748">
      <w:bodyDiv w:val="1"/>
      <w:marLeft w:val="0"/>
      <w:marRight w:val="0"/>
      <w:marTop w:val="0"/>
      <w:marBottom w:val="0"/>
      <w:divBdr>
        <w:top w:val="none" w:sz="0" w:space="0" w:color="auto"/>
        <w:left w:val="none" w:sz="0" w:space="0" w:color="auto"/>
        <w:bottom w:val="none" w:sz="0" w:space="0" w:color="auto"/>
        <w:right w:val="none" w:sz="0" w:space="0" w:color="auto"/>
      </w:divBdr>
    </w:div>
    <w:div w:id="528489299">
      <w:bodyDiv w:val="1"/>
      <w:marLeft w:val="0"/>
      <w:marRight w:val="0"/>
      <w:marTop w:val="0"/>
      <w:marBottom w:val="0"/>
      <w:divBdr>
        <w:top w:val="none" w:sz="0" w:space="0" w:color="auto"/>
        <w:left w:val="none" w:sz="0" w:space="0" w:color="auto"/>
        <w:bottom w:val="none" w:sz="0" w:space="0" w:color="auto"/>
        <w:right w:val="none" w:sz="0" w:space="0" w:color="auto"/>
      </w:divBdr>
    </w:div>
    <w:div w:id="576786918">
      <w:bodyDiv w:val="1"/>
      <w:marLeft w:val="0"/>
      <w:marRight w:val="0"/>
      <w:marTop w:val="0"/>
      <w:marBottom w:val="0"/>
      <w:divBdr>
        <w:top w:val="none" w:sz="0" w:space="0" w:color="auto"/>
        <w:left w:val="none" w:sz="0" w:space="0" w:color="auto"/>
        <w:bottom w:val="none" w:sz="0" w:space="0" w:color="auto"/>
        <w:right w:val="none" w:sz="0" w:space="0" w:color="auto"/>
      </w:divBdr>
    </w:div>
    <w:div w:id="844786065">
      <w:bodyDiv w:val="1"/>
      <w:marLeft w:val="0"/>
      <w:marRight w:val="0"/>
      <w:marTop w:val="0"/>
      <w:marBottom w:val="0"/>
      <w:divBdr>
        <w:top w:val="none" w:sz="0" w:space="0" w:color="auto"/>
        <w:left w:val="none" w:sz="0" w:space="0" w:color="auto"/>
        <w:bottom w:val="none" w:sz="0" w:space="0" w:color="auto"/>
        <w:right w:val="none" w:sz="0" w:space="0" w:color="auto"/>
      </w:divBdr>
    </w:div>
    <w:div w:id="1172993574">
      <w:bodyDiv w:val="1"/>
      <w:marLeft w:val="0"/>
      <w:marRight w:val="0"/>
      <w:marTop w:val="0"/>
      <w:marBottom w:val="0"/>
      <w:divBdr>
        <w:top w:val="none" w:sz="0" w:space="0" w:color="auto"/>
        <w:left w:val="none" w:sz="0" w:space="0" w:color="auto"/>
        <w:bottom w:val="none" w:sz="0" w:space="0" w:color="auto"/>
        <w:right w:val="none" w:sz="0" w:space="0" w:color="auto"/>
      </w:divBdr>
    </w:div>
    <w:div w:id="1527476442">
      <w:bodyDiv w:val="1"/>
      <w:marLeft w:val="0"/>
      <w:marRight w:val="0"/>
      <w:marTop w:val="0"/>
      <w:marBottom w:val="0"/>
      <w:divBdr>
        <w:top w:val="none" w:sz="0" w:space="0" w:color="auto"/>
        <w:left w:val="none" w:sz="0" w:space="0" w:color="auto"/>
        <w:bottom w:val="none" w:sz="0" w:space="0" w:color="auto"/>
        <w:right w:val="none" w:sz="0" w:space="0" w:color="auto"/>
      </w:divBdr>
    </w:div>
    <w:div w:id="1698197713">
      <w:bodyDiv w:val="1"/>
      <w:marLeft w:val="0"/>
      <w:marRight w:val="0"/>
      <w:marTop w:val="0"/>
      <w:marBottom w:val="0"/>
      <w:divBdr>
        <w:top w:val="none" w:sz="0" w:space="0" w:color="auto"/>
        <w:left w:val="none" w:sz="0" w:space="0" w:color="auto"/>
        <w:bottom w:val="none" w:sz="0" w:space="0" w:color="auto"/>
        <w:right w:val="none" w:sz="0" w:space="0" w:color="auto"/>
      </w:divBdr>
    </w:div>
    <w:div w:id="1793018213">
      <w:bodyDiv w:val="1"/>
      <w:marLeft w:val="0"/>
      <w:marRight w:val="0"/>
      <w:marTop w:val="0"/>
      <w:marBottom w:val="0"/>
      <w:divBdr>
        <w:top w:val="none" w:sz="0" w:space="0" w:color="auto"/>
        <w:left w:val="none" w:sz="0" w:space="0" w:color="auto"/>
        <w:bottom w:val="none" w:sz="0" w:space="0" w:color="auto"/>
        <w:right w:val="none" w:sz="0" w:space="0" w:color="auto"/>
      </w:divBdr>
    </w:div>
    <w:div w:id="1945069208">
      <w:bodyDiv w:val="1"/>
      <w:marLeft w:val="0"/>
      <w:marRight w:val="0"/>
      <w:marTop w:val="0"/>
      <w:marBottom w:val="0"/>
      <w:divBdr>
        <w:top w:val="none" w:sz="0" w:space="0" w:color="auto"/>
        <w:left w:val="none" w:sz="0" w:space="0" w:color="auto"/>
        <w:bottom w:val="none" w:sz="0" w:space="0" w:color="auto"/>
        <w:right w:val="none" w:sz="0" w:space="0" w:color="auto"/>
      </w:divBdr>
    </w:div>
    <w:div w:id="21073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kcm6t</dc:creator>
  <cp:lastModifiedBy>Susie  Hoffman</cp:lastModifiedBy>
  <cp:revision>5</cp:revision>
  <dcterms:created xsi:type="dcterms:W3CDTF">2017-02-15T22:32:00Z</dcterms:created>
  <dcterms:modified xsi:type="dcterms:W3CDTF">2017-05-05T13:44:00Z</dcterms:modified>
</cp:coreProperties>
</file>