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20" w:type="dxa"/>
        <w:tblInd w:w="-342" w:type="dxa"/>
        <w:tblLayout w:type="fixed"/>
        <w:tblLook w:val="04A0" w:firstRow="1" w:lastRow="0" w:firstColumn="1" w:lastColumn="0" w:noHBand="0" w:noVBand="1"/>
      </w:tblPr>
      <w:tblGrid>
        <w:gridCol w:w="11502"/>
        <w:gridCol w:w="18"/>
      </w:tblGrid>
      <w:tr w:rsidR="00F770D4" w:rsidRPr="0035084B" w:rsidTr="004E52E3">
        <w:trPr>
          <w:gridAfter w:val="1"/>
          <w:wAfter w:w="18" w:type="dxa"/>
          <w:trHeight w:val="827"/>
        </w:trPr>
        <w:tc>
          <w:tcPr>
            <w:tcW w:w="11502" w:type="dxa"/>
            <w:shd w:val="clear" w:color="auto" w:fill="auto"/>
          </w:tcPr>
          <w:p w:rsidR="00980A5F" w:rsidRPr="0035084B" w:rsidRDefault="00F770D4" w:rsidP="00B90D15">
            <w:pPr>
              <w:spacing w:after="200" w:line="276" w:lineRule="auto"/>
              <w:rPr>
                <w:rFonts w:ascii="Times New Roman" w:hAnsi="Times New Roman" w:cs="Times New Roman"/>
                <w:b/>
                <w:bCs/>
                <w:sz w:val="24"/>
                <w:szCs w:val="24"/>
              </w:rPr>
            </w:pPr>
            <w:r w:rsidRPr="0035084B">
              <w:rPr>
                <w:rFonts w:ascii="Times New Roman" w:hAnsi="Times New Roman" w:cs="Times New Roman"/>
                <w:b/>
                <w:bCs/>
                <w:sz w:val="24"/>
                <w:szCs w:val="24"/>
              </w:rPr>
              <w:t>IRB-HSR#</w:t>
            </w:r>
            <w:r w:rsidR="00697073">
              <w:rPr>
                <w:rFonts w:ascii="Times New Roman" w:hAnsi="Times New Roman" w:cs="Times New Roman"/>
                <w:b/>
                <w:bCs/>
                <w:sz w:val="24"/>
                <w:szCs w:val="24"/>
              </w:rPr>
              <w:t xml:space="preserve"> or UVA Study Tracking </w:t>
            </w:r>
            <w:r w:rsidRPr="0035084B">
              <w:rPr>
                <w:rFonts w:ascii="Times New Roman" w:hAnsi="Times New Roman" w:cs="Times New Roman"/>
                <w:b/>
                <w:bCs/>
                <w:sz w:val="24"/>
                <w:szCs w:val="24"/>
              </w:rPr>
              <w:t xml:space="preserve"> </w:t>
            </w:r>
            <w:r w:rsidR="00980A5F" w:rsidRPr="0035084B">
              <w:rPr>
                <w:rFonts w:ascii="Times New Roman" w:hAnsi="Times New Roman" w:cs="Times New Roman"/>
                <w:b/>
                <w:sz w:val="24"/>
                <w:szCs w:val="24"/>
                <w:u w:val="single"/>
              </w:rPr>
              <w:fldChar w:fldCharType="begin">
                <w:ffData>
                  <w:name w:val="Text8"/>
                  <w:enabled/>
                  <w:calcOnExit w:val="0"/>
                  <w:textInput/>
                </w:ffData>
              </w:fldChar>
            </w:r>
            <w:r w:rsidR="00980A5F" w:rsidRPr="0035084B">
              <w:rPr>
                <w:rFonts w:ascii="Times New Roman" w:hAnsi="Times New Roman" w:cs="Times New Roman"/>
                <w:b/>
                <w:sz w:val="24"/>
                <w:szCs w:val="24"/>
                <w:u w:val="single"/>
              </w:rPr>
              <w:instrText xml:space="preserve"> FORMTEXT </w:instrText>
            </w:r>
            <w:r w:rsidR="00980A5F" w:rsidRPr="0035084B">
              <w:rPr>
                <w:rFonts w:ascii="Times New Roman" w:hAnsi="Times New Roman" w:cs="Times New Roman"/>
                <w:b/>
                <w:sz w:val="24"/>
                <w:szCs w:val="24"/>
                <w:u w:val="single"/>
              </w:rPr>
            </w:r>
            <w:r w:rsidR="00980A5F" w:rsidRPr="0035084B">
              <w:rPr>
                <w:rFonts w:ascii="Times New Roman" w:hAnsi="Times New Roman" w:cs="Times New Roman"/>
                <w:b/>
                <w:sz w:val="24"/>
                <w:szCs w:val="24"/>
                <w:u w:val="single"/>
              </w:rPr>
              <w:fldChar w:fldCharType="separate"/>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980A5F" w:rsidRPr="0035084B">
              <w:rPr>
                <w:rFonts w:ascii="Times New Roman" w:hAnsi="Times New Roman" w:cs="Times New Roman"/>
                <w:b/>
                <w:sz w:val="24"/>
                <w:szCs w:val="24"/>
                <w:u w:val="single"/>
              </w:rPr>
              <w:fldChar w:fldCharType="end"/>
            </w:r>
            <w:r w:rsidRPr="0035084B">
              <w:rPr>
                <w:rFonts w:ascii="Times New Roman" w:hAnsi="Times New Roman" w:cs="Times New Roman"/>
                <w:b/>
                <w:bCs/>
                <w:sz w:val="24"/>
                <w:szCs w:val="24"/>
                <w:u w:val="single"/>
              </w:rPr>
              <w:t xml:space="preserve"> </w:t>
            </w:r>
            <w:r w:rsidRPr="0035084B">
              <w:rPr>
                <w:rFonts w:ascii="Times New Roman" w:hAnsi="Times New Roman" w:cs="Times New Roman"/>
                <w:b/>
                <w:bCs/>
                <w:sz w:val="24"/>
                <w:szCs w:val="24"/>
              </w:rPr>
              <w:t xml:space="preserve">   </w:t>
            </w:r>
            <w:r w:rsidR="00FA0DCD" w:rsidRPr="0035084B">
              <w:rPr>
                <w:rFonts w:ascii="Times New Roman" w:hAnsi="Times New Roman" w:cs="Times New Roman"/>
                <w:b/>
                <w:bCs/>
                <w:sz w:val="24"/>
                <w:szCs w:val="24"/>
              </w:rPr>
              <w:t xml:space="preserve">       </w:t>
            </w:r>
            <w:r w:rsidR="00622E09" w:rsidRPr="0035084B">
              <w:rPr>
                <w:rFonts w:ascii="Times New Roman" w:hAnsi="Times New Roman" w:cs="Times New Roman"/>
                <w:b/>
                <w:bCs/>
                <w:sz w:val="24"/>
                <w:szCs w:val="24"/>
              </w:rPr>
              <w:t xml:space="preserve"> </w:t>
            </w:r>
            <w:r w:rsidR="00697073">
              <w:rPr>
                <w:rFonts w:ascii="Times New Roman" w:hAnsi="Times New Roman" w:cs="Times New Roman"/>
                <w:b/>
                <w:bCs/>
                <w:sz w:val="24"/>
                <w:szCs w:val="24"/>
              </w:rPr>
              <w:t xml:space="preserve">             </w:t>
            </w:r>
            <w:r w:rsidR="00980A5F" w:rsidRPr="0035084B">
              <w:rPr>
                <w:rFonts w:ascii="Times New Roman" w:hAnsi="Times New Roman" w:cs="Times New Roman"/>
                <w:b/>
                <w:bCs/>
                <w:sz w:val="24"/>
                <w:szCs w:val="24"/>
              </w:rPr>
              <w:t xml:space="preserve">  </w:t>
            </w:r>
            <w:r w:rsidR="00DF5463" w:rsidRPr="0035084B">
              <w:rPr>
                <w:rFonts w:ascii="Times New Roman" w:hAnsi="Times New Roman" w:cs="Times New Roman"/>
                <w:b/>
                <w:bCs/>
                <w:sz w:val="24"/>
                <w:szCs w:val="24"/>
              </w:rPr>
              <w:t>PI:</w:t>
            </w:r>
            <w:r w:rsidRPr="0035084B">
              <w:rPr>
                <w:rFonts w:ascii="Times New Roman" w:hAnsi="Times New Roman" w:cs="Times New Roman"/>
                <w:b/>
                <w:bCs/>
                <w:sz w:val="24"/>
                <w:szCs w:val="24"/>
              </w:rPr>
              <w:t xml:space="preserve">    </w:t>
            </w:r>
            <w:r w:rsidR="00980A5F" w:rsidRPr="0035084B">
              <w:rPr>
                <w:rFonts w:ascii="Times New Roman" w:hAnsi="Times New Roman" w:cs="Times New Roman"/>
                <w:b/>
                <w:sz w:val="24"/>
                <w:szCs w:val="24"/>
                <w:u w:val="single"/>
              </w:rPr>
              <w:fldChar w:fldCharType="begin">
                <w:ffData>
                  <w:name w:val="Text8"/>
                  <w:enabled/>
                  <w:calcOnExit w:val="0"/>
                  <w:textInput/>
                </w:ffData>
              </w:fldChar>
            </w:r>
            <w:r w:rsidR="00980A5F" w:rsidRPr="0035084B">
              <w:rPr>
                <w:rFonts w:ascii="Times New Roman" w:hAnsi="Times New Roman" w:cs="Times New Roman"/>
                <w:b/>
                <w:sz w:val="24"/>
                <w:szCs w:val="24"/>
                <w:u w:val="single"/>
              </w:rPr>
              <w:instrText xml:space="preserve"> FORMTEXT </w:instrText>
            </w:r>
            <w:r w:rsidR="00980A5F" w:rsidRPr="0035084B">
              <w:rPr>
                <w:rFonts w:ascii="Times New Roman" w:hAnsi="Times New Roman" w:cs="Times New Roman"/>
                <w:b/>
                <w:sz w:val="24"/>
                <w:szCs w:val="24"/>
                <w:u w:val="single"/>
              </w:rPr>
            </w:r>
            <w:r w:rsidR="00980A5F" w:rsidRPr="0035084B">
              <w:rPr>
                <w:rFonts w:ascii="Times New Roman" w:hAnsi="Times New Roman" w:cs="Times New Roman"/>
                <w:b/>
                <w:sz w:val="24"/>
                <w:szCs w:val="24"/>
                <w:u w:val="single"/>
              </w:rPr>
              <w:fldChar w:fldCharType="separate"/>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980A5F" w:rsidRPr="0035084B">
              <w:rPr>
                <w:rFonts w:ascii="Times New Roman" w:hAnsi="Times New Roman" w:cs="Times New Roman"/>
                <w:b/>
                <w:sz w:val="24"/>
                <w:szCs w:val="24"/>
                <w:u w:val="single"/>
              </w:rPr>
              <w:fldChar w:fldCharType="end"/>
            </w:r>
            <w:r w:rsidRPr="0035084B">
              <w:rPr>
                <w:rFonts w:ascii="Times New Roman" w:hAnsi="Times New Roman" w:cs="Times New Roman"/>
                <w:b/>
                <w:bCs/>
                <w:sz w:val="24"/>
                <w:szCs w:val="24"/>
              </w:rPr>
              <w:t xml:space="preserve">                      </w:t>
            </w:r>
            <w:r w:rsidR="00FA0DCD" w:rsidRPr="0035084B">
              <w:rPr>
                <w:rFonts w:ascii="Times New Roman" w:hAnsi="Times New Roman" w:cs="Times New Roman"/>
                <w:b/>
                <w:bCs/>
                <w:sz w:val="24"/>
                <w:szCs w:val="24"/>
              </w:rPr>
              <w:t xml:space="preserve"> </w:t>
            </w:r>
            <w:r w:rsidR="00622E09" w:rsidRPr="0035084B">
              <w:rPr>
                <w:rFonts w:ascii="Times New Roman" w:hAnsi="Times New Roman" w:cs="Times New Roman"/>
                <w:b/>
                <w:bCs/>
                <w:sz w:val="24"/>
                <w:szCs w:val="24"/>
              </w:rPr>
              <w:t xml:space="preserve">         </w:t>
            </w:r>
          </w:p>
          <w:p w:rsidR="001508EC" w:rsidRPr="0035084B" w:rsidRDefault="00F770D4" w:rsidP="0003274E">
            <w:pPr>
              <w:spacing w:after="200" w:line="276" w:lineRule="auto"/>
              <w:rPr>
                <w:rFonts w:ascii="Times New Roman" w:hAnsi="Times New Roman" w:cs="Times New Roman"/>
                <w:b/>
                <w:sz w:val="24"/>
                <w:szCs w:val="24"/>
              </w:rPr>
            </w:pPr>
            <w:r w:rsidRPr="0035084B">
              <w:rPr>
                <w:rFonts w:ascii="Times New Roman" w:hAnsi="Times New Roman" w:cs="Times New Roman"/>
                <w:b/>
                <w:bCs/>
                <w:sz w:val="24"/>
                <w:szCs w:val="24"/>
              </w:rPr>
              <w:t>Reviewer:</w:t>
            </w:r>
            <w:r w:rsidR="008E322C" w:rsidRPr="0035084B">
              <w:rPr>
                <w:rFonts w:ascii="Times New Roman" w:hAnsi="Times New Roman" w:cs="Times New Roman"/>
                <w:b/>
                <w:sz w:val="24"/>
                <w:szCs w:val="24"/>
              </w:rPr>
              <w:t xml:space="preserve"> </w:t>
            </w:r>
            <w:r w:rsidR="00DF5463" w:rsidRPr="0035084B">
              <w:rPr>
                <w:rFonts w:ascii="Times New Roman" w:hAnsi="Times New Roman" w:cs="Times New Roman"/>
                <w:b/>
                <w:sz w:val="24"/>
                <w:szCs w:val="24"/>
              </w:rPr>
              <w:t xml:space="preserve">  </w:t>
            </w:r>
            <w:r w:rsidR="00304B2C" w:rsidRPr="0035084B">
              <w:rPr>
                <w:rFonts w:ascii="Times New Roman" w:hAnsi="Times New Roman" w:cs="Times New Roman"/>
                <w:b/>
                <w:bCs/>
                <w:sz w:val="24"/>
                <w:szCs w:val="24"/>
              </w:rPr>
              <w:t xml:space="preserve"> </w:t>
            </w:r>
            <w:r w:rsidR="00980A5F" w:rsidRPr="0035084B">
              <w:rPr>
                <w:rFonts w:ascii="Times New Roman" w:hAnsi="Times New Roman" w:cs="Times New Roman"/>
                <w:b/>
                <w:sz w:val="24"/>
                <w:szCs w:val="24"/>
                <w:u w:val="single"/>
              </w:rPr>
              <w:fldChar w:fldCharType="begin">
                <w:ffData>
                  <w:name w:val="Text8"/>
                  <w:enabled/>
                  <w:calcOnExit w:val="0"/>
                  <w:textInput/>
                </w:ffData>
              </w:fldChar>
            </w:r>
            <w:r w:rsidR="00980A5F" w:rsidRPr="0035084B">
              <w:rPr>
                <w:rFonts w:ascii="Times New Roman" w:hAnsi="Times New Roman" w:cs="Times New Roman"/>
                <w:b/>
                <w:sz w:val="24"/>
                <w:szCs w:val="24"/>
                <w:u w:val="single"/>
              </w:rPr>
              <w:instrText xml:space="preserve"> FORMTEXT </w:instrText>
            </w:r>
            <w:r w:rsidR="00980A5F" w:rsidRPr="0035084B">
              <w:rPr>
                <w:rFonts w:ascii="Times New Roman" w:hAnsi="Times New Roman" w:cs="Times New Roman"/>
                <w:b/>
                <w:sz w:val="24"/>
                <w:szCs w:val="24"/>
                <w:u w:val="single"/>
              </w:rPr>
            </w:r>
            <w:r w:rsidR="00980A5F" w:rsidRPr="0035084B">
              <w:rPr>
                <w:rFonts w:ascii="Times New Roman" w:hAnsi="Times New Roman" w:cs="Times New Roman"/>
                <w:b/>
                <w:sz w:val="24"/>
                <w:szCs w:val="24"/>
                <w:u w:val="single"/>
              </w:rPr>
              <w:fldChar w:fldCharType="separate"/>
            </w:r>
            <w:r w:rsidR="00CA3D5D" w:rsidRPr="0035084B">
              <w:rPr>
                <w:rFonts w:ascii="Times New Roman" w:hAnsi="Times New Roman" w:cs="Times New Roman"/>
                <w:b/>
                <w:sz w:val="24"/>
                <w:szCs w:val="24"/>
                <w:u w:val="single"/>
              </w:rPr>
              <w:t> </w:t>
            </w:r>
            <w:r w:rsidR="00CA3D5D" w:rsidRPr="0035084B">
              <w:rPr>
                <w:rFonts w:ascii="Times New Roman" w:hAnsi="Times New Roman" w:cs="Times New Roman"/>
                <w:b/>
                <w:sz w:val="24"/>
                <w:szCs w:val="24"/>
                <w:u w:val="single"/>
              </w:rPr>
              <w:t> </w:t>
            </w:r>
            <w:r w:rsidR="00CA3D5D" w:rsidRPr="0035084B">
              <w:rPr>
                <w:rFonts w:ascii="Times New Roman" w:hAnsi="Times New Roman" w:cs="Times New Roman"/>
                <w:b/>
                <w:sz w:val="24"/>
                <w:szCs w:val="24"/>
                <w:u w:val="single"/>
              </w:rPr>
              <w:t> </w:t>
            </w:r>
            <w:r w:rsidR="00CA3D5D" w:rsidRPr="0035084B">
              <w:rPr>
                <w:rFonts w:ascii="Times New Roman" w:hAnsi="Times New Roman" w:cs="Times New Roman"/>
                <w:b/>
                <w:sz w:val="24"/>
                <w:szCs w:val="24"/>
                <w:u w:val="single"/>
              </w:rPr>
              <w:t> </w:t>
            </w:r>
            <w:r w:rsidR="00CA3D5D" w:rsidRPr="0035084B">
              <w:rPr>
                <w:rFonts w:ascii="Times New Roman" w:hAnsi="Times New Roman" w:cs="Times New Roman"/>
                <w:b/>
                <w:sz w:val="24"/>
                <w:szCs w:val="24"/>
                <w:u w:val="single"/>
              </w:rPr>
              <w:t> </w:t>
            </w:r>
            <w:r w:rsidR="00980A5F" w:rsidRPr="0035084B">
              <w:rPr>
                <w:rFonts w:ascii="Times New Roman" w:hAnsi="Times New Roman" w:cs="Times New Roman"/>
                <w:b/>
                <w:sz w:val="24"/>
                <w:szCs w:val="24"/>
                <w:u w:val="single"/>
              </w:rPr>
              <w:fldChar w:fldCharType="end"/>
            </w:r>
            <w:r w:rsidR="00304B2C" w:rsidRPr="0035084B">
              <w:rPr>
                <w:rFonts w:ascii="Times New Roman" w:hAnsi="Times New Roman" w:cs="Times New Roman"/>
                <w:b/>
                <w:bCs/>
                <w:sz w:val="24"/>
                <w:szCs w:val="24"/>
                <w:u w:val="single"/>
              </w:rPr>
              <w:t xml:space="preserve"> </w:t>
            </w:r>
            <w:r w:rsidR="00304B2C" w:rsidRPr="0035084B">
              <w:rPr>
                <w:rFonts w:ascii="Times New Roman" w:hAnsi="Times New Roman" w:cs="Times New Roman"/>
                <w:b/>
                <w:bCs/>
                <w:sz w:val="24"/>
                <w:szCs w:val="24"/>
              </w:rPr>
              <w:t xml:space="preserve">   </w:t>
            </w:r>
            <w:r w:rsidR="00622E09" w:rsidRPr="0035084B">
              <w:rPr>
                <w:rFonts w:ascii="Times New Roman" w:hAnsi="Times New Roman" w:cs="Times New Roman"/>
                <w:b/>
                <w:bCs/>
                <w:sz w:val="24"/>
                <w:szCs w:val="24"/>
              </w:rPr>
              <w:t xml:space="preserve">                                              </w:t>
            </w:r>
            <w:r w:rsidR="007F16CC" w:rsidRPr="0035084B">
              <w:rPr>
                <w:rFonts w:ascii="Times New Roman" w:hAnsi="Times New Roman" w:cs="Times New Roman"/>
                <w:b/>
                <w:bCs/>
                <w:sz w:val="24"/>
                <w:szCs w:val="24"/>
              </w:rPr>
              <w:t xml:space="preserve">                  </w:t>
            </w:r>
            <w:r w:rsidR="00304B2C" w:rsidRPr="0035084B">
              <w:rPr>
                <w:rFonts w:ascii="Times New Roman" w:hAnsi="Times New Roman" w:cs="Times New Roman"/>
                <w:b/>
                <w:bCs/>
                <w:sz w:val="24"/>
                <w:szCs w:val="24"/>
              </w:rPr>
              <w:t xml:space="preserve"> Meeting Date</w:t>
            </w:r>
            <w:r w:rsidR="00622E09" w:rsidRPr="0035084B">
              <w:rPr>
                <w:rFonts w:ascii="Times New Roman" w:hAnsi="Times New Roman" w:cs="Times New Roman"/>
                <w:b/>
                <w:bCs/>
                <w:sz w:val="24"/>
                <w:szCs w:val="24"/>
              </w:rPr>
              <w:t>:</w:t>
            </w:r>
            <w:r w:rsidR="00304B2C" w:rsidRPr="0035084B">
              <w:rPr>
                <w:rFonts w:ascii="Times New Roman" w:hAnsi="Times New Roman" w:cs="Times New Roman"/>
                <w:b/>
                <w:sz w:val="24"/>
                <w:szCs w:val="24"/>
              </w:rPr>
              <w:t xml:space="preserve">    </w:t>
            </w:r>
            <w:r w:rsidR="00980A5F" w:rsidRPr="0035084B">
              <w:rPr>
                <w:rFonts w:ascii="Times New Roman" w:hAnsi="Times New Roman" w:cs="Times New Roman"/>
                <w:b/>
                <w:sz w:val="24"/>
                <w:szCs w:val="24"/>
                <w:u w:val="single"/>
              </w:rPr>
              <w:fldChar w:fldCharType="begin">
                <w:ffData>
                  <w:name w:val="Text8"/>
                  <w:enabled/>
                  <w:calcOnExit w:val="0"/>
                  <w:textInput/>
                </w:ffData>
              </w:fldChar>
            </w:r>
            <w:r w:rsidR="00980A5F" w:rsidRPr="0035084B">
              <w:rPr>
                <w:rFonts w:ascii="Times New Roman" w:hAnsi="Times New Roman" w:cs="Times New Roman"/>
                <w:b/>
                <w:sz w:val="24"/>
                <w:szCs w:val="24"/>
                <w:u w:val="single"/>
              </w:rPr>
              <w:instrText xml:space="preserve"> FORMTEXT </w:instrText>
            </w:r>
            <w:r w:rsidR="00980A5F" w:rsidRPr="0035084B">
              <w:rPr>
                <w:rFonts w:ascii="Times New Roman" w:hAnsi="Times New Roman" w:cs="Times New Roman"/>
                <w:b/>
                <w:sz w:val="24"/>
                <w:szCs w:val="24"/>
                <w:u w:val="single"/>
              </w:rPr>
            </w:r>
            <w:r w:rsidR="00980A5F" w:rsidRPr="0035084B">
              <w:rPr>
                <w:rFonts w:ascii="Times New Roman" w:hAnsi="Times New Roman" w:cs="Times New Roman"/>
                <w:b/>
                <w:sz w:val="24"/>
                <w:szCs w:val="24"/>
                <w:u w:val="single"/>
              </w:rPr>
              <w:fldChar w:fldCharType="separate"/>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03274E" w:rsidRPr="0035084B">
              <w:rPr>
                <w:rFonts w:ascii="Times New Roman" w:hAnsi="Times New Roman" w:cs="Times New Roman"/>
                <w:b/>
                <w:sz w:val="24"/>
                <w:szCs w:val="24"/>
                <w:u w:val="single"/>
              </w:rPr>
              <w:t> </w:t>
            </w:r>
            <w:r w:rsidR="00980A5F" w:rsidRPr="0035084B">
              <w:rPr>
                <w:rFonts w:ascii="Times New Roman" w:hAnsi="Times New Roman" w:cs="Times New Roman"/>
                <w:b/>
                <w:sz w:val="24"/>
                <w:szCs w:val="24"/>
                <w:u w:val="single"/>
              </w:rPr>
              <w:fldChar w:fldCharType="end"/>
            </w:r>
          </w:p>
        </w:tc>
      </w:tr>
      <w:tr w:rsidR="00A46B1B" w:rsidRPr="0035084B" w:rsidTr="004E52E3">
        <w:tc>
          <w:tcPr>
            <w:tcW w:w="11520" w:type="dxa"/>
            <w:gridSpan w:val="2"/>
            <w:shd w:val="clear" w:color="auto" w:fill="BFBFBF" w:themeFill="background1" w:themeFillShade="BF"/>
          </w:tcPr>
          <w:p w:rsidR="007737BC" w:rsidRPr="0035084B" w:rsidRDefault="00F867BC" w:rsidP="005462FD">
            <w:pPr>
              <w:pStyle w:val="Title"/>
              <w:tabs>
                <w:tab w:val="left" w:pos="5220"/>
              </w:tabs>
              <w:jc w:val="left"/>
              <w:rPr>
                <w:b w:val="0"/>
                <w:sz w:val="20"/>
              </w:rPr>
            </w:pPr>
            <w:r w:rsidRPr="0035084B">
              <w:rPr>
                <w:sz w:val="20"/>
              </w:rPr>
              <w:t>Contact the IRB staff BEFORE the IRB meeting if you are missing any documents</w:t>
            </w:r>
            <w:r w:rsidR="008233EC" w:rsidRPr="0035084B">
              <w:rPr>
                <w:sz w:val="20"/>
              </w:rPr>
              <w:t xml:space="preserve"> or have any questions</w:t>
            </w:r>
            <w:r w:rsidRPr="0035084B">
              <w:rPr>
                <w:sz w:val="20"/>
              </w:rPr>
              <w:t xml:space="preserve">. </w:t>
            </w:r>
          </w:p>
        </w:tc>
      </w:tr>
    </w:tbl>
    <w:p w:rsidR="005462FD" w:rsidRPr="0035084B" w:rsidRDefault="005462FD" w:rsidP="005462FD">
      <w:pPr>
        <w:spacing w:after="0"/>
        <w:rPr>
          <w:rFonts w:ascii="Times New Roman" w:hAnsi="Times New Roman" w:cs="Times New Roman"/>
          <w:sz w:val="16"/>
          <w:szCs w:val="16"/>
        </w:rPr>
      </w:pPr>
    </w:p>
    <w:tbl>
      <w:tblPr>
        <w:tblW w:w="115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0"/>
      </w:tblGrid>
      <w:tr w:rsidR="005462FD" w:rsidRPr="0035084B" w:rsidTr="004E52E3">
        <w:tc>
          <w:tcPr>
            <w:tcW w:w="11520" w:type="dxa"/>
            <w:shd w:val="clear" w:color="auto" w:fill="auto"/>
          </w:tcPr>
          <w:p w:rsidR="005462FD" w:rsidRPr="0035084B" w:rsidRDefault="005462FD" w:rsidP="005462FD">
            <w:pPr>
              <w:autoSpaceDE w:val="0"/>
              <w:autoSpaceDN w:val="0"/>
              <w:adjustRightInd w:val="0"/>
              <w:spacing w:after="0" w:line="240" w:lineRule="auto"/>
              <w:rPr>
                <w:rFonts w:ascii="Times New Roman" w:hAnsi="Times New Roman" w:cs="Times New Roman"/>
                <w:sz w:val="24"/>
                <w:szCs w:val="24"/>
              </w:rPr>
            </w:pPr>
            <w:r w:rsidRPr="0035084B">
              <w:rPr>
                <w:rFonts w:ascii="Times New Roman" w:hAnsi="Times New Roman" w:cs="Times New Roman"/>
                <w:b/>
                <w:sz w:val="24"/>
                <w:szCs w:val="24"/>
              </w:rPr>
              <w:t>What does the study involve in 2-3 sentences?</w:t>
            </w:r>
            <w:r w:rsidRPr="0035084B">
              <w:rPr>
                <w:rFonts w:ascii="Times New Roman" w:hAnsi="Times New Roman" w:cs="Times New Roman"/>
                <w:sz w:val="24"/>
                <w:szCs w:val="24"/>
              </w:rPr>
              <w:t xml:space="preserve">  </w:t>
            </w:r>
            <w:r w:rsidRPr="0035084B">
              <w:rPr>
                <w:rFonts w:ascii="Times New Roman" w:hAnsi="Times New Roman" w:cs="Times New Roman"/>
                <w:i/>
              </w:rPr>
              <w:t>This is optional- for your use only.</w:t>
            </w:r>
          </w:p>
          <w:p w:rsidR="005462FD" w:rsidRPr="0035084B" w:rsidRDefault="005462FD" w:rsidP="005462FD">
            <w:pPr>
              <w:autoSpaceDE w:val="0"/>
              <w:autoSpaceDN w:val="0"/>
              <w:adjustRightInd w:val="0"/>
              <w:spacing w:after="0" w:line="240" w:lineRule="auto"/>
              <w:ind w:left="162"/>
              <w:jc w:val="both"/>
              <w:rPr>
                <w:rFonts w:ascii="Times New Roman" w:hAnsi="Times New Roman" w:cs="Times New Roman"/>
                <w:i/>
                <w:sz w:val="20"/>
                <w:szCs w:val="20"/>
              </w:rPr>
            </w:pPr>
            <w:r w:rsidRPr="0035084B">
              <w:rPr>
                <w:rFonts w:ascii="Times New Roman" w:hAnsi="Times New Roman" w:cs="Times New Roman"/>
                <w:i/>
                <w:sz w:val="20"/>
                <w:szCs w:val="20"/>
              </w:rPr>
              <w:t xml:space="preserve">Include why the research is being done and briefly describe what will be done to subjects. Include summary of major risks and benefits.    </w:t>
            </w:r>
          </w:p>
          <w:p w:rsidR="005462FD" w:rsidRPr="0035084B" w:rsidRDefault="005462FD" w:rsidP="004E52E3">
            <w:pPr>
              <w:autoSpaceDE w:val="0"/>
              <w:autoSpaceDN w:val="0"/>
              <w:adjustRightInd w:val="0"/>
              <w:ind w:left="612"/>
              <w:rPr>
                <w:rFonts w:ascii="Times New Roman" w:hAnsi="Times New Roman" w:cs="Times New Roman"/>
                <w:i/>
                <w:sz w:val="24"/>
                <w:szCs w:val="24"/>
              </w:rPr>
            </w:pPr>
            <w:r w:rsidRPr="0035084B">
              <w:rPr>
                <w:rFonts w:ascii="Times New Roman" w:hAnsi="Times New Roman" w:cs="Times New Roman"/>
                <w:b/>
                <w:u w:val="single"/>
              </w:rPr>
              <w:fldChar w:fldCharType="begin">
                <w:ffData>
                  <w:name w:val="Text1"/>
                  <w:enabled/>
                  <w:calcOnExit w:val="0"/>
                  <w:textInput/>
                </w:ffData>
              </w:fldChar>
            </w:r>
            <w:r w:rsidRPr="0035084B">
              <w:rPr>
                <w:rFonts w:ascii="Times New Roman" w:hAnsi="Times New Roman" w:cs="Times New Roman"/>
                <w:b/>
                <w:u w:val="single"/>
              </w:rPr>
              <w:instrText xml:space="preserve"> FORMTEXT </w:instrText>
            </w:r>
            <w:r w:rsidRPr="0035084B">
              <w:rPr>
                <w:rFonts w:ascii="Times New Roman" w:hAnsi="Times New Roman" w:cs="Times New Roman"/>
                <w:b/>
                <w:u w:val="single"/>
              </w:rPr>
            </w:r>
            <w:r w:rsidRPr="0035084B">
              <w:rPr>
                <w:rFonts w:ascii="Times New Roman" w:hAnsi="Times New Roman" w:cs="Times New Roman"/>
                <w:b/>
                <w:u w:val="single"/>
              </w:rPr>
              <w:fldChar w:fldCharType="separate"/>
            </w:r>
            <w:r w:rsidRPr="0035084B">
              <w:rPr>
                <w:rFonts w:ascii="Times New Roman" w:hAnsi="Times New Roman" w:cs="Times New Roman"/>
                <w:b/>
                <w:noProof/>
                <w:u w:val="single"/>
              </w:rPr>
              <w:t> </w:t>
            </w:r>
            <w:r w:rsidRPr="0035084B">
              <w:rPr>
                <w:rFonts w:ascii="Times New Roman" w:hAnsi="Times New Roman" w:cs="Times New Roman"/>
                <w:b/>
                <w:noProof/>
                <w:u w:val="single"/>
              </w:rPr>
              <w:t> </w:t>
            </w:r>
            <w:r w:rsidRPr="0035084B">
              <w:rPr>
                <w:rFonts w:ascii="Times New Roman" w:hAnsi="Times New Roman" w:cs="Times New Roman"/>
                <w:b/>
                <w:noProof/>
                <w:u w:val="single"/>
              </w:rPr>
              <w:t> </w:t>
            </w:r>
            <w:r w:rsidRPr="0035084B">
              <w:rPr>
                <w:rFonts w:ascii="Times New Roman" w:hAnsi="Times New Roman" w:cs="Times New Roman"/>
                <w:b/>
                <w:noProof/>
                <w:u w:val="single"/>
              </w:rPr>
              <w:t> </w:t>
            </w:r>
            <w:r w:rsidRPr="0035084B">
              <w:rPr>
                <w:rFonts w:ascii="Times New Roman" w:hAnsi="Times New Roman" w:cs="Times New Roman"/>
                <w:b/>
                <w:noProof/>
                <w:u w:val="single"/>
              </w:rPr>
              <w:t> </w:t>
            </w:r>
            <w:r w:rsidRPr="0035084B">
              <w:rPr>
                <w:rFonts w:ascii="Times New Roman" w:hAnsi="Times New Roman" w:cs="Times New Roman"/>
                <w:b/>
                <w:u w:val="single"/>
              </w:rPr>
              <w:fldChar w:fldCharType="end"/>
            </w:r>
          </w:p>
          <w:p w:rsidR="005462FD" w:rsidRPr="0035084B" w:rsidRDefault="005462FD" w:rsidP="00E47315">
            <w:pPr>
              <w:rPr>
                <w:rFonts w:ascii="Times New Roman" w:hAnsi="Times New Roman" w:cs="Times New Roman"/>
                <w:b/>
              </w:rPr>
            </w:pPr>
          </w:p>
          <w:p w:rsidR="00F16F05" w:rsidRPr="0035084B" w:rsidRDefault="00F16F05" w:rsidP="00E47315">
            <w:pPr>
              <w:rPr>
                <w:rFonts w:ascii="Times New Roman" w:hAnsi="Times New Roman" w:cs="Times New Roman"/>
                <w:b/>
              </w:rPr>
            </w:pPr>
          </w:p>
          <w:p w:rsidR="00F16F05" w:rsidRPr="0035084B" w:rsidRDefault="00F16F05" w:rsidP="00E47315">
            <w:pPr>
              <w:rPr>
                <w:rFonts w:ascii="Times New Roman" w:hAnsi="Times New Roman" w:cs="Times New Roman"/>
                <w:b/>
              </w:rPr>
            </w:pPr>
          </w:p>
          <w:p w:rsidR="00F16F05" w:rsidRPr="0035084B" w:rsidRDefault="00F16F05" w:rsidP="00E47315">
            <w:pPr>
              <w:rPr>
                <w:rFonts w:ascii="Times New Roman" w:hAnsi="Times New Roman" w:cs="Times New Roman"/>
                <w:b/>
              </w:rPr>
            </w:pPr>
          </w:p>
        </w:tc>
      </w:tr>
    </w:tbl>
    <w:p w:rsidR="0035084B" w:rsidRPr="0035084B" w:rsidRDefault="0035084B" w:rsidP="0035084B">
      <w:pPr>
        <w:numPr>
          <w:ilvl w:val="0"/>
          <w:numId w:val="54"/>
        </w:numPr>
        <w:spacing w:after="0" w:line="240" w:lineRule="auto"/>
        <w:rPr>
          <w:rFonts w:ascii="Times New Roman" w:hAnsi="Times New Roman" w:cs="Times New Roman"/>
          <w:b/>
          <w:i/>
          <w:sz w:val="24"/>
          <w:szCs w:val="24"/>
        </w:rPr>
      </w:pPr>
      <w:r w:rsidRPr="0035084B">
        <w:rPr>
          <w:rFonts w:ascii="Times New Roman" w:hAnsi="Times New Roman" w:cs="Times New Roman"/>
          <w:i/>
          <w:sz w:val="24"/>
          <w:szCs w:val="24"/>
        </w:rPr>
        <w:t xml:space="preserve">The IRB </w:t>
      </w:r>
      <w:r w:rsidRPr="0035084B">
        <w:rPr>
          <w:rFonts w:ascii="Times New Roman" w:hAnsi="Times New Roman" w:cs="Times New Roman"/>
          <w:i/>
          <w:sz w:val="24"/>
          <w:szCs w:val="24"/>
          <w:u w:val="single"/>
        </w:rPr>
        <w:t>may require</w:t>
      </w:r>
      <w:r w:rsidRPr="0035084B">
        <w:rPr>
          <w:rFonts w:ascii="Times New Roman" w:hAnsi="Times New Roman" w:cs="Times New Roman"/>
          <w:i/>
          <w:sz w:val="24"/>
          <w:szCs w:val="24"/>
        </w:rPr>
        <w:t xml:space="preserve"> the following examples as conditions of approval of research:</w:t>
      </w:r>
    </w:p>
    <w:p w:rsidR="0035084B" w:rsidRPr="0035084B" w:rsidRDefault="0035084B" w:rsidP="0035084B">
      <w:pPr>
        <w:pStyle w:val="PlainText"/>
        <w:numPr>
          <w:ilvl w:val="0"/>
          <w:numId w:val="52"/>
        </w:numPr>
        <w:ind w:left="720"/>
        <w:rPr>
          <w:rFonts w:ascii="Times New Roman" w:hAnsi="Times New Roman"/>
          <w:i/>
          <w:sz w:val="24"/>
          <w:szCs w:val="24"/>
        </w:rPr>
      </w:pPr>
      <w:r w:rsidRPr="0035084B">
        <w:rPr>
          <w:rFonts w:ascii="Times New Roman" w:hAnsi="Times New Roman"/>
          <w:i/>
          <w:sz w:val="24"/>
          <w:szCs w:val="24"/>
        </w:rPr>
        <w:t>Confirmation of specific assumptions or understandings on the part of the IRB regarding how the research will be conducted (e.g., confirmation that the research excludes subjects who</w:t>
      </w:r>
      <w:r w:rsidR="00D01F50">
        <w:rPr>
          <w:rFonts w:ascii="Times New Roman" w:hAnsi="Times New Roman"/>
          <w:i/>
          <w:sz w:val="24"/>
          <w:szCs w:val="24"/>
        </w:rPr>
        <w:t xml:space="preserve"> have impaired decision making capacity).</w:t>
      </w:r>
    </w:p>
    <w:p w:rsidR="0035084B" w:rsidRPr="0035084B" w:rsidRDefault="0035084B" w:rsidP="0035084B">
      <w:pPr>
        <w:pStyle w:val="PlainText"/>
        <w:numPr>
          <w:ilvl w:val="0"/>
          <w:numId w:val="52"/>
        </w:numPr>
        <w:ind w:left="720"/>
        <w:rPr>
          <w:rFonts w:ascii="Times New Roman" w:hAnsi="Times New Roman"/>
          <w:i/>
          <w:sz w:val="24"/>
          <w:szCs w:val="24"/>
        </w:rPr>
      </w:pPr>
      <w:r w:rsidRPr="0035084B">
        <w:rPr>
          <w:rFonts w:ascii="Times New Roman" w:hAnsi="Times New Roman"/>
          <w:i/>
          <w:sz w:val="24"/>
          <w:szCs w:val="24"/>
        </w:rPr>
        <w:t>Substantive changes to protocol or informed consent documents along with clearly stated parameters that the changes must satisfy (e.g. subject will be withdrawn if their hematocrit is less than ( insert level- but must be above 25%).</w:t>
      </w:r>
    </w:p>
    <w:p w:rsidR="0035084B" w:rsidRPr="0035084B" w:rsidRDefault="0035084B" w:rsidP="0035084B">
      <w:pPr>
        <w:pStyle w:val="PlainText"/>
        <w:numPr>
          <w:ilvl w:val="0"/>
          <w:numId w:val="52"/>
        </w:numPr>
        <w:ind w:left="720"/>
        <w:rPr>
          <w:rFonts w:ascii="Times New Roman" w:hAnsi="Times New Roman"/>
          <w:i/>
          <w:sz w:val="24"/>
          <w:szCs w:val="24"/>
        </w:rPr>
      </w:pPr>
      <w:r w:rsidRPr="0035084B">
        <w:rPr>
          <w:rFonts w:ascii="Times New Roman" w:hAnsi="Times New Roman"/>
          <w:i/>
          <w:sz w:val="24"/>
          <w:szCs w:val="24"/>
        </w:rPr>
        <w:t xml:space="preserve">Requiring revision to protocol to include the type and amount of standard contrast material to be used and designating a radiologist to review the protocol to ensure the use of the standard contrast material is medically appropriate. </w:t>
      </w:r>
    </w:p>
    <w:p w:rsidR="0035084B" w:rsidRPr="0035084B" w:rsidRDefault="0035084B" w:rsidP="0035084B">
      <w:pPr>
        <w:pStyle w:val="PlainText"/>
        <w:numPr>
          <w:ilvl w:val="0"/>
          <w:numId w:val="52"/>
        </w:numPr>
        <w:ind w:left="720"/>
        <w:rPr>
          <w:rFonts w:ascii="Times New Roman" w:hAnsi="Times New Roman"/>
          <w:i/>
          <w:sz w:val="24"/>
          <w:szCs w:val="24"/>
        </w:rPr>
      </w:pPr>
      <w:r w:rsidRPr="0035084B">
        <w:rPr>
          <w:rFonts w:ascii="Times New Roman" w:hAnsi="Times New Roman"/>
          <w:i/>
          <w:sz w:val="24"/>
          <w:szCs w:val="24"/>
        </w:rPr>
        <w:t>Rewriting the consent form into a lower lay language with review by the IRB chair to review the revisions to ensure the risks are accurately described</w:t>
      </w:r>
    </w:p>
    <w:p w:rsidR="0035084B" w:rsidRPr="0035084B" w:rsidRDefault="0035084B" w:rsidP="0035084B">
      <w:pPr>
        <w:pStyle w:val="PlainText"/>
        <w:numPr>
          <w:ilvl w:val="0"/>
          <w:numId w:val="54"/>
        </w:numPr>
        <w:rPr>
          <w:rFonts w:ascii="Times New Roman" w:hAnsi="Times New Roman"/>
          <w:sz w:val="24"/>
          <w:szCs w:val="24"/>
        </w:rPr>
      </w:pPr>
      <w:r w:rsidRPr="0035084B">
        <w:rPr>
          <w:rFonts w:ascii="Times New Roman" w:hAnsi="Times New Roman"/>
          <w:i/>
          <w:sz w:val="24"/>
          <w:szCs w:val="24"/>
        </w:rPr>
        <w:t xml:space="preserve">The IRB </w:t>
      </w:r>
      <w:r w:rsidRPr="0035084B">
        <w:rPr>
          <w:rFonts w:ascii="Times New Roman" w:hAnsi="Times New Roman"/>
          <w:i/>
          <w:sz w:val="24"/>
          <w:szCs w:val="24"/>
          <w:u w:val="single"/>
        </w:rPr>
        <w:t>may NOT require</w:t>
      </w:r>
      <w:r w:rsidRPr="0035084B">
        <w:rPr>
          <w:rFonts w:ascii="Times New Roman" w:hAnsi="Times New Roman"/>
          <w:i/>
          <w:sz w:val="24"/>
          <w:szCs w:val="24"/>
        </w:rPr>
        <w:t xml:space="preserve"> the following examples as conditions of approval of research.  These items would need to be included in a motion to Defer:</w:t>
      </w:r>
    </w:p>
    <w:p w:rsidR="0035084B" w:rsidRPr="0035084B" w:rsidRDefault="0035084B" w:rsidP="0035084B">
      <w:pPr>
        <w:pStyle w:val="PlainText"/>
        <w:numPr>
          <w:ilvl w:val="0"/>
          <w:numId w:val="55"/>
        </w:numPr>
        <w:rPr>
          <w:rFonts w:ascii="Times New Roman" w:hAnsi="Times New Roman"/>
          <w:i/>
          <w:sz w:val="24"/>
          <w:szCs w:val="24"/>
        </w:rPr>
      </w:pPr>
      <w:r w:rsidRPr="0035084B">
        <w:rPr>
          <w:rFonts w:ascii="Times New Roman" w:hAnsi="Times New Roman"/>
          <w:i/>
          <w:sz w:val="24"/>
          <w:szCs w:val="24"/>
        </w:rPr>
        <w:t>Clarify your plan to provide additional subject monitoring</w:t>
      </w:r>
    </w:p>
    <w:p w:rsidR="0035084B" w:rsidRPr="0035084B" w:rsidRDefault="0035084B" w:rsidP="0035084B">
      <w:pPr>
        <w:pStyle w:val="PlainText"/>
        <w:numPr>
          <w:ilvl w:val="0"/>
          <w:numId w:val="55"/>
        </w:numPr>
        <w:rPr>
          <w:rFonts w:ascii="Times New Roman" w:hAnsi="Times New Roman"/>
          <w:i/>
          <w:sz w:val="24"/>
          <w:szCs w:val="24"/>
        </w:rPr>
      </w:pPr>
      <w:r w:rsidRPr="0035084B">
        <w:rPr>
          <w:rFonts w:ascii="Times New Roman" w:hAnsi="Times New Roman"/>
          <w:i/>
          <w:sz w:val="24"/>
          <w:szCs w:val="24"/>
        </w:rPr>
        <w:t xml:space="preserve">Provide a justification for the use of a placebo or enrolling children in the study </w:t>
      </w:r>
    </w:p>
    <w:p w:rsidR="0035084B" w:rsidRPr="0035084B" w:rsidRDefault="0035084B" w:rsidP="0035084B">
      <w:pPr>
        <w:pStyle w:val="PlainText"/>
        <w:numPr>
          <w:ilvl w:val="0"/>
          <w:numId w:val="55"/>
        </w:numPr>
        <w:rPr>
          <w:rFonts w:ascii="Times New Roman" w:hAnsi="Times New Roman"/>
          <w:i/>
          <w:sz w:val="24"/>
          <w:szCs w:val="24"/>
        </w:rPr>
      </w:pPr>
      <w:r w:rsidRPr="0035084B">
        <w:rPr>
          <w:rFonts w:ascii="Times New Roman" w:hAnsi="Times New Roman"/>
          <w:i/>
          <w:sz w:val="24"/>
          <w:szCs w:val="24"/>
        </w:rPr>
        <w:t>Revise the hypothesis or study design.</w:t>
      </w:r>
    </w:p>
    <w:p w:rsidR="0035084B" w:rsidRPr="0035084B" w:rsidRDefault="0035084B" w:rsidP="0035084B">
      <w:pPr>
        <w:pStyle w:val="PlainText"/>
        <w:numPr>
          <w:ilvl w:val="0"/>
          <w:numId w:val="55"/>
        </w:numPr>
        <w:rPr>
          <w:rFonts w:ascii="Times New Roman" w:hAnsi="Times New Roman"/>
          <w:i/>
          <w:sz w:val="24"/>
          <w:szCs w:val="24"/>
        </w:rPr>
      </w:pPr>
      <w:r w:rsidRPr="0035084B">
        <w:rPr>
          <w:rFonts w:ascii="Times New Roman" w:hAnsi="Times New Roman"/>
          <w:i/>
          <w:sz w:val="24"/>
          <w:szCs w:val="24"/>
        </w:rPr>
        <w:t>Provide a description of the procedures the control group will undergo</w:t>
      </w:r>
    </w:p>
    <w:p w:rsidR="0035084B" w:rsidRPr="0035084B" w:rsidRDefault="0035084B" w:rsidP="0035084B">
      <w:pPr>
        <w:pStyle w:val="PlainText"/>
        <w:numPr>
          <w:ilvl w:val="0"/>
          <w:numId w:val="55"/>
        </w:numPr>
        <w:rPr>
          <w:rFonts w:ascii="Times New Roman" w:hAnsi="Times New Roman"/>
          <w:i/>
          <w:sz w:val="24"/>
          <w:szCs w:val="24"/>
        </w:rPr>
      </w:pPr>
      <w:r w:rsidRPr="0035084B">
        <w:rPr>
          <w:rFonts w:ascii="Times New Roman" w:hAnsi="Times New Roman"/>
          <w:i/>
          <w:sz w:val="24"/>
          <w:szCs w:val="24"/>
        </w:rPr>
        <w:t>Clarify if subjects who have taken aspirin within 14 days  prior to enrollment will be excluded from the study</w:t>
      </w:r>
    </w:p>
    <w:p w:rsidR="0035084B" w:rsidRPr="0035084B" w:rsidRDefault="0035084B" w:rsidP="0035084B">
      <w:pPr>
        <w:pStyle w:val="PlainText"/>
        <w:numPr>
          <w:ilvl w:val="0"/>
          <w:numId w:val="55"/>
        </w:numPr>
        <w:rPr>
          <w:rFonts w:ascii="Times New Roman" w:hAnsi="Times New Roman"/>
          <w:i/>
          <w:sz w:val="24"/>
          <w:szCs w:val="24"/>
        </w:rPr>
      </w:pPr>
      <w:r w:rsidRPr="0035084B">
        <w:rPr>
          <w:rFonts w:ascii="Times New Roman" w:hAnsi="Times New Roman"/>
          <w:i/>
          <w:sz w:val="24"/>
          <w:szCs w:val="24"/>
        </w:rPr>
        <w:t>Approval from other UV</w:t>
      </w:r>
      <w:r w:rsidR="0045623A">
        <w:rPr>
          <w:rFonts w:ascii="Times New Roman" w:hAnsi="Times New Roman"/>
          <w:i/>
          <w:sz w:val="24"/>
          <w:szCs w:val="24"/>
        </w:rPr>
        <w:t>A</w:t>
      </w:r>
      <w:r w:rsidRPr="0035084B">
        <w:rPr>
          <w:rFonts w:ascii="Times New Roman" w:hAnsi="Times New Roman"/>
          <w:i/>
          <w:sz w:val="24"/>
          <w:szCs w:val="24"/>
        </w:rPr>
        <w:t xml:space="preserve"> review committees such as HIRE, PRC etc. as their changes may affect the risk benefit analysis.</w:t>
      </w:r>
    </w:p>
    <w:p w:rsidR="00E47315" w:rsidRPr="0035084B" w:rsidRDefault="00E47315" w:rsidP="0035084B">
      <w:pPr>
        <w:pStyle w:val="PlainText"/>
        <w:ind w:left="1128"/>
        <w:rPr>
          <w:rFonts w:ascii="Times New Roman" w:hAnsi="Times New Roman"/>
        </w:rPr>
      </w:pPr>
    </w:p>
    <w:p w:rsidR="0035084B" w:rsidRPr="0035084B" w:rsidRDefault="0035084B" w:rsidP="0035084B">
      <w:pPr>
        <w:pStyle w:val="PlainText"/>
        <w:ind w:left="1128"/>
        <w:rPr>
          <w:rFonts w:ascii="Times New Roman" w:hAnsi="Times New Roman"/>
        </w:rPr>
      </w:pPr>
    </w:p>
    <w:p w:rsidR="0035084B" w:rsidRPr="0035084B" w:rsidRDefault="0035084B" w:rsidP="0035084B">
      <w:pPr>
        <w:pStyle w:val="PlainText"/>
        <w:ind w:left="1128"/>
        <w:rPr>
          <w:rFonts w:ascii="Times New Roman" w:hAnsi="Times New Roman"/>
        </w:rPr>
      </w:pPr>
    </w:p>
    <w:p w:rsidR="0035084B" w:rsidRPr="0035084B" w:rsidRDefault="0035084B" w:rsidP="0035084B">
      <w:pPr>
        <w:pStyle w:val="PlainText"/>
        <w:ind w:left="1128"/>
        <w:rPr>
          <w:rFonts w:ascii="Times New Roman" w:hAnsi="Times New Roman"/>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gridCol w:w="720"/>
        <w:gridCol w:w="630"/>
        <w:gridCol w:w="810"/>
        <w:gridCol w:w="270"/>
      </w:tblGrid>
      <w:tr w:rsidR="0035084B" w:rsidRPr="0035084B" w:rsidTr="00873EB9">
        <w:trPr>
          <w:trHeight w:val="404"/>
        </w:trPr>
        <w:tc>
          <w:tcPr>
            <w:tcW w:w="11160" w:type="dxa"/>
            <w:gridSpan w:val="5"/>
            <w:shd w:val="clear" w:color="auto" w:fill="auto"/>
          </w:tcPr>
          <w:p w:rsidR="0035084B" w:rsidRPr="0035084B" w:rsidRDefault="0035084B" w:rsidP="0035084B">
            <w:pPr>
              <w:shd w:val="clear" w:color="auto" w:fill="FFFFFF"/>
              <w:spacing w:after="0"/>
              <w:rPr>
                <w:rFonts w:ascii="Times New Roman" w:hAnsi="Times New Roman" w:cs="Times New Roman"/>
                <w:sz w:val="24"/>
                <w:szCs w:val="24"/>
                <w:shd w:val="clear" w:color="auto" w:fill="F2F2F2"/>
              </w:rPr>
            </w:pPr>
            <w:r w:rsidRPr="0035084B">
              <w:rPr>
                <w:rFonts w:ascii="Times New Roman" w:hAnsi="Times New Roman" w:cs="Times New Roman"/>
                <w:b/>
                <w:sz w:val="28"/>
                <w:szCs w:val="28"/>
                <w:shd w:val="clear" w:color="auto" w:fill="FFFFFF"/>
              </w:rPr>
              <w:lastRenderedPageBreak/>
              <w:t>Does the study meet the criteria for IRB</w:t>
            </w:r>
            <w:r w:rsidRPr="0035084B">
              <w:rPr>
                <w:rFonts w:ascii="Times New Roman" w:hAnsi="Times New Roman" w:cs="Times New Roman"/>
                <w:b/>
                <w:sz w:val="28"/>
                <w:szCs w:val="28"/>
                <w:shd w:val="clear" w:color="auto" w:fill="F2F2F2"/>
              </w:rPr>
              <w:t xml:space="preserve"> </w:t>
            </w:r>
            <w:r w:rsidRPr="0035084B">
              <w:rPr>
                <w:rFonts w:ascii="Times New Roman" w:hAnsi="Times New Roman" w:cs="Times New Roman"/>
                <w:b/>
                <w:sz w:val="28"/>
                <w:szCs w:val="28"/>
                <w:shd w:val="clear" w:color="auto" w:fill="FFFFFF"/>
              </w:rPr>
              <w:t>Approval per Federal Regulations?</w:t>
            </w:r>
            <w:r w:rsidRPr="0035084B">
              <w:rPr>
                <w:rFonts w:ascii="Times New Roman" w:hAnsi="Times New Roman" w:cs="Times New Roman"/>
                <w:sz w:val="28"/>
                <w:szCs w:val="28"/>
                <w:shd w:val="clear" w:color="auto" w:fill="F2F2F2"/>
              </w:rPr>
              <w:t xml:space="preserve"> </w:t>
            </w:r>
            <w:r w:rsidRPr="0035084B">
              <w:rPr>
                <w:rFonts w:ascii="Times New Roman" w:hAnsi="Times New Roman" w:cs="Times New Roman"/>
                <w:b/>
                <w:i/>
                <w:sz w:val="24"/>
                <w:szCs w:val="24"/>
                <w:shd w:val="clear" w:color="auto" w:fill="FFFFFF"/>
              </w:rPr>
              <w:t>(45CFR46.116/21CFR56.111)</w:t>
            </w:r>
          </w:p>
          <w:p w:rsidR="0035084B" w:rsidRPr="0035084B" w:rsidRDefault="0035084B" w:rsidP="0035084B">
            <w:pPr>
              <w:pStyle w:val="ListParagraph"/>
              <w:shd w:val="clear" w:color="auto" w:fill="FFFFFF"/>
              <w:spacing w:after="0"/>
              <w:ind w:left="342"/>
              <w:rPr>
                <w:rFonts w:ascii="Times New Roman" w:hAnsi="Times New Roman" w:cs="Times New Roman"/>
                <w:sz w:val="24"/>
                <w:szCs w:val="24"/>
                <w:shd w:val="clear" w:color="auto" w:fill="F2F2F2"/>
              </w:rPr>
            </w:pPr>
            <w:r w:rsidRPr="0035084B">
              <w:rPr>
                <w:rFonts w:ascii="Times New Roman" w:hAnsi="Times New Roman" w:cs="Times New Roman"/>
                <w:b/>
                <w:sz w:val="24"/>
                <w:szCs w:val="24"/>
                <w:shd w:val="clear" w:color="auto" w:fill="FFFFFF"/>
              </w:rPr>
              <w:t>INSTRUCTIONS</w:t>
            </w:r>
          </w:p>
          <w:p w:rsidR="0035084B" w:rsidRPr="0035084B" w:rsidRDefault="0035084B" w:rsidP="0035084B">
            <w:pPr>
              <w:pStyle w:val="ListParagraph"/>
              <w:numPr>
                <w:ilvl w:val="0"/>
                <w:numId w:val="100"/>
              </w:numPr>
              <w:shd w:val="clear" w:color="auto" w:fill="FFFFFF"/>
              <w:spacing w:after="0"/>
              <w:rPr>
                <w:rFonts w:ascii="Times New Roman" w:hAnsi="Times New Roman" w:cs="Times New Roman"/>
                <w:i/>
                <w:sz w:val="20"/>
                <w:szCs w:val="20"/>
                <w:shd w:val="clear" w:color="auto" w:fill="F2F2F2"/>
              </w:rPr>
            </w:pPr>
            <w:r w:rsidRPr="0035084B">
              <w:rPr>
                <w:rFonts w:ascii="Times New Roman" w:hAnsi="Times New Roman" w:cs="Times New Roman"/>
                <w:i/>
                <w:sz w:val="20"/>
                <w:szCs w:val="20"/>
              </w:rPr>
              <w:t>If any of the questions below are answered NO, the protocol cannot be approved.</w:t>
            </w:r>
          </w:p>
          <w:p w:rsidR="0035084B" w:rsidRPr="0035084B" w:rsidRDefault="0035084B" w:rsidP="0035084B">
            <w:pPr>
              <w:pStyle w:val="ListParagraph"/>
              <w:numPr>
                <w:ilvl w:val="0"/>
                <w:numId w:val="100"/>
              </w:numPr>
              <w:shd w:val="clear" w:color="auto" w:fill="FFFFFF"/>
              <w:spacing w:after="0"/>
              <w:rPr>
                <w:rFonts w:ascii="Times New Roman" w:hAnsi="Times New Roman" w:cs="Times New Roman"/>
                <w:i/>
                <w:sz w:val="20"/>
                <w:szCs w:val="20"/>
                <w:shd w:val="clear" w:color="auto" w:fill="F2F2F2"/>
              </w:rPr>
            </w:pPr>
            <w:r w:rsidRPr="0035084B">
              <w:rPr>
                <w:rFonts w:ascii="Times New Roman" w:hAnsi="Times New Roman" w:cs="Times New Roman"/>
                <w:i/>
                <w:sz w:val="20"/>
                <w:szCs w:val="20"/>
                <w:shd w:val="clear" w:color="auto" w:fill="FFFFFF"/>
              </w:rPr>
              <w:t>See references in Appendix C to assist in addressing the criteria below</w:t>
            </w:r>
            <w:r w:rsidRPr="0035084B">
              <w:rPr>
                <w:rFonts w:ascii="Times New Roman" w:hAnsi="Times New Roman" w:cs="Times New Roman"/>
                <w:i/>
                <w:sz w:val="20"/>
                <w:szCs w:val="20"/>
                <w:shd w:val="clear" w:color="auto" w:fill="F2F2F2"/>
              </w:rPr>
              <w:t xml:space="preserve">. </w:t>
            </w:r>
          </w:p>
          <w:p w:rsidR="0035084B" w:rsidRPr="0035084B" w:rsidRDefault="0035084B" w:rsidP="0035084B">
            <w:pPr>
              <w:pStyle w:val="ListParagraph"/>
              <w:numPr>
                <w:ilvl w:val="0"/>
                <w:numId w:val="100"/>
              </w:numPr>
              <w:shd w:val="clear" w:color="auto" w:fill="FFFFFF"/>
              <w:spacing w:after="0"/>
              <w:rPr>
                <w:rFonts w:ascii="Times New Roman" w:hAnsi="Times New Roman" w:cs="Times New Roman"/>
                <w:i/>
                <w:sz w:val="20"/>
                <w:szCs w:val="20"/>
                <w:shd w:val="clear" w:color="auto" w:fill="F2F2F2"/>
              </w:rPr>
            </w:pPr>
            <w:r w:rsidRPr="0035084B">
              <w:rPr>
                <w:rFonts w:ascii="Times New Roman" w:hAnsi="Times New Roman" w:cs="Times New Roman"/>
                <w:i/>
                <w:sz w:val="20"/>
                <w:szCs w:val="20"/>
                <w:shd w:val="clear" w:color="auto" w:fill="FFFFFF"/>
              </w:rPr>
              <w:t xml:space="preserve">These points must be discussed during the oral presentation at the IRB meeting. </w:t>
            </w:r>
          </w:p>
        </w:tc>
      </w:tr>
      <w:tr w:rsidR="0035084B" w:rsidRPr="0035084B" w:rsidTr="00873EB9">
        <w:tc>
          <w:tcPr>
            <w:tcW w:w="8730" w:type="dxa"/>
            <w:shd w:val="clear" w:color="auto" w:fill="D9D9D9"/>
          </w:tcPr>
          <w:p w:rsidR="0049156C" w:rsidRPr="004D4C1C" w:rsidRDefault="0049156C" w:rsidP="0035084B">
            <w:pPr>
              <w:pStyle w:val="ListParagraph"/>
              <w:numPr>
                <w:ilvl w:val="0"/>
                <w:numId w:val="8"/>
              </w:numPr>
              <w:spacing w:after="0" w:line="240" w:lineRule="auto"/>
              <w:ind w:left="342"/>
              <w:rPr>
                <w:rFonts w:ascii="Times New Roman" w:hAnsi="Times New Roman" w:cs="Times New Roman"/>
                <w:b/>
                <w:sz w:val="24"/>
                <w:szCs w:val="24"/>
              </w:rPr>
            </w:pPr>
            <w:r w:rsidRPr="004D4C1C">
              <w:rPr>
                <w:rFonts w:ascii="Times New Roman" w:hAnsi="Times New Roman"/>
                <w:b/>
                <w:sz w:val="24"/>
                <w:szCs w:val="24"/>
              </w:rPr>
              <w:t xml:space="preserve">RISK MINIMIZATION: </w:t>
            </w:r>
          </w:p>
          <w:p w:rsidR="0035084B" w:rsidRPr="0035084B" w:rsidRDefault="0035084B" w:rsidP="004D4C1C">
            <w:pPr>
              <w:pStyle w:val="ListParagraph"/>
              <w:spacing w:after="0" w:line="240" w:lineRule="auto"/>
              <w:ind w:left="342"/>
              <w:rPr>
                <w:rFonts w:ascii="Times New Roman" w:hAnsi="Times New Roman" w:cs="Times New Roman"/>
                <w:sz w:val="24"/>
                <w:szCs w:val="24"/>
              </w:rPr>
            </w:pPr>
            <w:r w:rsidRPr="0035084B">
              <w:rPr>
                <w:rFonts w:ascii="Times New Roman" w:hAnsi="Times New Roman" w:cs="Times New Roman"/>
                <w:sz w:val="24"/>
                <w:szCs w:val="24"/>
              </w:rPr>
              <w:t>Risks to participants are minimized by using procedures which are consistent with sound research design and do not unnecessarily expose participants to risk AND</w:t>
            </w:r>
          </w:p>
          <w:p w:rsidR="0035084B" w:rsidRPr="0035084B" w:rsidRDefault="0035084B" w:rsidP="0035084B">
            <w:pPr>
              <w:spacing w:after="0" w:line="240" w:lineRule="auto"/>
              <w:ind w:left="342"/>
              <w:rPr>
                <w:rFonts w:ascii="Times New Roman" w:hAnsi="Times New Roman" w:cs="Times New Roman"/>
                <w:sz w:val="24"/>
                <w:szCs w:val="24"/>
              </w:rPr>
            </w:pPr>
            <w:r w:rsidRPr="0035084B">
              <w:rPr>
                <w:rFonts w:ascii="Times New Roman" w:hAnsi="Times New Roman" w:cs="Times New Roman"/>
                <w:sz w:val="24"/>
                <w:szCs w:val="24"/>
              </w:rPr>
              <w:t>whenever appropriate, that are already being performed for diagnostic or treatment procedures.</w:t>
            </w:r>
          </w:p>
        </w:tc>
        <w:bookmarkStart w:id="0" w:name="_GoBack"/>
        <w:tc>
          <w:tcPr>
            <w:tcW w:w="720" w:type="dxa"/>
            <w:shd w:val="clear" w:color="auto" w:fill="D9D9D9"/>
          </w:tcPr>
          <w:p w:rsidR="0035084B" w:rsidRPr="0035084B" w:rsidRDefault="0035084B" w:rsidP="004D4C1C">
            <w:pPr>
              <w:spacing w:after="0" w:line="240" w:lineRule="auto"/>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bookmarkEnd w:id="0"/>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YES</w:t>
            </w:r>
          </w:p>
        </w:tc>
        <w:tc>
          <w:tcPr>
            <w:tcW w:w="630" w:type="dxa"/>
            <w:shd w:val="clear" w:color="auto" w:fill="D9D9D9"/>
          </w:tcPr>
          <w:p w:rsidR="0035084B" w:rsidRPr="0035084B" w:rsidRDefault="0035084B" w:rsidP="004D4C1C">
            <w:pPr>
              <w:spacing w:after="0"/>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NO</w:t>
            </w:r>
          </w:p>
        </w:tc>
        <w:tc>
          <w:tcPr>
            <w:tcW w:w="1080" w:type="dxa"/>
            <w:gridSpan w:val="2"/>
            <w:shd w:val="clear" w:color="auto" w:fill="D9D9D9"/>
          </w:tcPr>
          <w:p w:rsidR="0035084B" w:rsidRPr="0035084B" w:rsidRDefault="0035084B" w:rsidP="0035084B">
            <w:pPr>
              <w:rPr>
                <w:rFonts w:ascii="Times New Roman" w:hAnsi="Times New Roman" w:cs="Times New Roman"/>
                <w:b/>
                <w:bCs/>
                <w:sz w:val="24"/>
                <w:szCs w:val="24"/>
              </w:rPr>
            </w:pPr>
          </w:p>
          <w:p w:rsidR="0035084B" w:rsidRPr="0035084B" w:rsidRDefault="0035084B" w:rsidP="0035084B">
            <w:pPr>
              <w:rPr>
                <w:rFonts w:ascii="Times New Roman" w:hAnsi="Times New Roman" w:cs="Times New Roman"/>
              </w:rPr>
            </w:pPr>
          </w:p>
        </w:tc>
      </w:tr>
      <w:tr w:rsidR="0035084B" w:rsidRPr="0035084B" w:rsidTr="00873EB9">
        <w:tc>
          <w:tcPr>
            <w:tcW w:w="11160" w:type="dxa"/>
            <w:gridSpan w:val="5"/>
            <w:shd w:val="clear" w:color="auto" w:fill="F2F2F2"/>
          </w:tcPr>
          <w:p w:rsidR="0035084B" w:rsidRPr="0035084B" w:rsidRDefault="0035084B" w:rsidP="0035084B">
            <w:pPr>
              <w:spacing w:after="0"/>
              <w:rPr>
                <w:rFonts w:ascii="Times New Roman" w:hAnsi="Times New Roman" w:cs="Times New Roman"/>
                <w:sz w:val="24"/>
                <w:szCs w:val="24"/>
                <w:u w:val="single"/>
              </w:rPr>
            </w:pPr>
            <w:r w:rsidRPr="0035084B">
              <w:rPr>
                <w:rFonts w:ascii="Times New Roman" w:hAnsi="Times New Roman" w:cs="Times New Roman"/>
                <w:sz w:val="24"/>
                <w:szCs w:val="24"/>
                <w:u w:val="single"/>
              </w:rPr>
              <w:t>Points to Consider:</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Consider physical, psychological, social, legal and economic risks.</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Can less risky procedures answer the question? </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Can few procedures answer the question? Are the procedures needed at all?</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Are the hypothesis and objectives clear?</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Are there adequate preliminary data and is there appropriate justification for the research?</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Are there qualified staff and resources to conduct the research?</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Are all services/specialties involved in the research represented in the personnel? </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Can different exclusion criteria reduce risk? </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Is there a plan in place to manage any potential conflict of interest? </w:t>
            </w:r>
          </w:p>
          <w:p w:rsidR="0035084B" w:rsidRPr="0035084B" w:rsidRDefault="0035084B" w:rsidP="0035084B">
            <w:pPr>
              <w:pStyle w:val="ListParagraph"/>
              <w:numPr>
                <w:ilvl w:val="0"/>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Are procedures that will answer the scientific question being performed for non- research purposes?</w:t>
            </w:r>
          </w:p>
          <w:p w:rsidR="0035084B" w:rsidRPr="0035084B" w:rsidRDefault="0035084B" w:rsidP="0035084B">
            <w:pPr>
              <w:pStyle w:val="ListParagraph"/>
              <w:numPr>
                <w:ilvl w:val="1"/>
                <w:numId w:val="8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If so, can the data from these procedures be used to reduce the likelihood or magnitude of harm?</w:t>
            </w:r>
          </w:p>
          <w:p w:rsidR="0035084B" w:rsidRPr="0035084B" w:rsidRDefault="0035084B" w:rsidP="0035084B">
            <w:pPr>
              <w:pStyle w:val="ListParagraph"/>
              <w:numPr>
                <w:ilvl w:val="0"/>
                <w:numId w:val="80"/>
              </w:numPr>
              <w:spacing w:after="0" w:line="240" w:lineRule="auto"/>
              <w:rPr>
                <w:rFonts w:ascii="Times New Roman" w:hAnsi="Times New Roman" w:cs="Times New Roman"/>
              </w:rPr>
            </w:pPr>
            <w:r w:rsidRPr="0035084B">
              <w:rPr>
                <w:rFonts w:ascii="Times New Roman" w:hAnsi="Times New Roman" w:cs="Times New Roman"/>
                <w:sz w:val="20"/>
                <w:szCs w:val="20"/>
              </w:rPr>
              <w:t xml:space="preserve">Is there a clear differentiation between research and usual practice? </w:t>
            </w:r>
          </w:p>
          <w:p w:rsidR="0035084B" w:rsidRPr="0035084B" w:rsidRDefault="0035084B" w:rsidP="0035084B">
            <w:pPr>
              <w:pStyle w:val="ListParagraph"/>
              <w:numPr>
                <w:ilvl w:val="0"/>
                <w:numId w:val="80"/>
              </w:numPr>
              <w:spacing w:after="0" w:line="240" w:lineRule="auto"/>
              <w:rPr>
                <w:rFonts w:ascii="Times New Roman" w:hAnsi="Times New Roman" w:cs="Times New Roman"/>
              </w:rPr>
            </w:pPr>
            <w:r w:rsidRPr="0035084B">
              <w:rPr>
                <w:rFonts w:ascii="Times New Roman" w:hAnsi="Times New Roman" w:cs="Times New Roman"/>
                <w:sz w:val="20"/>
                <w:szCs w:val="20"/>
              </w:rPr>
              <w:t xml:space="preserve">Does the protocol present no more than minimal risk to subjects?  If yes, continuations may be expedited </w:t>
            </w:r>
          </w:p>
        </w:tc>
      </w:tr>
      <w:tr w:rsidR="0035084B" w:rsidRPr="0035084B" w:rsidTr="00873EB9">
        <w:tc>
          <w:tcPr>
            <w:tcW w:w="11160" w:type="dxa"/>
            <w:gridSpan w:val="5"/>
            <w:shd w:val="clear" w:color="auto" w:fill="auto"/>
          </w:tcPr>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COMMENTS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rPr>
              <w:t> </w:t>
            </w:r>
            <w:r w:rsidRPr="003D5DC2">
              <w:rPr>
                <w:noProof/>
              </w:rPr>
              <w:t> </w:t>
            </w:r>
            <w:r w:rsidRPr="003D5DC2">
              <w:rPr>
                <w:noProof/>
              </w:rPr>
              <w:t> </w:t>
            </w:r>
            <w:r w:rsidRPr="003D5DC2">
              <w:rPr>
                <w:noProof/>
              </w:rPr>
              <w:t> </w:t>
            </w:r>
            <w:r w:rsidRPr="003D5DC2">
              <w:rPr>
                <w:noProof/>
              </w:rPr>
              <w:t> </w:t>
            </w:r>
            <w:r w:rsidRPr="004D4C1C">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SUGGESTIONS  Optional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Pr="003D5DC2" w:rsidRDefault="0049156C" w:rsidP="0049156C">
            <w:pPr>
              <w:pStyle w:val="ListParagraph"/>
              <w:spacing w:after="0"/>
              <w:ind w:left="162"/>
              <w:rPr>
                <w:rFonts w:ascii="Times New Roman" w:hAnsi="Times New Roman"/>
                <w:sz w:val="24"/>
                <w:szCs w:val="24"/>
              </w:rPr>
            </w:pPr>
          </w:p>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CONDITIONS- Required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49156C" w:rsidRPr="003D5DC2"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49156C" w:rsidRPr="003D5DC2" w:rsidRDefault="0049156C" w:rsidP="004D4C1C">
            <w:pPr>
              <w:rPr>
                <w:bCs/>
                <w:sz w:val="24"/>
                <w:szCs w:val="24"/>
              </w:rPr>
            </w:pPr>
          </w:p>
          <w:p w:rsidR="0035084B" w:rsidRPr="0035084B" w:rsidRDefault="0035084B" w:rsidP="004D4C1C">
            <w:pPr>
              <w:spacing w:after="0" w:line="240" w:lineRule="auto"/>
              <w:rPr>
                <w:rFonts w:ascii="Times New Roman" w:hAnsi="Times New Roman" w:cs="Times New Roman"/>
                <w:b/>
                <w:bCs/>
                <w:sz w:val="24"/>
                <w:szCs w:val="24"/>
              </w:rPr>
            </w:pPr>
          </w:p>
        </w:tc>
      </w:tr>
      <w:tr w:rsidR="0035084B" w:rsidRPr="0035084B" w:rsidTr="00873EB9">
        <w:tc>
          <w:tcPr>
            <w:tcW w:w="8730" w:type="dxa"/>
            <w:shd w:val="clear" w:color="auto" w:fill="D9D9D9"/>
          </w:tcPr>
          <w:p w:rsidR="0049156C" w:rsidRPr="004D4C1C" w:rsidRDefault="0049156C" w:rsidP="004D4C1C">
            <w:pPr>
              <w:pStyle w:val="ListParagraph"/>
              <w:numPr>
                <w:ilvl w:val="0"/>
                <w:numId w:val="8"/>
              </w:numPr>
              <w:spacing w:after="0" w:line="240" w:lineRule="auto"/>
              <w:ind w:left="229" w:hanging="180"/>
              <w:rPr>
                <w:rFonts w:ascii="Times New Roman" w:hAnsi="Times New Roman"/>
                <w:b/>
                <w:sz w:val="24"/>
                <w:szCs w:val="24"/>
              </w:rPr>
            </w:pPr>
            <w:r w:rsidRPr="004D4C1C">
              <w:rPr>
                <w:rFonts w:ascii="Times New Roman" w:hAnsi="Times New Roman"/>
                <w:b/>
                <w:sz w:val="24"/>
                <w:szCs w:val="24"/>
              </w:rPr>
              <w:lastRenderedPageBreak/>
              <w:t xml:space="preserve">RISK BENEFIT ANALYSIS: </w:t>
            </w:r>
          </w:p>
          <w:p w:rsidR="0035084B" w:rsidRPr="0035084B" w:rsidRDefault="0035084B" w:rsidP="004D4C1C">
            <w:pPr>
              <w:pStyle w:val="ListParagraph"/>
              <w:spacing w:after="0" w:line="240" w:lineRule="auto"/>
              <w:ind w:left="229" w:hanging="180"/>
              <w:rPr>
                <w:rFonts w:ascii="Times New Roman" w:hAnsi="Times New Roman" w:cs="Times New Roman"/>
                <w:sz w:val="20"/>
                <w:szCs w:val="20"/>
              </w:rPr>
            </w:pPr>
            <w:r w:rsidRPr="0035084B">
              <w:rPr>
                <w:rFonts w:ascii="Times New Roman" w:hAnsi="Times New Roman" w:cs="Times New Roman"/>
                <w:sz w:val="20"/>
                <w:szCs w:val="20"/>
              </w:rPr>
              <w:t>Risks to participants are reasonable in relation to anticipated benefits to participants directly or society in knowledge that may be expected to result.</w:t>
            </w:r>
          </w:p>
          <w:p w:rsidR="0035084B" w:rsidRPr="0035084B" w:rsidRDefault="0035084B" w:rsidP="00E120FE">
            <w:pPr>
              <w:spacing w:after="0" w:line="240" w:lineRule="auto"/>
              <w:ind w:left="229" w:hanging="180"/>
              <w:rPr>
                <w:rFonts w:ascii="Times New Roman" w:hAnsi="Times New Roman" w:cs="Times New Roman"/>
                <w:b/>
                <w:i/>
                <w:sz w:val="20"/>
                <w:szCs w:val="20"/>
                <w:u w:val="single"/>
              </w:rPr>
            </w:pPr>
            <w:r w:rsidRPr="0035084B">
              <w:rPr>
                <w:rFonts w:ascii="Times New Roman" w:hAnsi="Times New Roman" w:cs="Times New Roman"/>
                <w:b/>
                <w:i/>
                <w:sz w:val="20"/>
                <w:szCs w:val="20"/>
                <w:u w:val="single"/>
              </w:rPr>
              <w:t xml:space="preserve">CHECK </w:t>
            </w:r>
            <w:r w:rsidR="00F13A8D">
              <w:rPr>
                <w:rFonts w:ascii="Times New Roman" w:hAnsi="Times New Roman" w:cs="Times New Roman"/>
                <w:b/>
                <w:i/>
                <w:sz w:val="20"/>
                <w:szCs w:val="20"/>
                <w:u w:val="single"/>
              </w:rPr>
              <w:t>ALL APPLICABLE</w:t>
            </w:r>
          </w:p>
          <w:p w:rsidR="0035084B" w:rsidRPr="006711F5" w:rsidRDefault="00843FB9" w:rsidP="006711F5">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Pr>
                <w:rFonts w:ascii="Times New Roman" w:hAnsi="Times New Roman" w:cs="Times New Roman"/>
              </w:rPr>
              <w:t xml:space="preserve">  </w:t>
            </w:r>
            <w:r w:rsidR="0035084B" w:rsidRPr="0035084B">
              <w:rPr>
                <w:rFonts w:ascii="Times New Roman" w:eastAsia="MS Mincho" w:hAnsi="Times New Roman" w:cs="Times New Roman"/>
                <w:sz w:val="20"/>
                <w:szCs w:val="20"/>
              </w:rPr>
              <w:t xml:space="preserve">Potential benefit to subjects </w:t>
            </w:r>
          </w:p>
          <w:p w:rsidR="0035084B" w:rsidRPr="006711F5" w:rsidRDefault="00843FB9" w:rsidP="006711F5">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Pr>
                <w:rFonts w:ascii="Times New Roman" w:hAnsi="Times New Roman" w:cs="Times New Roman"/>
              </w:rPr>
              <w:t xml:space="preserve">  </w:t>
            </w:r>
            <w:r w:rsidR="0035084B" w:rsidRPr="0035084B">
              <w:rPr>
                <w:rFonts w:ascii="Times New Roman" w:eastAsia="MS Mincho" w:hAnsi="Times New Roman" w:cs="Times New Roman"/>
                <w:sz w:val="20"/>
                <w:szCs w:val="20"/>
              </w:rPr>
              <w:t xml:space="preserve">No potential benefit to subjects </w:t>
            </w:r>
          </w:p>
          <w:p w:rsidR="0035084B" w:rsidRPr="006711F5" w:rsidRDefault="00843FB9" w:rsidP="006711F5">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Pr>
                <w:rFonts w:ascii="Times New Roman" w:hAnsi="Times New Roman" w:cs="Times New Roman"/>
              </w:rPr>
              <w:t xml:space="preserve">  </w:t>
            </w:r>
            <w:r w:rsidR="0035084B" w:rsidRPr="0035084B">
              <w:rPr>
                <w:rFonts w:ascii="Times New Roman" w:eastAsia="MS Mincho" w:hAnsi="Times New Roman" w:cs="Times New Roman"/>
                <w:sz w:val="20"/>
                <w:szCs w:val="20"/>
              </w:rPr>
              <w:t>Societal benefit</w:t>
            </w:r>
          </w:p>
        </w:tc>
        <w:tc>
          <w:tcPr>
            <w:tcW w:w="720" w:type="dxa"/>
            <w:shd w:val="clear" w:color="auto" w:fill="D9D9D9"/>
          </w:tcPr>
          <w:p w:rsidR="0035084B" w:rsidRPr="0035084B" w:rsidRDefault="0035084B" w:rsidP="0035084B">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YES</w:t>
            </w:r>
          </w:p>
        </w:tc>
        <w:tc>
          <w:tcPr>
            <w:tcW w:w="630" w:type="dxa"/>
            <w:shd w:val="clear" w:color="auto" w:fill="D9D9D9"/>
          </w:tcPr>
          <w:p w:rsidR="0035084B" w:rsidRPr="0035084B" w:rsidRDefault="0035084B" w:rsidP="0035084B">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NO</w:t>
            </w:r>
          </w:p>
        </w:tc>
        <w:tc>
          <w:tcPr>
            <w:tcW w:w="1080" w:type="dxa"/>
            <w:gridSpan w:val="2"/>
            <w:shd w:val="clear" w:color="auto" w:fill="D9D9D9"/>
          </w:tcPr>
          <w:p w:rsidR="0035084B" w:rsidRPr="0035084B" w:rsidRDefault="0035084B" w:rsidP="0035084B">
            <w:pPr>
              <w:rPr>
                <w:rFonts w:ascii="Times New Roman" w:hAnsi="Times New Roman" w:cs="Times New Roman"/>
              </w:rPr>
            </w:pPr>
          </w:p>
        </w:tc>
      </w:tr>
      <w:tr w:rsidR="0035084B" w:rsidRPr="0035084B" w:rsidTr="00873EB9">
        <w:tc>
          <w:tcPr>
            <w:tcW w:w="11160" w:type="dxa"/>
            <w:gridSpan w:val="5"/>
            <w:shd w:val="clear" w:color="auto" w:fill="F2F2F2"/>
          </w:tcPr>
          <w:p w:rsidR="0035084B" w:rsidRPr="0035084B" w:rsidRDefault="0035084B" w:rsidP="0035084B">
            <w:pPr>
              <w:spacing w:after="0"/>
              <w:rPr>
                <w:rFonts w:ascii="Times New Roman" w:hAnsi="Times New Roman" w:cs="Times New Roman"/>
                <w:sz w:val="24"/>
                <w:szCs w:val="24"/>
                <w:u w:val="single"/>
              </w:rPr>
            </w:pPr>
            <w:r w:rsidRPr="0035084B">
              <w:rPr>
                <w:rFonts w:ascii="Times New Roman" w:hAnsi="Times New Roman" w:cs="Times New Roman"/>
                <w:sz w:val="24"/>
                <w:szCs w:val="24"/>
                <w:u w:val="single"/>
              </w:rPr>
              <w:t>Points to Consider:</w:t>
            </w:r>
          </w:p>
          <w:p w:rsidR="0035084B" w:rsidRPr="0035084B" w:rsidRDefault="0035084B" w:rsidP="0035084B">
            <w:pPr>
              <w:numPr>
                <w:ilvl w:val="0"/>
                <w:numId w:val="16"/>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 xml:space="preserve">Does the research have scientific merit?  </w:t>
            </w:r>
          </w:p>
          <w:p w:rsidR="0035084B" w:rsidRPr="0035084B" w:rsidRDefault="0035084B" w:rsidP="0035084B">
            <w:pPr>
              <w:numPr>
                <w:ilvl w:val="0"/>
                <w:numId w:val="16"/>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 xml:space="preserve">Will the research achieve the proposed aims? </w:t>
            </w:r>
          </w:p>
          <w:p w:rsidR="0035084B" w:rsidRPr="0035084B" w:rsidRDefault="0035084B" w:rsidP="0035084B">
            <w:pPr>
              <w:numPr>
                <w:ilvl w:val="0"/>
                <w:numId w:val="16"/>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Does the investigator have access to a population that will allow recruitment of the necessary number of subjects?</w:t>
            </w:r>
          </w:p>
          <w:p w:rsidR="0035084B" w:rsidRPr="0035084B" w:rsidRDefault="0035084B" w:rsidP="0035084B">
            <w:pPr>
              <w:numPr>
                <w:ilvl w:val="0"/>
                <w:numId w:val="16"/>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Are both risks and anticipated benefits accurately identified, described and evaluated?</w:t>
            </w:r>
          </w:p>
          <w:p w:rsidR="0035084B" w:rsidRPr="0035084B" w:rsidRDefault="0035084B" w:rsidP="0035084B">
            <w:pPr>
              <w:spacing w:after="0"/>
              <w:rPr>
                <w:rFonts w:ascii="Times New Roman" w:hAnsi="Times New Roman" w:cs="Times New Roman"/>
              </w:rPr>
            </w:pPr>
            <w:r w:rsidRPr="0035084B">
              <w:rPr>
                <w:rFonts w:ascii="Times New Roman" w:hAnsi="Times New Roman" w:cs="Times New Roman"/>
              </w:rPr>
              <w:t>Do the aims outweigh the risks and burdens to the subject?</w:t>
            </w:r>
          </w:p>
        </w:tc>
      </w:tr>
      <w:tr w:rsidR="0035084B" w:rsidRPr="0035084B" w:rsidTr="00873EB9">
        <w:tc>
          <w:tcPr>
            <w:tcW w:w="11160" w:type="dxa"/>
            <w:gridSpan w:val="5"/>
            <w:shd w:val="clear" w:color="auto" w:fill="auto"/>
          </w:tcPr>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COMMENTS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rPr>
              <w:t> </w:t>
            </w:r>
            <w:r w:rsidRPr="003D5DC2">
              <w:rPr>
                <w:noProof/>
              </w:rPr>
              <w:t> </w:t>
            </w:r>
            <w:r w:rsidRPr="003D5DC2">
              <w:rPr>
                <w:noProof/>
              </w:rPr>
              <w:t> </w:t>
            </w:r>
            <w:r w:rsidRPr="003D5DC2">
              <w:rPr>
                <w:noProof/>
              </w:rPr>
              <w:t> </w:t>
            </w:r>
            <w:r w:rsidRPr="003D5DC2">
              <w:rPr>
                <w:noProof/>
              </w:rPr>
              <w:t> </w:t>
            </w:r>
            <w:r w:rsidRPr="004D4C1C">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SUGGESTIONS  Optional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Pr="003D5DC2" w:rsidRDefault="0049156C" w:rsidP="0049156C">
            <w:pPr>
              <w:pStyle w:val="ListParagraph"/>
              <w:spacing w:after="0"/>
              <w:ind w:left="162"/>
              <w:rPr>
                <w:rFonts w:ascii="Times New Roman" w:hAnsi="Times New Roman"/>
                <w:sz w:val="24"/>
                <w:szCs w:val="24"/>
              </w:rPr>
            </w:pPr>
          </w:p>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CONDITIONS- Required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49156C" w:rsidRPr="003D5DC2" w:rsidRDefault="0049156C" w:rsidP="004D4C1C">
            <w:pPr>
              <w:spacing w:after="0" w:line="240" w:lineRule="auto"/>
              <w:ind w:left="162"/>
              <w:rPr>
                <w:bCs/>
                <w:sz w:val="24"/>
                <w:szCs w:val="24"/>
              </w:rPr>
            </w:pPr>
          </w:p>
          <w:p w:rsidR="0049156C" w:rsidRDefault="0049156C" w:rsidP="006711F5">
            <w:pPr>
              <w:spacing w:after="0" w:line="240" w:lineRule="auto"/>
              <w:rPr>
                <w:bCs/>
                <w:sz w:val="24"/>
                <w:szCs w:val="24"/>
              </w:rPr>
            </w:pPr>
          </w:p>
          <w:p w:rsidR="0049156C"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35084B" w:rsidRPr="0035084B" w:rsidRDefault="0035084B" w:rsidP="004D4C1C">
            <w:pPr>
              <w:spacing w:after="0" w:line="240" w:lineRule="auto"/>
              <w:rPr>
                <w:rFonts w:ascii="Times New Roman" w:hAnsi="Times New Roman" w:cs="Times New Roman"/>
              </w:rPr>
            </w:pPr>
          </w:p>
        </w:tc>
      </w:tr>
      <w:tr w:rsidR="0035084B" w:rsidRPr="0035084B" w:rsidTr="00873EB9">
        <w:tc>
          <w:tcPr>
            <w:tcW w:w="8730" w:type="dxa"/>
            <w:shd w:val="clear" w:color="auto" w:fill="D9D9D9"/>
          </w:tcPr>
          <w:p w:rsidR="0049156C" w:rsidRPr="004D4C1C" w:rsidRDefault="0049156C" w:rsidP="0049156C">
            <w:pPr>
              <w:pStyle w:val="ListParagraph"/>
              <w:numPr>
                <w:ilvl w:val="0"/>
                <w:numId w:val="8"/>
              </w:numPr>
              <w:spacing w:after="0" w:line="240" w:lineRule="auto"/>
              <w:ind w:left="342"/>
              <w:rPr>
                <w:rFonts w:ascii="Times New Roman" w:hAnsi="Times New Roman"/>
                <w:b/>
                <w:sz w:val="24"/>
                <w:szCs w:val="24"/>
              </w:rPr>
            </w:pPr>
            <w:r w:rsidRPr="004D4C1C">
              <w:rPr>
                <w:rFonts w:ascii="Times New Roman" w:hAnsi="Times New Roman"/>
                <w:b/>
                <w:sz w:val="24"/>
                <w:szCs w:val="24"/>
              </w:rPr>
              <w:t xml:space="preserve">EQUITABLE SELECTION OF SUBJECTS: </w:t>
            </w:r>
          </w:p>
          <w:p w:rsidR="0035084B" w:rsidRPr="0035084B" w:rsidRDefault="0035084B" w:rsidP="004D4C1C">
            <w:pPr>
              <w:pStyle w:val="ListParagraph"/>
              <w:spacing w:after="0" w:line="240" w:lineRule="auto"/>
              <w:ind w:left="342"/>
              <w:rPr>
                <w:rFonts w:ascii="Times New Roman" w:hAnsi="Times New Roman" w:cs="Times New Roman"/>
                <w:sz w:val="24"/>
                <w:szCs w:val="24"/>
              </w:rPr>
            </w:pPr>
            <w:r w:rsidRPr="0035084B">
              <w:rPr>
                <w:rFonts w:ascii="Times New Roman" w:hAnsi="Times New Roman" w:cs="Times New Roman"/>
                <w:sz w:val="24"/>
                <w:szCs w:val="24"/>
              </w:rPr>
              <w:t>Selection of subjects is equitable, taking into account the purposes of the research, the setting in which the research will be conducted, the special problems of research involving vulnerable populations</w:t>
            </w:r>
            <w:r w:rsidR="00D01F50">
              <w:rPr>
                <w:rFonts w:ascii="Times New Roman" w:hAnsi="Times New Roman" w:cs="Times New Roman"/>
                <w:sz w:val="24"/>
                <w:szCs w:val="24"/>
              </w:rPr>
              <w:t xml:space="preserve"> or others requiring additional protections</w:t>
            </w:r>
            <w:r w:rsidRPr="0035084B">
              <w:rPr>
                <w:rFonts w:ascii="Times New Roman" w:hAnsi="Times New Roman" w:cs="Times New Roman"/>
                <w:sz w:val="24"/>
                <w:szCs w:val="24"/>
              </w:rPr>
              <w:t>, the selection criteria and the recruitment process.</w:t>
            </w:r>
          </w:p>
        </w:tc>
        <w:tc>
          <w:tcPr>
            <w:tcW w:w="720" w:type="dxa"/>
            <w:shd w:val="clear" w:color="auto" w:fill="D9D9D9"/>
          </w:tcPr>
          <w:p w:rsidR="0035084B" w:rsidRPr="0035084B" w:rsidRDefault="0035084B" w:rsidP="004D4C1C">
            <w:pPr>
              <w:spacing w:after="0"/>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YES</w:t>
            </w:r>
          </w:p>
        </w:tc>
        <w:tc>
          <w:tcPr>
            <w:tcW w:w="630" w:type="dxa"/>
            <w:shd w:val="clear" w:color="auto" w:fill="D9D9D9"/>
          </w:tcPr>
          <w:p w:rsidR="0035084B" w:rsidRPr="0035084B" w:rsidRDefault="0035084B" w:rsidP="004D4C1C">
            <w:pPr>
              <w:spacing w:after="0"/>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NO</w:t>
            </w:r>
          </w:p>
        </w:tc>
        <w:tc>
          <w:tcPr>
            <w:tcW w:w="1080" w:type="dxa"/>
            <w:gridSpan w:val="2"/>
            <w:shd w:val="clear" w:color="auto" w:fill="D9D9D9"/>
          </w:tcPr>
          <w:p w:rsidR="0035084B" w:rsidRPr="0035084B" w:rsidRDefault="0035084B" w:rsidP="0035084B">
            <w:pPr>
              <w:rPr>
                <w:rFonts w:ascii="Times New Roman" w:hAnsi="Times New Roman" w:cs="Times New Roman"/>
              </w:rPr>
            </w:pPr>
          </w:p>
        </w:tc>
      </w:tr>
      <w:tr w:rsidR="0035084B" w:rsidRPr="0035084B" w:rsidTr="00873EB9">
        <w:tc>
          <w:tcPr>
            <w:tcW w:w="11160" w:type="dxa"/>
            <w:gridSpan w:val="5"/>
            <w:shd w:val="clear" w:color="auto" w:fill="F2F2F2"/>
          </w:tcPr>
          <w:p w:rsidR="0035084B" w:rsidRPr="0035084B" w:rsidRDefault="0035084B" w:rsidP="0035084B">
            <w:pPr>
              <w:spacing w:after="0"/>
              <w:rPr>
                <w:rFonts w:ascii="Times New Roman" w:hAnsi="Times New Roman" w:cs="Times New Roman"/>
                <w:sz w:val="24"/>
                <w:szCs w:val="24"/>
                <w:u w:val="single"/>
              </w:rPr>
            </w:pPr>
            <w:r w:rsidRPr="0035084B">
              <w:rPr>
                <w:rFonts w:ascii="Times New Roman" w:hAnsi="Times New Roman" w:cs="Times New Roman"/>
                <w:sz w:val="24"/>
                <w:szCs w:val="24"/>
                <w:u w:val="single"/>
              </w:rPr>
              <w:t>Points to Consider:</w:t>
            </w:r>
          </w:p>
          <w:p w:rsidR="0035084B" w:rsidRPr="0035084B" w:rsidRDefault="00C518EE" w:rsidP="0035084B">
            <w:pPr>
              <w:spacing w:after="0"/>
              <w:rPr>
                <w:rFonts w:ascii="Times New Roman" w:hAnsi="Times New Roman" w:cs="Times New Roman"/>
                <w:sz w:val="24"/>
                <w:szCs w:val="24"/>
                <w:u w:val="single"/>
              </w:rPr>
            </w:pPr>
            <w:r>
              <w:rPr>
                <w:rFonts w:ascii="Times New Roman" w:hAnsi="Times New Roman" w:cs="Times New Roman"/>
                <w:i/>
              </w:rPr>
              <w:t>NOTE:  If</w:t>
            </w:r>
            <w:r w:rsidR="0035084B" w:rsidRPr="0035084B">
              <w:rPr>
                <w:rFonts w:ascii="Times New Roman" w:hAnsi="Times New Roman" w:cs="Times New Roman"/>
                <w:i/>
              </w:rPr>
              <w:t xml:space="preserve"> study is funded by Department of Defense see Appendix C for additional requirements.</w:t>
            </w:r>
          </w:p>
          <w:p w:rsidR="0035084B" w:rsidRPr="0035084B" w:rsidRDefault="0035084B" w:rsidP="0035084B">
            <w:pPr>
              <w:spacing w:after="0"/>
              <w:rPr>
                <w:rFonts w:ascii="Times New Roman" w:hAnsi="Times New Roman" w:cs="Times New Roman"/>
              </w:rPr>
            </w:pPr>
            <w:r w:rsidRPr="0035084B">
              <w:rPr>
                <w:rFonts w:ascii="Times New Roman" w:hAnsi="Times New Roman" w:cs="Times New Roman"/>
              </w:rPr>
              <w:t>Take into account the purposes of the research and the setting in which the research will be conducted.  Be particularly cognizant of the special problems of research involving vulnerable populations</w:t>
            </w:r>
            <w:r w:rsidR="00D01F50">
              <w:rPr>
                <w:rFonts w:ascii="Times New Roman" w:hAnsi="Times New Roman" w:cs="Times New Roman"/>
              </w:rPr>
              <w:t xml:space="preserve"> or others requiring additional protections? </w:t>
            </w:r>
            <w:r w:rsidRPr="0035084B">
              <w:rPr>
                <w:rFonts w:ascii="Times New Roman" w:hAnsi="Times New Roman" w:cs="Times New Roman"/>
              </w:rPr>
              <w:t>.</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rPr>
            </w:pPr>
            <w:r w:rsidRPr="0035084B">
              <w:rPr>
                <w:rFonts w:ascii="Times New Roman" w:hAnsi="Times New Roman" w:cs="Times New Roman"/>
              </w:rPr>
              <w:t xml:space="preserve">Are burdens and benefits are distributed fairly? Will any group be unfairly burdened or unfairly benefited? </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Does the nature of the research justify using the proposed subject population?</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Are the methods of recruitment appropriate?</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Does the amount of compensation and the proposed timing of disbursement present the potential for undue influence?</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 xml:space="preserve">Are the inclusion and exclusion criteria justified by science, adequately defined and equitable? </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If there is exclusion of women, minorities, and other vulnerable populations</w:t>
            </w:r>
            <w:r w:rsidR="00D01F50">
              <w:rPr>
                <w:rFonts w:ascii="Times New Roman" w:hAnsi="Times New Roman" w:cs="Times New Roman"/>
              </w:rPr>
              <w:t xml:space="preserve"> or others requiring additional protections</w:t>
            </w:r>
            <w:r w:rsidRPr="0035084B">
              <w:rPr>
                <w:rFonts w:ascii="Times New Roman" w:hAnsi="Times New Roman" w:cs="Times New Roman"/>
              </w:rPr>
              <w:t xml:space="preserve"> are they justified? </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Is the setting, location and timing of recruitment appropriate for this study?</w:t>
            </w:r>
          </w:p>
          <w:p w:rsidR="0035084B" w:rsidRPr="0035084B" w:rsidRDefault="0035084B" w:rsidP="0035084B">
            <w:pPr>
              <w:numPr>
                <w:ilvl w:val="0"/>
                <w:numId w:val="18"/>
              </w:numPr>
              <w:autoSpaceDE w:val="0"/>
              <w:autoSpaceDN w:val="0"/>
              <w:adjustRightInd w:val="0"/>
              <w:spacing w:after="0" w:line="240" w:lineRule="auto"/>
              <w:ind w:left="360"/>
              <w:rPr>
                <w:rFonts w:ascii="Times New Roman" w:hAnsi="Times New Roman" w:cs="Times New Roman"/>
                <w:b/>
              </w:rPr>
            </w:pPr>
            <w:r w:rsidRPr="0035084B">
              <w:rPr>
                <w:rFonts w:ascii="Times New Roman" w:hAnsi="Times New Roman" w:cs="Times New Roman"/>
              </w:rPr>
              <w:t xml:space="preserve">Are recruitment methods well described and appropriate for this study? </w:t>
            </w:r>
          </w:p>
        </w:tc>
      </w:tr>
      <w:tr w:rsidR="0035084B" w:rsidRPr="0035084B" w:rsidTr="00873EB9">
        <w:tc>
          <w:tcPr>
            <w:tcW w:w="11160" w:type="dxa"/>
            <w:gridSpan w:val="5"/>
            <w:shd w:val="clear" w:color="auto" w:fill="auto"/>
          </w:tcPr>
          <w:p w:rsidR="0049156C" w:rsidRPr="003D5DC2" w:rsidRDefault="0049156C" w:rsidP="0049156C">
            <w:pPr>
              <w:pStyle w:val="ListParagraph"/>
              <w:spacing w:after="0"/>
              <w:ind w:left="162"/>
              <w:rPr>
                <w:rFonts w:ascii="Times New Roman" w:hAnsi="Times New Roman"/>
                <w:b/>
                <w:sz w:val="24"/>
                <w:szCs w:val="24"/>
              </w:rPr>
            </w:pPr>
            <w:r w:rsidRPr="003D5DC2">
              <w:rPr>
                <w:rFonts w:ascii="Times New Roman" w:hAnsi="Times New Roman"/>
                <w:b/>
                <w:sz w:val="24"/>
                <w:szCs w:val="24"/>
              </w:rPr>
              <w:t xml:space="preserve">COMMENTS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b/>
                <w:sz w:val="24"/>
                <w:szCs w:val="24"/>
              </w:rPr>
            </w:pPr>
            <w:r w:rsidRPr="003D5DC2">
              <w:rPr>
                <w:rFonts w:ascii="Times New Roman" w:hAnsi="Times New Roman"/>
                <w:b/>
                <w:sz w:val="24"/>
                <w:szCs w:val="24"/>
              </w:rPr>
              <w:t xml:space="preserve">SUGGESTIONS  Optional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Pr="003D5DC2" w:rsidRDefault="0049156C" w:rsidP="0049156C">
            <w:pPr>
              <w:pStyle w:val="ListParagraph"/>
              <w:spacing w:after="0"/>
              <w:ind w:left="162"/>
              <w:rPr>
                <w:rFonts w:ascii="Times New Roman" w:hAnsi="Times New Roman"/>
                <w:sz w:val="24"/>
                <w:szCs w:val="24"/>
              </w:rPr>
            </w:pPr>
          </w:p>
          <w:p w:rsidR="0049156C" w:rsidRPr="003D5DC2" w:rsidRDefault="0049156C" w:rsidP="0049156C">
            <w:pPr>
              <w:pStyle w:val="ListParagraph"/>
              <w:spacing w:after="0"/>
              <w:ind w:left="162"/>
              <w:rPr>
                <w:rFonts w:ascii="Times New Roman" w:hAnsi="Times New Roman"/>
                <w:b/>
                <w:sz w:val="24"/>
                <w:szCs w:val="24"/>
              </w:rPr>
            </w:pPr>
            <w:r w:rsidRPr="003D5DC2">
              <w:rPr>
                <w:rFonts w:ascii="Times New Roman" w:hAnsi="Times New Roman"/>
                <w:b/>
                <w:sz w:val="24"/>
                <w:szCs w:val="24"/>
              </w:rPr>
              <w:t xml:space="preserve">CONDITIONS- Required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sz w:val="24"/>
                <w:szCs w:val="24"/>
                <w:u w:val="single"/>
              </w:rPr>
              <w:fldChar w:fldCharType="end"/>
            </w:r>
          </w:p>
          <w:p w:rsidR="0049156C" w:rsidRPr="003D5DC2"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49156C" w:rsidRDefault="0049156C" w:rsidP="004D4C1C">
            <w:pPr>
              <w:spacing w:after="0" w:line="240" w:lineRule="auto"/>
              <w:ind w:left="162"/>
              <w:rPr>
                <w:bCs/>
                <w:sz w:val="24"/>
                <w:szCs w:val="24"/>
              </w:rPr>
            </w:pPr>
          </w:p>
          <w:p w:rsidR="0049156C" w:rsidRPr="003D5DC2" w:rsidRDefault="0049156C" w:rsidP="004D4C1C">
            <w:pPr>
              <w:spacing w:after="0" w:line="240" w:lineRule="auto"/>
              <w:ind w:left="162"/>
              <w:rPr>
                <w:bCs/>
                <w:sz w:val="24"/>
                <w:szCs w:val="24"/>
              </w:rPr>
            </w:pPr>
          </w:p>
          <w:p w:rsidR="0035084B" w:rsidRPr="0035084B" w:rsidRDefault="0035084B" w:rsidP="004D4C1C">
            <w:pPr>
              <w:spacing w:after="0" w:line="240" w:lineRule="auto"/>
              <w:rPr>
                <w:rFonts w:ascii="Times New Roman" w:hAnsi="Times New Roman" w:cs="Times New Roman"/>
              </w:rPr>
            </w:pPr>
          </w:p>
        </w:tc>
      </w:tr>
      <w:tr w:rsidR="0035084B" w:rsidRPr="0035084B" w:rsidTr="00873EB9">
        <w:tc>
          <w:tcPr>
            <w:tcW w:w="8730" w:type="dxa"/>
            <w:shd w:val="clear" w:color="auto" w:fill="D9D9D9"/>
          </w:tcPr>
          <w:p w:rsidR="0049156C" w:rsidRPr="004D4C1C" w:rsidRDefault="0049156C" w:rsidP="0049156C">
            <w:pPr>
              <w:pStyle w:val="ListParagraph"/>
              <w:numPr>
                <w:ilvl w:val="0"/>
                <w:numId w:val="8"/>
              </w:numPr>
              <w:spacing w:after="0" w:line="240" w:lineRule="auto"/>
              <w:ind w:left="342"/>
              <w:rPr>
                <w:rFonts w:ascii="Times New Roman" w:hAnsi="Times New Roman"/>
                <w:b/>
                <w:sz w:val="24"/>
                <w:szCs w:val="24"/>
              </w:rPr>
            </w:pPr>
            <w:r w:rsidRPr="004D4C1C">
              <w:rPr>
                <w:rFonts w:ascii="Times New Roman" w:hAnsi="Times New Roman"/>
                <w:b/>
                <w:sz w:val="24"/>
                <w:szCs w:val="24"/>
              </w:rPr>
              <w:t xml:space="preserve">INFORMED CONSENT PROCESS: </w:t>
            </w:r>
          </w:p>
          <w:p w:rsidR="0035084B" w:rsidRPr="0035084B" w:rsidRDefault="0035084B" w:rsidP="004D4C1C">
            <w:pPr>
              <w:pStyle w:val="ListParagraph"/>
              <w:spacing w:after="0" w:line="240" w:lineRule="auto"/>
              <w:ind w:left="342"/>
              <w:rPr>
                <w:rFonts w:ascii="Times New Roman" w:hAnsi="Times New Roman" w:cs="Times New Roman"/>
                <w:sz w:val="24"/>
                <w:szCs w:val="24"/>
              </w:rPr>
            </w:pPr>
            <w:r w:rsidRPr="0035084B">
              <w:rPr>
                <w:rFonts w:ascii="Times New Roman" w:hAnsi="Times New Roman" w:cs="Times New Roman"/>
                <w:sz w:val="24"/>
                <w:szCs w:val="24"/>
              </w:rPr>
              <w:t>Informed consent will be sought from each prospective subject or the subject’s legally authorized representative, in accordance with, and to the extent required by the regulations and the applicable elements of the consent form are included.</w:t>
            </w:r>
          </w:p>
          <w:p w:rsidR="0035084B" w:rsidRPr="0035084B" w:rsidRDefault="0035084B" w:rsidP="0035084B">
            <w:pPr>
              <w:pStyle w:val="ListParagraph"/>
              <w:shd w:val="clear" w:color="auto" w:fill="EEECE1"/>
              <w:spacing w:after="0" w:line="240" w:lineRule="auto"/>
              <w:ind w:left="0"/>
              <w:rPr>
                <w:rFonts w:ascii="Times New Roman" w:hAnsi="Times New Roman" w:cs="Times New Roman"/>
                <w:sz w:val="24"/>
                <w:szCs w:val="24"/>
              </w:rPr>
            </w:pPr>
            <w:r w:rsidRPr="0035084B">
              <w:rPr>
                <w:rFonts w:ascii="Times New Roman" w:hAnsi="Times New Roman" w:cs="Times New Roman"/>
                <w:sz w:val="20"/>
                <w:szCs w:val="20"/>
              </w:rPr>
              <w:fldChar w:fldCharType="begin">
                <w:ffData>
                  <w:name w:val="Check3"/>
                  <w:enabled/>
                  <w:calcOnExit w:val="0"/>
                  <w:checkBox>
                    <w:sizeAuto/>
                    <w:default w:val="0"/>
                  </w:checkBox>
                </w:ffData>
              </w:fldChar>
            </w:r>
            <w:r w:rsidRPr="0035084B">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35084B">
              <w:rPr>
                <w:rFonts w:ascii="Times New Roman" w:hAnsi="Times New Roman" w:cs="Times New Roman"/>
                <w:sz w:val="20"/>
                <w:szCs w:val="20"/>
              </w:rPr>
              <w:fldChar w:fldCharType="end"/>
            </w:r>
            <w:r w:rsidRPr="0035084B">
              <w:rPr>
                <w:rFonts w:ascii="Times New Roman" w:hAnsi="Times New Roman" w:cs="Times New Roman"/>
                <w:sz w:val="20"/>
                <w:szCs w:val="20"/>
              </w:rPr>
              <w:t xml:space="preserve"> </w:t>
            </w:r>
            <w:r w:rsidRPr="0035084B">
              <w:rPr>
                <w:rFonts w:ascii="Times New Roman" w:hAnsi="Times New Roman" w:cs="Times New Roman"/>
                <w:b/>
                <w:i/>
                <w:sz w:val="20"/>
                <w:szCs w:val="20"/>
              </w:rPr>
              <w:t xml:space="preserve">NA </w:t>
            </w:r>
            <w:r w:rsidRPr="0035084B">
              <w:rPr>
                <w:rFonts w:ascii="Times New Roman" w:hAnsi="Times New Roman" w:cs="Times New Roman"/>
                <w:b/>
                <w:sz w:val="20"/>
                <w:szCs w:val="20"/>
              </w:rPr>
              <w:t xml:space="preserve">Consent will not be obtained. </w:t>
            </w:r>
          </w:p>
        </w:tc>
        <w:tc>
          <w:tcPr>
            <w:tcW w:w="720" w:type="dxa"/>
            <w:shd w:val="clear" w:color="auto" w:fill="D9D9D9"/>
          </w:tcPr>
          <w:p w:rsidR="0035084B" w:rsidRPr="0035084B" w:rsidRDefault="0035084B" w:rsidP="004D4C1C">
            <w:pPr>
              <w:spacing w:after="0"/>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YES</w:t>
            </w:r>
          </w:p>
        </w:tc>
        <w:tc>
          <w:tcPr>
            <w:tcW w:w="630" w:type="dxa"/>
            <w:shd w:val="clear" w:color="auto" w:fill="D9D9D9"/>
          </w:tcPr>
          <w:p w:rsidR="0035084B" w:rsidRPr="0035084B" w:rsidRDefault="0035084B" w:rsidP="004D4C1C">
            <w:pPr>
              <w:spacing w:after="0"/>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NO</w:t>
            </w:r>
          </w:p>
        </w:tc>
        <w:tc>
          <w:tcPr>
            <w:tcW w:w="1080" w:type="dxa"/>
            <w:gridSpan w:val="2"/>
            <w:shd w:val="clear" w:color="auto" w:fill="D9D9D9"/>
          </w:tcPr>
          <w:p w:rsidR="0035084B" w:rsidRPr="0035084B" w:rsidRDefault="0035084B" w:rsidP="0035084B">
            <w:pPr>
              <w:rPr>
                <w:rFonts w:ascii="Times New Roman" w:hAnsi="Times New Roman" w:cs="Times New Roman"/>
              </w:rPr>
            </w:pPr>
          </w:p>
        </w:tc>
      </w:tr>
      <w:tr w:rsidR="0035084B" w:rsidRPr="0035084B" w:rsidTr="00873EB9">
        <w:tc>
          <w:tcPr>
            <w:tcW w:w="11160" w:type="dxa"/>
            <w:gridSpan w:val="5"/>
            <w:shd w:val="clear" w:color="auto" w:fill="F2F2F2"/>
          </w:tcPr>
          <w:p w:rsidR="0035084B" w:rsidRPr="0035084B" w:rsidRDefault="0035084B" w:rsidP="0035084B">
            <w:pPr>
              <w:spacing w:after="0"/>
              <w:rPr>
                <w:rFonts w:ascii="Times New Roman" w:hAnsi="Times New Roman" w:cs="Times New Roman"/>
                <w:sz w:val="24"/>
                <w:szCs w:val="24"/>
                <w:u w:val="single"/>
              </w:rPr>
            </w:pPr>
            <w:r w:rsidRPr="0035084B">
              <w:rPr>
                <w:rFonts w:ascii="Times New Roman" w:hAnsi="Times New Roman" w:cs="Times New Roman"/>
                <w:sz w:val="24"/>
                <w:szCs w:val="24"/>
                <w:u w:val="single"/>
              </w:rPr>
              <w:t>Points to Consider:</w:t>
            </w:r>
          </w:p>
          <w:p w:rsidR="0035084B" w:rsidRPr="0035084B" w:rsidRDefault="0035084B" w:rsidP="0035084B">
            <w:pPr>
              <w:pStyle w:val="ListParagraph"/>
              <w:numPr>
                <w:ilvl w:val="0"/>
                <w:numId w:val="33"/>
              </w:numPr>
              <w:spacing w:after="0" w:line="240" w:lineRule="auto"/>
              <w:ind w:left="342"/>
              <w:rPr>
                <w:rFonts w:ascii="Times New Roman" w:hAnsi="Times New Roman" w:cs="Times New Roman"/>
                <w:sz w:val="20"/>
                <w:szCs w:val="20"/>
                <w:u w:val="single"/>
              </w:rPr>
            </w:pPr>
            <w:r w:rsidRPr="0035084B">
              <w:rPr>
                <w:rFonts w:ascii="Times New Roman" w:hAnsi="Times New Roman" w:cs="Times New Roman"/>
                <w:sz w:val="20"/>
                <w:szCs w:val="20"/>
              </w:rPr>
              <w:t xml:space="preserve">Is the information given to the subject or the representative in a language that is understandable to them? If not, have procedures been implemented? (e.g.  use of translators, use of consent in  language, use of short forms)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Is adequate time devoted to the consent discussion and decision making process?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Do the circumstances of consent minimize the possibility of coercion or undue influence?</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Have all issues regarding the capacity to make a decision been addressed appropriately?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Does the consent form include an exculpatory language through which the subject or the representative is made to waive or appear to waive any of the subject’s legal rights?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Are steps taken to help the subjects or representatives understand the facts?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Does the investigator adequately address how he/she will determine that a subject understands the research prior to providing consent/assent?</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Are the appropriate persons being asked for consent/assent?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Are the timing, location and setting of obtaining consent acceptable?</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Are payment arrangements acceptable? </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Will parents and children be compensated and if so is the amount fair and distributed appropriately between parent and child?</w:t>
            </w:r>
          </w:p>
          <w:p w:rsidR="0035084B" w:rsidRPr="0035084B" w:rsidRDefault="0035084B" w:rsidP="0035084B">
            <w:pPr>
              <w:pStyle w:val="ListParagraph"/>
              <w:numPr>
                <w:ilvl w:val="0"/>
                <w:numId w:val="28"/>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If study procedures are not complete or a subject withdraws is there any pro-rating of compensation?</w:t>
            </w:r>
          </w:p>
          <w:p w:rsidR="0035084B" w:rsidRPr="0035084B" w:rsidRDefault="0035084B" w:rsidP="0035084B">
            <w:pPr>
              <w:numPr>
                <w:ilvl w:val="0"/>
                <w:numId w:val="28"/>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 xml:space="preserve">Is the written consent form accurate, complete and consistent with the protocol? </w:t>
            </w:r>
          </w:p>
          <w:p w:rsidR="0035084B" w:rsidRPr="0035084B" w:rsidRDefault="0035084B" w:rsidP="0035084B">
            <w:pPr>
              <w:numPr>
                <w:ilvl w:val="0"/>
                <w:numId w:val="28"/>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 xml:space="preserve">If written consent will be obtained does the consent form  include the required elements ( see Appendix C 4a) and additional elements if applicable ( see Appendix C4b) </w:t>
            </w:r>
          </w:p>
          <w:p w:rsidR="0035084B" w:rsidRPr="0035084B" w:rsidRDefault="0035084B" w:rsidP="0035084B">
            <w:pPr>
              <w:numPr>
                <w:ilvl w:val="0"/>
                <w:numId w:val="28"/>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If consent to be waived see regulations in Appendix C4c)</w:t>
            </w:r>
          </w:p>
          <w:p w:rsidR="0035084B" w:rsidRPr="0035084B" w:rsidRDefault="0035084B" w:rsidP="0035084B">
            <w:pPr>
              <w:numPr>
                <w:ilvl w:val="0"/>
                <w:numId w:val="28"/>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 xml:space="preserve">If verbal consent will be obtained see regulations in Appendix C 4d) </w:t>
            </w:r>
          </w:p>
        </w:tc>
      </w:tr>
      <w:tr w:rsidR="0035084B" w:rsidRPr="0035084B" w:rsidTr="00873EB9">
        <w:tc>
          <w:tcPr>
            <w:tcW w:w="11160" w:type="dxa"/>
            <w:gridSpan w:val="5"/>
            <w:shd w:val="clear" w:color="auto" w:fill="auto"/>
          </w:tcPr>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COMMENTS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rPr>
              <w:t> </w:t>
            </w:r>
            <w:r w:rsidRPr="003D5DC2">
              <w:rPr>
                <w:noProof/>
              </w:rPr>
              <w:t> </w:t>
            </w:r>
            <w:r w:rsidRPr="003D5DC2">
              <w:rPr>
                <w:noProof/>
              </w:rPr>
              <w:t> </w:t>
            </w:r>
            <w:r w:rsidRPr="003D5DC2">
              <w:rPr>
                <w:noProof/>
              </w:rPr>
              <w:t> </w:t>
            </w:r>
            <w:r w:rsidRPr="003D5DC2">
              <w:rPr>
                <w:noProof/>
              </w:rPr>
              <w:t> </w:t>
            </w:r>
            <w:r w:rsidRPr="004D4C1C">
              <w:rPr>
                <w:rFonts w:ascii="Times New Roman" w:hAnsi="Times New Roman"/>
                <w:b/>
                <w:sz w:val="24"/>
                <w:szCs w:val="24"/>
                <w:u w:val="single"/>
              </w:rPr>
              <w:fldChar w:fldCharType="end"/>
            </w:r>
          </w:p>
          <w:p w:rsidR="0049156C" w:rsidRPr="003D5DC2" w:rsidRDefault="0049156C" w:rsidP="0049156C">
            <w:pPr>
              <w:pStyle w:val="ListParagraph"/>
              <w:spacing w:after="0"/>
              <w:ind w:left="16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3D5DC2" w:rsidRDefault="0049156C" w:rsidP="0049156C">
            <w:pPr>
              <w:pStyle w:val="ListParagraph"/>
              <w:spacing w:after="0"/>
              <w:ind w:left="162"/>
              <w:rPr>
                <w:rFonts w:ascii="Times New Roman" w:hAnsi="Times New Roman"/>
                <w:i/>
                <w:sz w:val="24"/>
                <w:szCs w:val="24"/>
              </w:rPr>
            </w:pPr>
          </w:p>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SUGGESTIONS  Optional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49156C" w:rsidRPr="00AF267D" w:rsidRDefault="0049156C" w:rsidP="004D4C1C">
            <w:pPr>
              <w:spacing w:after="0"/>
              <w:rPr>
                <w:i/>
                <w:sz w:val="24"/>
                <w:szCs w:val="24"/>
              </w:rPr>
            </w:pPr>
            <w:r w:rsidRPr="00AF267D">
              <w:rPr>
                <w:i/>
                <w:sz w:val="24"/>
                <w:szCs w:val="24"/>
              </w:rPr>
              <w:t xml:space="preserve">Check if applicable:  </w:t>
            </w:r>
          </w:p>
          <w:p w:rsidR="0049156C" w:rsidRPr="00AF267D" w:rsidRDefault="0049156C" w:rsidP="0049156C">
            <w:pPr>
              <w:rPr>
                <w:b/>
                <w:sz w:val="24"/>
                <w:szCs w:val="24"/>
                <w:u w:val="single"/>
              </w:rPr>
            </w:pPr>
            <w:r w:rsidRPr="00AF267D">
              <w:rPr>
                <w:b/>
                <w:sz w:val="24"/>
                <w:szCs w:val="24"/>
              </w:rPr>
              <w:fldChar w:fldCharType="begin">
                <w:ffData>
                  <w:name w:val="Check3"/>
                  <w:enabled/>
                  <w:calcOnExit w:val="0"/>
                  <w:checkBox>
                    <w:sizeAuto/>
                    <w:default w:val="0"/>
                  </w:checkBox>
                </w:ffData>
              </w:fldChar>
            </w:r>
            <w:r w:rsidRPr="00AF267D">
              <w:rPr>
                <w:b/>
                <w:sz w:val="24"/>
                <w:szCs w:val="24"/>
              </w:rPr>
              <w:instrText xml:space="preserve"> FORMCHECKBOX </w:instrText>
            </w:r>
            <w:r w:rsidR="008D714D">
              <w:rPr>
                <w:b/>
                <w:sz w:val="24"/>
                <w:szCs w:val="24"/>
              </w:rPr>
            </w:r>
            <w:r w:rsidR="008D714D">
              <w:rPr>
                <w:b/>
                <w:sz w:val="24"/>
                <w:szCs w:val="24"/>
              </w:rPr>
              <w:fldChar w:fldCharType="separate"/>
            </w:r>
            <w:r w:rsidRPr="00AF267D">
              <w:rPr>
                <w:b/>
                <w:sz w:val="24"/>
                <w:szCs w:val="24"/>
              </w:rPr>
              <w:fldChar w:fldCharType="end"/>
            </w:r>
            <w:r w:rsidRPr="00AF267D">
              <w:rPr>
                <w:b/>
                <w:sz w:val="24"/>
                <w:szCs w:val="24"/>
              </w:rPr>
              <w:t xml:space="preserve">  Review </w:t>
            </w:r>
            <w:r w:rsidRPr="007823C7">
              <w:rPr>
                <w:b/>
                <w:sz w:val="24"/>
                <w:szCs w:val="24"/>
              </w:rPr>
              <w:t xml:space="preserve">the consent with spell/ grammar </w:t>
            </w:r>
            <w:r w:rsidRPr="00AF267D">
              <w:rPr>
                <w:b/>
                <w:sz w:val="24"/>
                <w:szCs w:val="24"/>
              </w:rPr>
              <w:t xml:space="preserve">check to correct errors.  </w:t>
            </w:r>
          </w:p>
          <w:p w:rsidR="0049156C" w:rsidRDefault="0049156C" w:rsidP="0049156C">
            <w:pPr>
              <w:pStyle w:val="ListParagraph"/>
              <w:spacing w:after="0" w:line="240" w:lineRule="auto"/>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Default="0049156C" w:rsidP="0049156C">
            <w:pPr>
              <w:pStyle w:val="ListParagraph"/>
              <w:spacing w:after="0"/>
              <w:ind w:left="162"/>
              <w:rPr>
                <w:rFonts w:ascii="Times New Roman" w:hAnsi="Times New Roman"/>
                <w:sz w:val="24"/>
                <w:szCs w:val="24"/>
              </w:rPr>
            </w:pPr>
          </w:p>
          <w:p w:rsidR="0049156C" w:rsidRPr="003D5DC2" w:rsidRDefault="0049156C" w:rsidP="0049156C">
            <w:pPr>
              <w:pStyle w:val="ListParagraph"/>
              <w:spacing w:after="0"/>
              <w:ind w:left="162"/>
              <w:rPr>
                <w:rFonts w:ascii="Times New Roman" w:hAnsi="Times New Roman"/>
                <w:sz w:val="24"/>
                <w:szCs w:val="24"/>
              </w:rPr>
            </w:pPr>
          </w:p>
          <w:p w:rsidR="0049156C" w:rsidRPr="004D4C1C" w:rsidRDefault="0049156C" w:rsidP="004D4C1C">
            <w:pPr>
              <w:spacing w:after="0"/>
              <w:rPr>
                <w:rFonts w:ascii="Times New Roman" w:hAnsi="Times New Roman"/>
                <w:b/>
                <w:sz w:val="24"/>
                <w:szCs w:val="24"/>
              </w:rPr>
            </w:pPr>
            <w:r w:rsidRPr="004D4C1C">
              <w:rPr>
                <w:rFonts w:ascii="Times New Roman" w:hAnsi="Times New Roman"/>
                <w:b/>
                <w:sz w:val="24"/>
                <w:szCs w:val="24"/>
              </w:rPr>
              <w:t xml:space="preserve">CONDITIONS- Required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49156C" w:rsidRPr="003D5DC2" w:rsidRDefault="0049156C" w:rsidP="004D4C1C">
            <w:pPr>
              <w:spacing w:after="0"/>
              <w:ind w:left="162"/>
              <w:rPr>
                <w:bCs/>
                <w:sz w:val="24"/>
                <w:szCs w:val="24"/>
              </w:rPr>
            </w:pPr>
          </w:p>
          <w:p w:rsidR="0049156C" w:rsidRDefault="0049156C" w:rsidP="004D4C1C">
            <w:pPr>
              <w:spacing w:after="0"/>
              <w:ind w:left="162"/>
              <w:rPr>
                <w:bCs/>
                <w:sz w:val="24"/>
                <w:szCs w:val="24"/>
              </w:rPr>
            </w:pPr>
          </w:p>
          <w:p w:rsidR="0049156C" w:rsidRDefault="0049156C" w:rsidP="004D4C1C">
            <w:pPr>
              <w:spacing w:after="0"/>
              <w:ind w:left="162"/>
              <w:rPr>
                <w:bCs/>
                <w:sz w:val="24"/>
                <w:szCs w:val="24"/>
              </w:rPr>
            </w:pPr>
          </w:p>
          <w:p w:rsidR="0049156C" w:rsidRDefault="0049156C" w:rsidP="004D4C1C">
            <w:pPr>
              <w:spacing w:after="0"/>
              <w:ind w:left="162"/>
              <w:rPr>
                <w:bCs/>
                <w:sz w:val="24"/>
                <w:szCs w:val="24"/>
              </w:rPr>
            </w:pPr>
          </w:p>
          <w:p w:rsidR="0035084B" w:rsidRPr="0035084B" w:rsidRDefault="0035084B" w:rsidP="004D4C1C">
            <w:pPr>
              <w:spacing w:after="0" w:line="240" w:lineRule="auto"/>
              <w:ind w:left="720"/>
              <w:rPr>
                <w:rFonts w:ascii="Times New Roman" w:hAnsi="Times New Roman" w:cs="Times New Roman"/>
              </w:rPr>
            </w:pPr>
          </w:p>
        </w:tc>
      </w:tr>
      <w:tr w:rsidR="0035084B" w:rsidRPr="0035084B" w:rsidTr="00873EB9">
        <w:tc>
          <w:tcPr>
            <w:tcW w:w="8730" w:type="dxa"/>
            <w:shd w:val="clear" w:color="auto" w:fill="D9D9D9"/>
          </w:tcPr>
          <w:p w:rsidR="009C2829" w:rsidRPr="004D4C1C" w:rsidRDefault="009C2829" w:rsidP="004D4C1C">
            <w:pPr>
              <w:pStyle w:val="ListParagraph"/>
              <w:numPr>
                <w:ilvl w:val="0"/>
                <w:numId w:val="8"/>
              </w:numPr>
              <w:spacing w:after="0" w:line="240" w:lineRule="auto"/>
              <w:ind w:left="342"/>
              <w:rPr>
                <w:rFonts w:ascii="Times New Roman" w:hAnsi="Times New Roman" w:cs="Times New Roman"/>
                <w:b/>
                <w:sz w:val="24"/>
                <w:szCs w:val="24"/>
              </w:rPr>
            </w:pPr>
            <w:r w:rsidRPr="003D5DC2">
              <w:rPr>
                <w:rFonts w:ascii="Times New Roman" w:hAnsi="Times New Roman"/>
                <w:b/>
                <w:sz w:val="24"/>
                <w:szCs w:val="24"/>
              </w:rPr>
              <w:t xml:space="preserve">CONSENT DOCUMENTATION: </w:t>
            </w:r>
          </w:p>
          <w:p w:rsidR="0035084B" w:rsidRPr="004D4C1C" w:rsidRDefault="0035084B" w:rsidP="004D4C1C">
            <w:pPr>
              <w:pStyle w:val="ListParagraph"/>
              <w:spacing w:after="0" w:line="240" w:lineRule="auto"/>
              <w:ind w:left="342"/>
              <w:rPr>
                <w:rFonts w:ascii="Times New Roman" w:hAnsi="Times New Roman" w:cs="Times New Roman"/>
                <w:b/>
                <w:sz w:val="24"/>
                <w:szCs w:val="24"/>
              </w:rPr>
            </w:pPr>
            <w:r w:rsidRPr="004D4C1C">
              <w:rPr>
                <w:rFonts w:ascii="Times New Roman" w:hAnsi="Times New Roman" w:cs="Times New Roman"/>
                <w:b/>
                <w:sz w:val="24"/>
                <w:szCs w:val="24"/>
              </w:rPr>
              <w:t xml:space="preserve">Informed consent will be appropriately documented per 45CFR46.117. </w:t>
            </w:r>
          </w:p>
          <w:p w:rsidR="0035084B" w:rsidRPr="0035084B" w:rsidRDefault="0035084B" w:rsidP="000977FD">
            <w:pPr>
              <w:pStyle w:val="ListParagraph"/>
              <w:shd w:val="clear" w:color="auto" w:fill="EEECE1"/>
              <w:spacing w:after="0" w:line="240" w:lineRule="auto"/>
              <w:ind w:left="0"/>
              <w:rPr>
                <w:rFonts w:ascii="Times New Roman" w:hAnsi="Times New Roman" w:cs="Times New Roman"/>
                <w:sz w:val="24"/>
                <w:szCs w:val="24"/>
              </w:rPr>
            </w:pPr>
            <w:r w:rsidRPr="0035084B">
              <w:rPr>
                <w:rFonts w:ascii="Times New Roman" w:hAnsi="Times New Roman" w:cs="Times New Roman"/>
                <w:sz w:val="24"/>
                <w:szCs w:val="24"/>
              </w:rPr>
              <w:fldChar w:fldCharType="begin">
                <w:ffData>
                  <w:name w:val="Check3"/>
                  <w:enabled/>
                  <w:calcOnExit w:val="0"/>
                  <w:checkBox>
                    <w:sizeAuto/>
                    <w:default w:val="0"/>
                  </w:checkBox>
                </w:ffData>
              </w:fldChar>
            </w:r>
            <w:r w:rsidRPr="0035084B">
              <w:rPr>
                <w:rFonts w:ascii="Times New Roman" w:hAnsi="Times New Roman" w:cs="Times New Roman"/>
                <w:sz w:val="24"/>
                <w:szCs w:val="24"/>
              </w:rPr>
              <w:instrText xml:space="preserve"> FORMCHECKBOX </w:instrText>
            </w:r>
            <w:r w:rsidR="008D714D">
              <w:rPr>
                <w:rFonts w:ascii="Times New Roman" w:hAnsi="Times New Roman" w:cs="Times New Roman"/>
                <w:sz w:val="24"/>
                <w:szCs w:val="24"/>
              </w:rPr>
            </w:r>
            <w:r w:rsidR="008D714D">
              <w:rPr>
                <w:rFonts w:ascii="Times New Roman" w:hAnsi="Times New Roman" w:cs="Times New Roman"/>
                <w:sz w:val="24"/>
                <w:szCs w:val="24"/>
              </w:rPr>
              <w:fldChar w:fldCharType="separate"/>
            </w:r>
            <w:r w:rsidRPr="0035084B">
              <w:rPr>
                <w:rFonts w:ascii="Times New Roman" w:hAnsi="Times New Roman" w:cs="Times New Roman"/>
                <w:sz w:val="24"/>
                <w:szCs w:val="24"/>
              </w:rPr>
              <w:fldChar w:fldCharType="end"/>
            </w:r>
            <w:r w:rsidRPr="0035084B">
              <w:rPr>
                <w:rFonts w:ascii="Times New Roman" w:hAnsi="Times New Roman" w:cs="Times New Roman"/>
                <w:sz w:val="24"/>
                <w:szCs w:val="24"/>
              </w:rPr>
              <w:t xml:space="preserve"> </w:t>
            </w:r>
            <w:r w:rsidRPr="0035084B">
              <w:rPr>
                <w:rFonts w:ascii="Times New Roman" w:hAnsi="Times New Roman" w:cs="Times New Roman"/>
                <w:b/>
                <w:i/>
                <w:sz w:val="20"/>
                <w:szCs w:val="20"/>
              </w:rPr>
              <w:t xml:space="preserve">NA </w:t>
            </w:r>
            <w:r w:rsidRPr="0035084B">
              <w:rPr>
                <w:rFonts w:ascii="Times New Roman" w:hAnsi="Times New Roman" w:cs="Times New Roman"/>
                <w:b/>
                <w:sz w:val="20"/>
                <w:szCs w:val="20"/>
              </w:rPr>
              <w:t>Consent will be waived ( no consent to be obtained</w:t>
            </w:r>
            <w:r w:rsidR="00C518EE">
              <w:rPr>
                <w:rFonts w:ascii="Times New Roman" w:hAnsi="Times New Roman" w:cs="Times New Roman"/>
                <w:b/>
                <w:sz w:val="20"/>
                <w:szCs w:val="20"/>
              </w:rPr>
              <w:t>)</w:t>
            </w:r>
            <w:r w:rsidRPr="0035084B">
              <w:rPr>
                <w:rFonts w:ascii="Times New Roman" w:hAnsi="Times New Roman" w:cs="Times New Roman"/>
                <w:b/>
                <w:sz w:val="20"/>
                <w:szCs w:val="20"/>
              </w:rPr>
              <w:t xml:space="preserve"> . </w:t>
            </w:r>
          </w:p>
        </w:tc>
        <w:tc>
          <w:tcPr>
            <w:tcW w:w="720" w:type="dxa"/>
            <w:shd w:val="clear" w:color="auto" w:fill="D9D9D9"/>
          </w:tcPr>
          <w:p w:rsidR="0035084B" w:rsidRPr="0035084B" w:rsidRDefault="0035084B" w:rsidP="000977FD">
            <w:pPr>
              <w:spacing w:line="240" w:lineRule="auto"/>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0977FD">
            <w:pPr>
              <w:spacing w:line="240" w:lineRule="auto"/>
              <w:rPr>
                <w:rFonts w:ascii="Times New Roman" w:eastAsia="MS Mincho" w:hAnsi="Times New Roman" w:cs="Times New Roman"/>
              </w:rPr>
            </w:pPr>
            <w:r w:rsidRPr="0035084B">
              <w:rPr>
                <w:rFonts w:ascii="Times New Roman" w:hAnsi="Times New Roman" w:cs="Times New Roman"/>
                <w:b/>
                <w:sz w:val="24"/>
                <w:szCs w:val="24"/>
              </w:rPr>
              <w:t>YES</w:t>
            </w:r>
          </w:p>
        </w:tc>
        <w:tc>
          <w:tcPr>
            <w:tcW w:w="630" w:type="dxa"/>
            <w:shd w:val="clear" w:color="auto" w:fill="D9D9D9"/>
          </w:tcPr>
          <w:p w:rsidR="0035084B" w:rsidRPr="0035084B" w:rsidRDefault="0035084B" w:rsidP="000977FD">
            <w:pPr>
              <w:spacing w:line="240" w:lineRule="auto"/>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0977FD">
            <w:pPr>
              <w:spacing w:line="240" w:lineRule="auto"/>
              <w:rPr>
                <w:rFonts w:ascii="Times New Roman" w:eastAsia="MS Mincho" w:hAnsi="Times New Roman" w:cs="Times New Roman"/>
              </w:rPr>
            </w:pPr>
            <w:r w:rsidRPr="0035084B">
              <w:rPr>
                <w:rFonts w:ascii="Times New Roman" w:hAnsi="Times New Roman" w:cs="Times New Roman"/>
                <w:b/>
                <w:sz w:val="24"/>
                <w:szCs w:val="24"/>
              </w:rPr>
              <w:t>NO</w:t>
            </w:r>
          </w:p>
        </w:tc>
        <w:tc>
          <w:tcPr>
            <w:tcW w:w="1080" w:type="dxa"/>
            <w:gridSpan w:val="2"/>
            <w:shd w:val="clear" w:color="auto" w:fill="D9D9D9"/>
          </w:tcPr>
          <w:p w:rsidR="0035084B" w:rsidRPr="0035084B" w:rsidRDefault="0035084B" w:rsidP="0035084B">
            <w:pPr>
              <w:rPr>
                <w:rFonts w:ascii="Times New Roman" w:hAnsi="Times New Roman" w:cs="Times New Roman"/>
              </w:rPr>
            </w:pPr>
          </w:p>
        </w:tc>
      </w:tr>
      <w:tr w:rsidR="0035084B" w:rsidRPr="0035084B" w:rsidTr="00873EB9">
        <w:tc>
          <w:tcPr>
            <w:tcW w:w="11160" w:type="dxa"/>
            <w:gridSpan w:val="5"/>
            <w:shd w:val="clear" w:color="auto" w:fill="F2F2F2"/>
          </w:tcPr>
          <w:p w:rsidR="0035084B" w:rsidRPr="0035084B" w:rsidRDefault="0035084B" w:rsidP="000977FD">
            <w:pPr>
              <w:spacing w:after="0" w:line="240" w:lineRule="auto"/>
              <w:rPr>
                <w:rFonts w:ascii="Times New Roman" w:hAnsi="Times New Roman" w:cs="Times New Roman"/>
                <w:sz w:val="24"/>
                <w:szCs w:val="24"/>
                <w:u w:val="single"/>
              </w:rPr>
            </w:pPr>
            <w:r w:rsidRPr="0035084B">
              <w:rPr>
                <w:rFonts w:ascii="Times New Roman" w:hAnsi="Times New Roman" w:cs="Times New Roman"/>
                <w:sz w:val="24"/>
                <w:szCs w:val="24"/>
                <w:u w:val="single"/>
              </w:rPr>
              <w:t>Points to Consider:</w:t>
            </w:r>
          </w:p>
          <w:p w:rsidR="0035084B" w:rsidRPr="0035084B" w:rsidRDefault="0035084B" w:rsidP="0035084B">
            <w:pPr>
              <w:numPr>
                <w:ilvl w:val="0"/>
                <w:numId w:val="91"/>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Will the participant or the participant’s legally authorized representative sign and date the consent document?</w:t>
            </w:r>
          </w:p>
          <w:p w:rsidR="0035084B" w:rsidRPr="0035084B" w:rsidRDefault="0035084B" w:rsidP="0035084B">
            <w:pPr>
              <w:numPr>
                <w:ilvl w:val="0"/>
                <w:numId w:val="91"/>
              </w:numPr>
              <w:autoSpaceDE w:val="0"/>
              <w:autoSpaceDN w:val="0"/>
              <w:adjustRightInd w:val="0"/>
              <w:spacing w:after="0" w:line="240" w:lineRule="auto"/>
              <w:rPr>
                <w:rFonts w:ascii="Times New Roman" w:hAnsi="Times New Roman" w:cs="Times New Roman"/>
              </w:rPr>
            </w:pPr>
            <w:r w:rsidRPr="0035084B">
              <w:rPr>
                <w:rFonts w:ascii="Times New Roman" w:hAnsi="Times New Roman" w:cs="Times New Roman"/>
              </w:rPr>
              <w:t>Will a copy of the consent document be given to the person signing the consent document?</w:t>
            </w:r>
          </w:p>
          <w:p w:rsidR="0035084B" w:rsidRPr="0035084B" w:rsidRDefault="0035084B" w:rsidP="0035084B">
            <w:pPr>
              <w:numPr>
                <w:ilvl w:val="0"/>
                <w:numId w:val="91"/>
              </w:numPr>
              <w:autoSpaceDE w:val="0"/>
              <w:autoSpaceDN w:val="0"/>
              <w:adjustRightInd w:val="0"/>
              <w:spacing w:after="0" w:line="240" w:lineRule="auto"/>
              <w:rPr>
                <w:rFonts w:ascii="Times New Roman" w:hAnsi="Times New Roman" w:cs="Times New Roman"/>
                <w:b/>
                <w:sz w:val="24"/>
                <w:szCs w:val="24"/>
              </w:rPr>
            </w:pPr>
            <w:r w:rsidRPr="0035084B">
              <w:rPr>
                <w:rFonts w:ascii="Times New Roman" w:hAnsi="Times New Roman" w:cs="Times New Roman"/>
              </w:rPr>
              <w:t>If documentation of consent will not be required, are all criteria met per 45CFR46.117/21CFR56.109</w:t>
            </w:r>
          </w:p>
        </w:tc>
      </w:tr>
      <w:tr w:rsidR="0035084B" w:rsidRPr="0035084B" w:rsidTr="00873EB9">
        <w:tc>
          <w:tcPr>
            <w:tcW w:w="11160" w:type="dxa"/>
            <w:gridSpan w:val="5"/>
            <w:shd w:val="clear" w:color="auto" w:fill="auto"/>
          </w:tcPr>
          <w:p w:rsidR="009C2829" w:rsidRPr="004D4C1C" w:rsidRDefault="009C2829" w:rsidP="004D4C1C">
            <w:pPr>
              <w:spacing w:after="0"/>
              <w:rPr>
                <w:b/>
                <w:sz w:val="24"/>
                <w:szCs w:val="24"/>
              </w:rPr>
            </w:pPr>
            <w:r w:rsidRPr="004D4C1C">
              <w:rPr>
                <w:b/>
                <w:sz w:val="24"/>
                <w:szCs w:val="24"/>
              </w:rPr>
              <w:t xml:space="preserve">COMMENTS </w:t>
            </w:r>
            <w:r w:rsidRPr="004D4C1C">
              <w:rPr>
                <w:b/>
                <w:sz w:val="24"/>
                <w:szCs w:val="24"/>
                <w:u w:val="single"/>
              </w:rPr>
              <w:fldChar w:fldCharType="begin">
                <w:ffData>
                  <w:name w:val="Text1"/>
                  <w:enabled/>
                  <w:calcOnExit w:val="0"/>
                  <w:textInput/>
                </w:ffData>
              </w:fldChar>
            </w:r>
            <w:r w:rsidRPr="004D4C1C">
              <w:rPr>
                <w:b/>
                <w:sz w:val="24"/>
                <w:szCs w:val="24"/>
                <w:u w:val="single"/>
              </w:rPr>
              <w:instrText xml:space="preserve"> FORMTEXT </w:instrText>
            </w:r>
            <w:r w:rsidRPr="004D4C1C">
              <w:rPr>
                <w:b/>
                <w:sz w:val="24"/>
                <w:szCs w:val="24"/>
                <w:u w:val="single"/>
              </w:rPr>
            </w:r>
            <w:r w:rsidRPr="004D4C1C">
              <w:rPr>
                <w:b/>
                <w:sz w:val="24"/>
                <w:szCs w:val="24"/>
                <w:u w:val="single"/>
              </w:rPr>
              <w:fldChar w:fldCharType="separate"/>
            </w:r>
            <w:r w:rsidRPr="004D4C1C">
              <w:rPr>
                <w:b/>
                <w:noProof/>
                <w:sz w:val="24"/>
                <w:szCs w:val="24"/>
                <w:u w:val="single"/>
              </w:rPr>
              <w:t> </w:t>
            </w:r>
            <w:r w:rsidRPr="004D4C1C">
              <w:rPr>
                <w:b/>
                <w:noProof/>
                <w:sz w:val="24"/>
                <w:szCs w:val="24"/>
                <w:u w:val="single"/>
              </w:rPr>
              <w:t> </w:t>
            </w:r>
            <w:r w:rsidRPr="004D4C1C">
              <w:rPr>
                <w:b/>
                <w:noProof/>
                <w:sz w:val="24"/>
                <w:szCs w:val="24"/>
                <w:u w:val="single"/>
              </w:rPr>
              <w:t> </w:t>
            </w:r>
            <w:r w:rsidRPr="004D4C1C">
              <w:rPr>
                <w:b/>
                <w:noProof/>
                <w:sz w:val="24"/>
                <w:szCs w:val="24"/>
                <w:u w:val="single"/>
              </w:rPr>
              <w:t> </w:t>
            </w:r>
            <w:r w:rsidRPr="004D4C1C">
              <w:rPr>
                <w:b/>
                <w:noProof/>
                <w:sz w:val="24"/>
                <w:szCs w:val="24"/>
                <w:u w:val="single"/>
              </w:rPr>
              <w:t> </w:t>
            </w:r>
            <w:r w:rsidRPr="004D4C1C">
              <w:rPr>
                <w:b/>
                <w:sz w:val="24"/>
                <w:szCs w:val="24"/>
                <w:u w:val="single"/>
              </w:rPr>
              <w:fldChar w:fldCharType="end"/>
            </w:r>
          </w:p>
          <w:p w:rsidR="009C2829" w:rsidRPr="003D5DC2" w:rsidRDefault="009C2829" w:rsidP="009C2829">
            <w:pPr>
              <w:pStyle w:val="ListParagraph"/>
              <w:spacing w:after="0"/>
              <w:ind w:left="7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9C2829" w:rsidRPr="003D5DC2" w:rsidRDefault="009C2829" w:rsidP="009C2829">
            <w:pPr>
              <w:pStyle w:val="ListParagraph"/>
              <w:spacing w:after="0"/>
              <w:ind w:left="72"/>
              <w:rPr>
                <w:rFonts w:ascii="Times New Roman" w:hAnsi="Times New Roman"/>
                <w:i/>
                <w:sz w:val="24"/>
                <w:szCs w:val="24"/>
              </w:rPr>
            </w:pPr>
          </w:p>
          <w:p w:rsidR="009C2829" w:rsidRPr="003D5DC2" w:rsidRDefault="009C2829" w:rsidP="009C2829">
            <w:pPr>
              <w:pStyle w:val="ListParagraph"/>
              <w:spacing w:after="0"/>
              <w:ind w:left="72"/>
              <w:rPr>
                <w:rFonts w:ascii="Times New Roman" w:hAnsi="Times New Roman"/>
                <w:i/>
                <w:sz w:val="24"/>
                <w:szCs w:val="24"/>
              </w:rPr>
            </w:pPr>
          </w:p>
          <w:p w:rsidR="009C2829" w:rsidRPr="003D5DC2" w:rsidRDefault="009C2829" w:rsidP="009C2829">
            <w:pPr>
              <w:pStyle w:val="ListParagraph"/>
              <w:spacing w:after="0"/>
              <w:ind w:left="72"/>
              <w:rPr>
                <w:rFonts w:ascii="Times New Roman" w:hAnsi="Times New Roman"/>
                <w:i/>
                <w:sz w:val="24"/>
                <w:szCs w:val="24"/>
              </w:rPr>
            </w:pPr>
          </w:p>
          <w:p w:rsidR="009C2829" w:rsidRPr="004D4C1C" w:rsidRDefault="009C2829" w:rsidP="004D4C1C">
            <w:pPr>
              <w:spacing w:after="0"/>
              <w:rPr>
                <w:rFonts w:ascii="Times New Roman" w:hAnsi="Times New Roman"/>
                <w:b/>
                <w:sz w:val="24"/>
                <w:szCs w:val="24"/>
              </w:rPr>
            </w:pPr>
            <w:r w:rsidRPr="004D4C1C">
              <w:rPr>
                <w:rFonts w:ascii="Times New Roman" w:hAnsi="Times New Roman"/>
                <w:b/>
                <w:sz w:val="24"/>
                <w:szCs w:val="24"/>
              </w:rPr>
              <w:t xml:space="preserve">SUGGESTIONS  Optional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9C2829" w:rsidRPr="003D5DC2" w:rsidRDefault="009C2829" w:rsidP="009C2829">
            <w:pPr>
              <w:pStyle w:val="ListParagraph"/>
              <w:spacing w:after="0"/>
              <w:ind w:left="72"/>
              <w:rPr>
                <w:rFonts w:ascii="Times New Roman" w:hAnsi="Times New Roman"/>
                <w:sz w:val="24"/>
                <w:szCs w:val="24"/>
              </w:rPr>
            </w:pPr>
          </w:p>
          <w:p w:rsidR="009C2829" w:rsidRDefault="009C2829" w:rsidP="009C2829">
            <w:pPr>
              <w:pStyle w:val="ListParagraph"/>
              <w:spacing w:after="0"/>
              <w:ind w:left="72"/>
              <w:rPr>
                <w:rFonts w:ascii="Times New Roman" w:hAnsi="Times New Roman"/>
                <w:sz w:val="24"/>
                <w:szCs w:val="24"/>
              </w:rPr>
            </w:pPr>
          </w:p>
          <w:p w:rsidR="009C2829" w:rsidRPr="003D5DC2" w:rsidRDefault="009C2829" w:rsidP="009C2829">
            <w:pPr>
              <w:pStyle w:val="ListParagraph"/>
              <w:spacing w:after="0"/>
              <w:ind w:left="72"/>
              <w:rPr>
                <w:rFonts w:ascii="Times New Roman" w:hAnsi="Times New Roman"/>
                <w:sz w:val="24"/>
                <w:szCs w:val="24"/>
              </w:rPr>
            </w:pPr>
          </w:p>
          <w:p w:rsidR="009C2829" w:rsidRPr="004D4C1C" w:rsidRDefault="009C2829" w:rsidP="004D4C1C">
            <w:pPr>
              <w:spacing w:after="0"/>
              <w:rPr>
                <w:rFonts w:ascii="Times New Roman" w:hAnsi="Times New Roman"/>
                <w:b/>
                <w:sz w:val="24"/>
                <w:szCs w:val="24"/>
              </w:rPr>
            </w:pPr>
            <w:r w:rsidRPr="004D4C1C">
              <w:rPr>
                <w:rFonts w:ascii="Times New Roman" w:hAnsi="Times New Roman"/>
                <w:b/>
                <w:sz w:val="24"/>
                <w:szCs w:val="24"/>
              </w:rPr>
              <w:t xml:space="preserve">CONDITIONS- Required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9C2829" w:rsidRPr="003D5DC2" w:rsidRDefault="009C2829" w:rsidP="004D4C1C">
            <w:pPr>
              <w:spacing w:after="0"/>
              <w:ind w:left="72"/>
              <w:rPr>
                <w:bCs/>
                <w:sz w:val="24"/>
                <w:szCs w:val="24"/>
              </w:rPr>
            </w:pPr>
          </w:p>
          <w:p w:rsidR="009C2829" w:rsidRDefault="009C2829" w:rsidP="004D4C1C">
            <w:pPr>
              <w:spacing w:after="0"/>
              <w:ind w:left="72"/>
              <w:rPr>
                <w:bCs/>
                <w:sz w:val="24"/>
                <w:szCs w:val="24"/>
              </w:rPr>
            </w:pPr>
          </w:p>
          <w:p w:rsidR="0035084B" w:rsidRPr="0035084B" w:rsidRDefault="0035084B" w:rsidP="004D4C1C">
            <w:pPr>
              <w:spacing w:after="0" w:line="240" w:lineRule="auto"/>
              <w:rPr>
                <w:rFonts w:ascii="Times New Roman" w:hAnsi="Times New Roman" w:cs="Times New Roman"/>
              </w:rPr>
            </w:pPr>
          </w:p>
        </w:tc>
      </w:tr>
      <w:tr w:rsidR="0035084B" w:rsidRPr="0035084B" w:rsidTr="00873EB9">
        <w:trPr>
          <w:trHeight w:val="773"/>
        </w:trPr>
        <w:tc>
          <w:tcPr>
            <w:tcW w:w="8730" w:type="dxa"/>
            <w:shd w:val="clear" w:color="auto" w:fill="D9D9D9"/>
          </w:tcPr>
          <w:p w:rsidR="009C2829" w:rsidRPr="003D5DC2" w:rsidRDefault="009C2829" w:rsidP="009C2829">
            <w:pPr>
              <w:pStyle w:val="ListParagraph"/>
              <w:numPr>
                <w:ilvl w:val="0"/>
                <w:numId w:val="8"/>
              </w:numPr>
              <w:spacing w:after="0" w:line="240" w:lineRule="auto"/>
              <w:ind w:left="342"/>
              <w:rPr>
                <w:rFonts w:ascii="Times New Roman" w:hAnsi="Times New Roman"/>
                <w:b/>
                <w:sz w:val="24"/>
                <w:szCs w:val="24"/>
              </w:rPr>
            </w:pPr>
            <w:r w:rsidRPr="003D5DC2">
              <w:rPr>
                <w:rFonts w:ascii="Times New Roman" w:hAnsi="Times New Roman"/>
                <w:b/>
                <w:sz w:val="24"/>
                <w:szCs w:val="24"/>
              </w:rPr>
              <w:t xml:space="preserve">DATA &amp; SAFETY MONITORING: </w:t>
            </w:r>
          </w:p>
          <w:p w:rsidR="0035084B" w:rsidRPr="0035084B" w:rsidRDefault="0035084B" w:rsidP="004D4C1C">
            <w:pPr>
              <w:pStyle w:val="ListParagraph"/>
              <w:spacing w:after="0" w:line="240" w:lineRule="auto"/>
              <w:ind w:left="342"/>
              <w:rPr>
                <w:rFonts w:ascii="Times New Roman" w:hAnsi="Times New Roman" w:cs="Times New Roman"/>
                <w:sz w:val="24"/>
                <w:szCs w:val="24"/>
              </w:rPr>
            </w:pPr>
            <w:r w:rsidRPr="0035084B">
              <w:rPr>
                <w:rFonts w:ascii="Times New Roman" w:hAnsi="Times New Roman" w:cs="Times New Roman"/>
                <w:sz w:val="24"/>
                <w:szCs w:val="24"/>
              </w:rPr>
              <w:t>When appropriate, the research plan makes adequate provision for monitoring the data collected to ensure the safety of participants.</w:t>
            </w:r>
          </w:p>
        </w:tc>
        <w:tc>
          <w:tcPr>
            <w:tcW w:w="720" w:type="dxa"/>
            <w:shd w:val="clear" w:color="auto" w:fill="D9D9D9"/>
          </w:tcPr>
          <w:p w:rsidR="0035084B" w:rsidRPr="0035084B" w:rsidRDefault="0035084B" w:rsidP="0035084B">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YES</w:t>
            </w:r>
          </w:p>
        </w:tc>
        <w:tc>
          <w:tcPr>
            <w:tcW w:w="630" w:type="dxa"/>
            <w:shd w:val="clear" w:color="auto" w:fill="D9D9D9"/>
          </w:tcPr>
          <w:p w:rsidR="0035084B" w:rsidRPr="0035084B" w:rsidRDefault="0035084B" w:rsidP="0035084B">
            <w:pPr>
              <w:rPr>
                <w:rFonts w:ascii="Times New Roman" w:hAnsi="Times New Roman" w:cs="Times New Roman"/>
              </w:rPr>
            </w:pPr>
            <w:r w:rsidRPr="0035084B">
              <w:rPr>
                <w:rFonts w:ascii="Times New Roman" w:hAnsi="Times New Roman" w:cs="Times New Roman"/>
              </w:rPr>
              <w:fldChar w:fldCharType="begin">
                <w:ffData>
                  <w:name w:val="Check2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p>
          <w:p w:rsidR="0035084B" w:rsidRPr="0035084B" w:rsidRDefault="0035084B" w:rsidP="0035084B">
            <w:pPr>
              <w:rPr>
                <w:rFonts w:ascii="Times New Roman" w:hAnsi="Times New Roman" w:cs="Times New Roman"/>
              </w:rPr>
            </w:pPr>
            <w:r w:rsidRPr="0035084B">
              <w:rPr>
                <w:rFonts w:ascii="Times New Roman" w:hAnsi="Times New Roman" w:cs="Times New Roman"/>
                <w:b/>
                <w:sz w:val="24"/>
                <w:szCs w:val="24"/>
              </w:rPr>
              <w:t>NO</w:t>
            </w:r>
          </w:p>
        </w:tc>
        <w:tc>
          <w:tcPr>
            <w:tcW w:w="1080" w:type="dxa"/>
            <w:gridSpan w:val="2"/>
            <w:shd w:val="clear" w:color="auto" w:fill="D9D9D9"/>
          </w:tcPr>
          <w:p w:rsidR="0035084B" w:rsidRPr="0035084B" w:rsidRDefault="0035084B" w:rsidP="0035084B">
            <w:pPr>
              <w:rPr>
                <w:rFonts w:ascii="Times New Roman" w:hAnsi="Times New Roman" w:cs="Times New Roman"/>
              </w:rPr>
            </w:pPr>
          </w:p>
        </w:tc>
      </w:tr>
      <w:tr w:rsidR="0035084B" w:rsidRPr="0035084B" w:rsidTr="00873EB9">
        <w:trPr>
          <w:trHeight w:val="656"/>
        </w:trPr>
        <w:tc>
          <w:tcPr>
            <w:tcW w:w="11160" w:type="dxa"/>
            <w:gridSpan w:val="5"/>
            <w:shd w:val="clear" w:color="auto" w:fill="F2F2F2"/>
          </w:tcPr>
          <w:p w:rsidR="0035084B" w:rsidRPr="0035084B" w:rsidRDefault="0035084B" w:rsidP="000977FD">
            <w:pPr>
              <w:spacing w:after="0" w:line="240" w:lineRule="auto"/>
              <w:rPr>
                <w:rFonts w:ascii="Times New Roman" w:hAnsi="Times New Roman" w:cs="Times New Roman"/>
                <w:sz w:val="24"/>
                <w:szCs w:val="24"/>
                <w:u w:val="single"/>
              </w:rPr>
            </w:pPr>
            <w:r w:rsidRPr="0035084B">
              <w:rPr>
                <w:rFonts w:ascii="Times New Roman" w:hAnsi="Times New Roman" w:cs="Times New Roman"/>
                <w:sz w:val="24"/>
                <w:szCs w:val="24"/>
                <w:u w:val="single"/>
              </w:rPr>
              <w:t>Points to Consider:</w:t>
            </w:r>
          </w:p>
          <w:p w:rsidR="0035084B" w:rsidRPr="0035084B" w:rsidRDefault="0035084B" w:rsidP="0035084B">
            <w:pPr>
              <w:pStyle w:val="ListParagraph"/>
              <w:numPr>
                <w:ilvl w:val="0"/>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Does the protocol adequately specify:</w:t>
            </w:r>
          </w:p>
          <w:p w:rsidR="0035084B" w:rsidRPr="0035084B" w:rsidRDefault="0035084B" w:rsidP="0035084B">
            <w:pPr>
              <w:pStyle w:val="ListParagraph"/>
              <w:numPr>
                <w:ilvl w:val="1"/>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Who will monitor the data?</w:t>
            </w:r>
          </w:p>
          <w:p w:rsidR="0035084B" w:rsidRPr="0035084B" w:rsidRDefault="0035084B" w:rsidP="0035084B">
            <w:pPr>
              <w:pStyle w:val="ListParagraph"/>
              <w:numPr>
                <w:ilvl w:val="1"/>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What data will be monitored?</w:t>
            </w:r>
          </w:p>
          <w:p w:rsidR="0035084B" w:rsidRPr="0035084B" w:rsidRDefault="0035084B" w:rsidP="0035084B">
            <w:pPr>
              <w:pStyle w:val="ListParagraph"/>
              <w:numPr>
                <w:ilvl w:val="1"/>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How frequently will data be monitored?</w:t>
            </w:r>
          </w:p>
          <w:p w:rsidR="0035084B" w:rsidRPr="0035084B" w:rsidRDefault="0035084B" w:rsidP="0035084B">
            <w:pPr>
              <w:pStyle w:val="ListParagraph"/>
              <w:numPr>
                <w:ilvl w:val="1"/>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What analysis will be performed on the data?</w:t>
            </w:r>
          </w:p>
          <w:p w:rsidR="0035084B" w:rsidRPr="0035084B" w:rsidRDefault="0035084B" w:rsidP="0035084B">
            <w:pPr>
              <w:pStyle w:val="ListParagraph"/>
              <w:numPr>
                <w:ilvl w:val="1"/>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What decision rules (e.g., stopping rules) will be considered?</w:t>
            </w:r>
          </w:p>
          <w:p w:rsidR="0035084B" w:rsidRPr="0035084B" w:rsidRDefault="0035084B" w:rsidP="0035084B">
            <w:pPr>
              <w:pStyle w:val="ListParagraph"/>
              <w:numPr>
                <w:ilvl w:val="0"/>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Is there appropriate monitoring of the subject during and after the research (e.g. safety tests, stopping rules, follow up visits etc.)?</w:t>
            </w:r>
          </w:p>
          <w:p w:rsidR="0035084B" w:rsidRPr="0035084B" w:rsidRDefault="0035084B" w:rsidP="0035084B">
            <w:pPr>
              <w:pStyle w:val="ListParagraph"/>
              <w:numPr>
                <w:ilvl w:val="0"/>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Is there a plan to promptly detect unexpected harms or an increase in frequency or severity of harms?</w:t>
            </w:r>
          </w:p>
          <w:p w:rsidR="0035084B" w:rsidRPr="000977FD" w:rsidRDefault="0035084B" w:rsidP="0035084B">
            <w:pPr>
              <w:pStyle w:val="ListParagraph"/>
              <w:numPr>
                <w:ilvl w:val="0"/>
                <w:numId w:val="20"/>
              </w:numPr>
              <w:spacing w:after="0" w:line="240" w:lineRule="auto"/>
              <w:rPr>
                <w:rFonts w:ascii="Times New Roman" w:hAnsi="Times New Roman" w:cs="Times New Roman"/>
                <w:sz w:val="20"/>
                <w:szCs w:val="20"/>
              </w:rPr>
            </w:pPr>
            <w:r w:rsidRPr="0035084B">
              <w:rPr>
                <w:rFonts w:ascii="Times New Roman" w:hAnsi="Times New Roman" w:cs="Times New Roman"/>
                <w:sz w:val="20"/>
                <w:szCs w:val="20"/>
              </w:rPr>
              <w:t xml:space="preserve">Is there an adequate plan to stop the protocol if benefits are proven to outweigh harms or harms are proven to outweigh benefits? </w:t>
            </w:r>
          </w:p>
        </w:tc>
      </w:tr>
      <w:tr w:rsidR="0035084B" w:rsidRPr="0035084B" w:rsidTr="00873EB9">
        <w:trPr>
          <w:trHeight w:val="656"/>
        </w:trPr>
        <w:tc>
          <w:tcPr>
            <w:tcW w:w="11160" w:type="dxa"/>
            <w:gridSpan w:val="5"/>
            <w:shd w:val="clear" w:color="auto" w:fill="auto"/>
          </w:tcPr>
          <w:p w:rsidR="009C2829" w:rsidRPr="003D5DC2" w:rsidRDefault="009C2829" w:rsidP="009C2829">
            <w:pPr>
              <w:spacing w:after="0"/>
              <w:rPr>
                <w:b/>
                <w:sz w:val="24"/>
                <w:szCs w:val="24"/>
              </w:rPr>
            </w:pPr>
            <w:r w:rsidRPr="003D5DC2">
              <w:rPr>
                <w:b/>
                <w:sz w:val="24"/>
                <w:szCs w:val="24"/>
              </w:rPr>
              <w:t xml:space="preserve">COMMENTS </w:t>
            </w:r>
            <w:r w:rsidRPr="003D5DC2">
              <w:rPr>
                <w:b/>
                <w:sz w:val="24"/>
                <w:szCs w:val="24"/>
                <w:u w:val="single"/>
              </w:rPr>
              <w:fldChar w:fldCharType="begin">
                <w:ffData>
                  <w:name w:val="Text1"/>
                  <w:enabled/>
                  <w:calcOnExit w:val="0"/>
                  <w:textInput/>
                </w:ffData>
              </w:fldChar>
            </w:r>
            <w:r w:rsidRPr="003D5DC2">
              <w:rPr>
                <w:b/>
                <w:sz w:val="24"/>
                <w:szCs w:val="24"/>
                <w:u w:val="single"/>
              </w:rPr>
              <w:instrText xml:space="preserve"> FORMTEXT </w:instrText>
            </w:r>
            <w:r w:rsidRPr="003D5DC2">
              <w:rPr>
                <w:b/>
                <w:sz w:val="24"/>
                <w:szCs w:val="24"/>
                <w:u w:val="single"/>
              </w:rPr>
            </w:r>
            <w:r w:rsidRPr="003D5DC2">
              <w:rPr>
                <w:b/>
                <w:sz w:val="24"/>
                <w:szCs w:val="24"/>
                <w:u w:val="single"/>
              </w:rPr>
              <w:fldChar w:fldCharType="separate"/>
            </w:r>
            <w:r w:rsidRPr="003D5DC2">
              <w:rPr>
                <w:b/>
                <w:noProof/>
                <w:sz w:val="24"/>
                <w:szCs w:val="24"/>
                <w:u w:val="single"/>
              </w:rPr>
              <w:t> </w:t>
            </w:r>
            <w:r w:rsidRPr="003D5DC2">
              <w:rPr>
                <w:b/>
                <w:noProof/>
                <w:sz w:val="24"/>
                <w:szCs w:val="24"/>
                <w:u w:val="single"/>
              </w:rPr>
              <w:t> </w:t>
            </w:r>
            <w:r w:rsidRPr="003D5DC2">
              <w:rPr>
                <w:b/>
                <w:noProof/>
                <w:sz w:val="24"/>
                <w:szCs w:val="24"/>
                <w:u w:val="single"/>
              </w:rPr>
              <w:t> </w:t>
            </w:r>
            <w:r w:rsidRPr="003D5DC2">
              <w:rPr>
                <w:b/>
                <w:noProof/>
                <w:sz w:val="24"/>
                <w:szCs w:val="24"/>
                <w:u w:val="single"/>
              </w:rPr>
              <w:t> </w:t>
            </w:r>
            <w:r w:rsidRPr="003D5DC2">
              <w:rPr>
                <w:b/>
                <w:noProof/>
                <w:sz w:val="24"/>
                <w:szCs w:val="24"/>
                <w:u w:val="single"/>
              </w:rPr>
              <w:t> </w:t>
            </w:r>
            <w:r w:rsidRPr="003D5DC2">
              <w:rPr>
                <w:b/>
                <w:sz w:val="24"/>
                <w:szCs w:val="24"/>
                <w:u w:val="single"/>
              </w:rPr>
              <w:fldChar w:fldCharType="end"/>
            </w:r>
          </w:p>
          <w:p w:rsidR="009C2829" w:rsidRPr="003D5DC2" w:rsidRDefault="009C2829" w:rsidP="009C2829">
            <w:pPr>
              <w:pStyle w:val="ListParagraph"/>
              <w:spacing w:after="0"/>
              <w:ind w:left="7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9C2829" w:rsidRPr="003D5DC2" w:rsidRDefault="009C2829" w:rsidP="009C2829">
            <w:pPr>
              <w:pStyle w:val="ListParagraph"/>
              <w:spacing w:after="0"/>
              <w:ind w:left="72"/>
              <w:rPr>
                <w:rFonts w:ascii="Times New Roman" w:hAnsi="Times New Roman"/>
                <w:i/>
                <w:sz w:val="24"/>
                <w:szCs w:val="24"/>
              </w:rPr>
            </w:pPr>
          </w:p>
          <w:p w:rsidR="009C2829" w:rsidRPr="003D5DC2" w:rsidRDefault="009C2829" w:rsidP="009C2829">
            <w:pPr>
              <w:pStyle w:val="ListParagraph"/>
              <w:spacing w:after="0"/>
              <w:ind w:left="72"/>
              <w:rPr>
                <w:rFonts w:ascii="Times New Roman" w:hAnsi="Times New Roman"/>
                <w:i/>
                <w:sz w:val="24"/>
                <w:szCs w:val="24"/>
              </w:rPr>
            </w:pPr>
          </w:p>
          <w:p w:rsidR="009C2829" w:rsidRPr="003D5DC2" w:rsidRDefault="009C2829" w:rsidP="009C2829">
            <w:pPr>
              <w:spacing w:after="0"/>
              <w:rPr>
                <w:rFonts w:ascii="Times New Roman" w:hAnsi="Times New Roman"/>
                <w:b/>
                <w:sz w:val="24"/>
                <w:szCs w:val="24"/>
              </w:rPr>
            </w:pPr>
            <w:r w:rsidRPr="003D5DC2">
              <w:rPr>
                <w:rFonts w:ascii="Times New Roman" w:hAnsi="Times New Roman"/>
                <w:b/>
                <w:sz w:val="24"/>
                <w:szCs w:val="24"/>
              </w:rPr>
              <w:t xml:space="preserve">SUGGESTIONS  Optional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3D5DC2">
              <w:rPr>
                <w:rFonts w:ascii="Times New Roman" w:hAnsi="Times New Roman"/>
                <w:b/>
                <w:sz w:val="24"/>
                <w:szCs w:val="24"/>
                <w:u w:val="single"/>
              </w:rPr>
              <w:fldChar w:fldCharType="end"/>
            </w:r>
          </w:p>
          <w:p w:rsidR="009C2829" w:rsidRPr="003D5DC2" w:rsidRDefault="009C2829" w:rsidP="009C2829">
            <w:pPr>
              <w:pStyle w:val="ListParagraph"/>
              <w:spacing w:after="0"/>
              <w:ind w:left="72"/>
              <w:rPr>
                <w:rFonts w:ascii="Times New Roman" w:hAnsi="Times New Roman"/>
                <w:sz w:val="24"/>
                <w:szCs w:val="24"/>
              </w:rPr>
            </w:pPr>
          </w:p>
          <w:p w:rsidR="009C2829" w:rsidRDefault="009C2829" w:rsidP="009C2829">
            <w:pPr>
              <w:pStyle w:val="ListParagraph"/>
              <w:spacing w:after="0"/>
              <w:ind w:left="72"/>
              <w:rPr>
                <w:rFonts w:ascii="Times New Roman" w:hAnsi="Times New Roman"/>
                <w:sz w:val="24"/>
                <w:szCs w:val="24"/>
              </w:rPr>
            </w:pPr>
          </w:p>
          <w:p w:rsidR="009C2829" w:rsidRPr="003D5DC2" w:rsidRDefault="009C2829" w:rsidP="009C2829">
            <w:pPr>
              <w:pStyle w:val="ListParagraph"/>
              <w:spacing w:after="0"/>
              <w:ind w:left="72"/>
              <w:rPr>
                <w:rFonts w:ascii="Times New Roman" w:hAnsi="Times New Roman"/>
                <w:sz w:val="24"/>
                <w:szCs w:val="24"/>
              </w:rPr>
            </w:pPr>
          </w:p>
          <w:p w:rsidR="009C2829" w:rsidRPr="003D5DC2" w:rsidRDefault="009C2829" w:rsidP="009C2829">
            <w:pPr>
              <w:spacing w:after="0"/>
              <w:rPr>
                <w:rFonts w:ascii="Times New Roman" w:hAnsi="Times New Roman"/>
                <w:b/>
                <w:sz w:val="24"/>
                <w:szCs w:val="24"/>
              </w:rPr>
            </w:pPr>
            <w:r w:rsidRPr="003D5DC2">
              <w:rPr>
                <w:rFonts w:ascii="Times New Roman" w:hAnsi="Times New Roman"/>
                <w:b/>
                <w:sz w:val="24"/>
                <w:szCs w:val="24"/>
              </w:rPr>
              <w:t xml:space="preserve">CONDITIONS- Required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3D5DC2">
              <w:rPr>
                <w:rFonts w:ascii="Times New Roman" w:hAnsi="Times New Roman"/>
                <w:b/>
                <w:sz w:val="24"/>
                <w:szCs w:val="24"/>
                <w:u w:val="single"/>
              </w:rPr>
              <w:fldChar w:fldCharType="end"/>
            </w:r>
          </w:p>
          <w:p w:rsidR="009C2829" w:rsidRPr="003D5DC2" w:rsidRDefault="009C2829" w:rsidP="009C2829">
            <w:pPr>
              <w:spacing w:after="0"/>
              <w:ind w:left="72"/>
              <w:rPr>
                <w:bCs/>
                <w:sz w:val="24"/>
                <w:szCs w:val="24"/>
              </w:rPr>
            </w:pPr>
          </w:p>
          <w:p w:rsidR="0035084B" w:rsidRPr="0035084B" w:rsidRDefault="0035084B" w:rsidP="004D4C1C">
            <w:pPr>
              <w:spacing w:after="0" w:line="240" w:lineRule="auto"/>
              <w:rPr>
                <w:rFonts w:ascii="Times New Roman" w:hAnsi="Times New Roman" w:cs="Times New Roman"/>
              </w:rPr>
            </w:pPr>
          </w:p>
        </w:tc>
      </w:tr>
      <w:tr w:rsidR="00873EB9" w:rsidRPr="00AF267D" w:rsidTr="00873EB9">
        <w:trPr>
          <w:gridAfter w:val="1"/>
          <w:wAfter w:w="270" w:type="dxa"/>
        </w:trPr>
        <w:tc>
          <w:tcPr>
            <w:tcW w:w="8730" w:type="dxa"/>
            <w:shd w:val="clear" w:color="auto" w:fill="D9D9D9"/>
          </w:tcPr>
          <w:p w:rsidR="00873EB9" w:rsidRPr="003E2364" w:rsidRDefault="00873EB9" w:rsidP="00747F89">
            <w:pPr>
              <w:pStyle w:val="ListParagraph"/>
              <w:spacing w:after="0" w:line="240" w:lineRule="auto"/>
              <w:ind w:left="0"/>
              <w:rPr>
                <w:rFonts w:ascii="Times New Roman" w:hAnsi="Times New Roman"/>
                <w:sz w:val="24"/>
                <w:szCs w:val="24"/>
              </w:rPr>
            </w:pPr>
            <w:r w:rsidRPr="004D4C1C">
              <w:rPr>
                <w:rFonts w:ascii="Times New Roman" w:hAnsi="Times New Roman"/>
                <w:b/>
                <w:sz w:val="24"/>
                <w:szCs w:val="24"/>
              </w:rPr>
              <w:t xml:space="preserve">7A.   </w:t>
            </w:r>
            <w:r w:rsidR="009C2829" w:rsidRPr="004D4C1C">
              <w:rPr>
                <w:rFonts w:ascii="Times New Roman" w:hAnsi="Times New Roman"/>
                <w:b/>
                <w:sz w:val="24"/>
                <w:szCs w:val="24"/>
              </w:rPr>
              <w:t>PRIVACY &amp; CONFIDENTIALITY:</w:t>
            </w:r>
            <w:r w:rsidR="009C2829" w:rsidRPr="003D5DC2">
              <w:rPr>
                <w:rFonts w:ascii="Times New Roman" w:hAnsi="Times New Roman"/>
                <w:b/>
                <w:sz w:val="24"/>
                <w:szCs w:val="24"/>
              </w:rPr>
              <w:t xml:space="preserve"> </w:t>
            </w:r>
            <w:r w:rsidR="009C2829">
              <w:rPr>
                <w:rFonts w:ascii="Times New Roman" w:hAnsi="Times New Roman"/>
                <w:b/>
                <w:sz w:val="24"/>
                <w:szCs w:val="24"/>
              </w:rPr>
              <w:br/>
            </w:r>
            <w:r w:rsidRPr="003E2364">
              <w:rPr>
                <w:rFonts w:ascii="Times New Roman" w:hAnsi="Times New Roman"/>
                <w:sz w:val="24"/>
                <w:szCs w:val="24"/>
              </w:rPr>
              <w:t xml:space="preserve">When appropriate, there are adequate provisions to protect the privacy of participants and to maintain the confidentiality of data. </w:t>
            </w:r>
          </w:p>
        </w:tc>
        <w:tc>
          <w:tcPr>
            <w:tcW w:w="720" w:type="dxa"/>
            <w:shd w:val="clear" w:color="auto" w:fill="D9D9D9"/>
          </w:tcPr>
          <w:p w:rsidR="00873EB9" w:rsidRDefault="00873EB9" w:rsidP="00747F89">
            <w:pPr>
              <w:spacing w:line="240" w:lineRule="auto"/>
            </w:pPr>
            <w:r w:rsidRPr="00AF267D">
              <w:fldChar w:fldCharType="begin">
                <w:ffData>
                  <w:name w:val="Check23"/>
                  <w:enabled/>
                  <w:calcOnExit w:val="0"/>
                  <w:checkBox>
                    <w:sizeAuto/>
                    <w:default w:val="0"/>
                  </w:checkBox>
                </w:ffData>
              </w:fldChar>
            </w:r>
            <w:r w:rsidRPr="00AF267D">
              <w:instrText xml:space="preserve"> FORMCHECKBOX </w:instrText>
            </w:r>
            <w:r w:rsidR="008D714D">
              <w:fldChar w:fldCharType="separate"/>
            </w:r>
            <w:r w:rsidRPr="00AF267D">
              <w:fldChar w:fldCharType="end"/>
            </w:r>
          </w:p>
          <w:p w:rsidR="00873EB9" w:rsidRPr="00AF267D" w:rsidRDefault="00873EB9" w:rsidP="00747F89">
            <w:pPr>
              <w:spacing w:line="240" w:lineRule="auto"/>
            </w:pPr>
            <w:r w:rsidRPr="00AF267D">
              <w:rPr>
                <w:b/>
                <w:sz w:val="24"/>
                <w:szCs w:val="24"/>
              </w:rPr>
              <w:t>YES</w:t>
            </w:r>
          </w:p>
        </w:tc>
        <w:tc>
          <w:tcPr>
            <w:tcW w:w="630" w:type="dxa"/>
            <w:shd w:val="clear" w:color="auto" w:fill="D9D9D9"/>
          </w:tcPr>
          <w:p w:rsidR="00873EB9" w:rsidRDefault="00873EB9" w:rsidP="00747F89">
            <w:pPr>
              <w:spacing w:line="240" w:lineRule="auto"/>
            </w:pPr>
            <w:r w:rsidRPr="00AF267D">
              <w:fldChar w:fldCharType="begin">
                <w:ffData>
                  <w:name w:val="Check23"/>
                  <w:enabled/>
                  <w:calcOnExit w:val="0"/>
                  <w:checkBox>
                    <w:sizeAuto/>
                    <w:default w:val="0"/>
                  </w:checkBox>
                </w:ffData>
              </w:fldChar>
            </w:r>
            <w:r w:rsidRPr="00AF267D">
              <w:instrText xml:space="preserve"> FORMCHECKBOX </w:instrText>
            </w:r>
            <w:r w:rsidR="008D714D">
              <w:fldChar w:fldCharType="separate"/>
            </w:r>
            <w:r w:rsidRPr="00AF267D">
              <w:fldChar w:fldCharType="end"/>
            </w:r>
          </w:p>
          <w:p w:rsidR="00873EB9" w:rsidRPr="00AF267D" w:rsidRDefault="00873EB9" w:rsidP="00747F89">
            <w:pPr>
              <w:spacing w:line="240" w:lineRule="auto"/>
            </w:pPr>
            <w:r w:rsidRPr="00AF267D">
              <w:rPr>
                <w:b/>
                <w:sz w:val="24"/>
                <w:szCs w:val="24"/>
              </w:rPr>
              <w:t>NO</w:t>
            </w:r>
          </w:p>
        </w:tc>
        <w:tc>
          <w:tcPr>
            <w:tcW w:w="810" w:type="dxa"/>
            <w:shd w:val="clear" w:color="auto" w:fill="D9D9D9"/>
          </w:tcPr>
          <w:p w:rsidR="00873EB9" w:rsidRDefault="00873EB9" w:rsidP="00747F89">
            <w:pPr>
              <w:spacing w:line="240" w:lineRule="auto"/>
            </w:pPr>
            <w:r w:rsidRPr="00AF267D">
              <w:fldChar w:fldCharType="begin">
                <w:ffData>
                  <w:name w:val="Check23"/>
                  <w:enabled/>
                  <w:calcOnExit w:val="0"/>
                  <w:checkBox>
                    <w:sizeAuto/>
                    <w:default w:val="0"/>
                  </w:checkBox>
                </w:ffData>
              </w:fldChar>
            </w:r>
            <w:r w:rsidRPr="00AF267D">
              <w:instrText xml:space="preserve"> FORMCHECKBOX </w:instrText>
            </w:r>
            <w:r w:rsidR="008D714D">
              <w:fldChar w:fldCharType="separate"/>
            </w:r>
            <w:r w:rsidRPr="00AF267D">
              <w:fldChar w:fldCharType="end"/>
            </w:r>
          </w:p>
          <w:p w:rsidR="00873EB9" w:rsidRPr="00AF267D" w:rsidRDefault="00873EB9" w:rsidP="00747F89">
            <w:pPr>
              <w:spacing w:line="240" w:lineRule="auto"/>
            </w:pPr>
            <w:r w:rsidRPr="00AF267D">
              <w:rPr>
                <w:b/>
                <w:bCs/>
                <w:sz w:val="24"/>
                <w:szCs w:val="24"/>
              </w:rPr>
              <w:t>NA</w:t>
            </w:r>
          </w:p>
        </w:tc>
      </w:tr>
      <w:tr w:rsidR="00873EB9" w:rsidRPr="00AF267D" w:rsidTr="00873EB9">
        <w:trPr>
          <w:gridAfter w:val="1"/>
          <w:wAfter w:w="270" w:type="dxa"/>
        </w:trPr>
        <w:tc>
          <w:tcPr>
            <w:tcW w:w="10890" w:type="dxa"/>
            <w:gridSpan w:val="4"/>
            <w:shd w:val="clear" w:color="auto" w:fill="F2F2F2"/>
          </w:tcPr>
          <w:p w:rsidR="00873EB9" w:rsidRDefault="00873EB9" w:rsidP="00747F89">
            <w:pPr>
              <w:spacing w:line="240" w:lineRule="auto"/>
              <w:rPr>
                <w:sz w:val="24"/>
                <w:szCs w:val="24"/>
                <w:u w:val="single"/>
              </w:rPr>
            </w:pPr>
            <w:r w:rsidRPr="00AF267D">
              <w:rPr>
                <w:sz w:val="24"/>
                <w:szCs w:val="24"/>
                <w:u w:val="single"/>
              </w:rPr>
              <w:t>Points to Consider:</w:t>
            </w:r>
            <w:r>
              <w:rPr>
                <w:sz w:val="24"/>
                <w:szCs w:val="24"/>
                <w:u w:val="single"/>
              </w:rPr>
              <w:t xml:space="preserve"> </w:t>
            </w:r>
          </w:p>
          <w:p w:rsidR="00873EB9" w:rsidRDefault="00873EB9" w:rsidP="00747F89">
            <w:pPr>
              <w:spacing w:line="240" w:lineRule="auto"/>
              <w:rPr>
                <w:i/>
                <w:sz w:val="24"/>
                <w:szCs w:val="24"/>
              </w:rPr>
            </w:pPr>
            <w:r w:rsidRPr="00F94C05">
              <w:rPr>
                <w:i/>
                <w:sz w:val="24"/>
                <w:szCs w:val="24"/>
              </w:rPr>
              <w:t>For Resources see Appendix C  7A</w:t>
            </w:r>
          </w:p>
          <w:p w:rsidR="00873EB9" w:rsidRPr="00AF267D" w:rsidRDefault="00873EB9" w:rsidP="00747F89">
            <w:pPr>
              <w:spacing w:line="240" w:lineRule="auto"/>
              <w:rPr>
                <w:i/>
                <w:sz w:val="24"/>
                <w:szCs w:val="24"/>
              </w:rPr>
            </w:pPr>
            <w:r w:rsidRPr="00AF267D">
              <w:rPr>
                <w:i/>
                <w:sz w:val="24"/>
                <w:szCs w:val="24"/>
              </w:rPr>
              <w:t>Privacy refers to persons and their interest in controlling access of others to themselves. How the potential subject is identified</w:t>
            </w:r>
          </w:p>
          <w:p w:rsidR="00873EB9" w:rsidRPr="00AF267D" w:rsidRDefault="00873EB9">
            <w:pPr>
              <w:numPr>
                <w:ilvl w:val="0"/>
                <w:numId w:val="50"/>
              </w:numPr>
              <w:spacing w:after="0" w:line="240" w:lineRule="auto"/>
              <w:rPr>
                <w:sz w:val="24"/>
                <w:szCs w:val="24"/>
              </w:rPr>
            </w:pPr>
            <w:r w:rsidRPr="00AF267D">
              <w:rPr>
                <w:sz w:val="24"/>
                <w:szCs w:val="24"/>
              </w:rPr>
              <w:t>Where consent is negotiated</w:t>
            </w:r>
          </w:p>
          <w:p w:rsidR="00873EB9" w:rsidRPr="00AF267D" w:rsidRDefault="00873EB9">
            <w:pPr>
              <w:numPr>
                <w:ilvl w:val="0"/>
                <w:numId w:val="50"/>
              </w:numPr>
              <w:spacing w:after="0" w:line="240" w:lineRule="auto"/>
              <w:rPr>
                <w:sz w:val="24"/>
                <w:szCs w:val="24"/>
              </w:rPr>
            </w:pPr>
            <w:r w:rsidRPr="00AF267D">
              <w:rPr>
                <w:sz w:val="24"/>
                <w:szCs w:val="24"/>
              </w:rPr>
              <w:t>Consideration of the time and place where subjects are recruited or given information about the study</w:t>
            </w:r>
          </w:p>
          <w:p w:rsidR="00873EB9" w:rsidRDefault="00873EB9">
            <w:pPr>
              <w:numPr>
                <w:ilvl w:val="0"/>
                <w:numId w:val="50"/>
              </w:numPr>
              <w:spacing w:after="0" w:line="240" w:lineRule="auto"/>
              <w:rPr>
                <w:sz w:val="24"/>
                <w:szCs w:val="24"/>
              </w:rPr>
            </w:pPr>
            <w:r w:rsidRPr="00AF267D">
              <w:rPr>
                <w:sz w:val="24"/>
                <w:szCs w:val="24"/>
              </w:rPr>
              <w:t xml:space="preserve">Should a parent be present for the discussion of the study with a young child vs an adolescent? </w:t>
            </w:r>
          </w:p>
          <w:p w:rsidR="00873EB9" w:rsidRPr="00AF267D" w:rsidRDefault="00873EB9" w:rsidP="00747F89">
            <w:pPr>
              <w:spacing w:after="0" w:line="240" w:lineRule="auto"/>
              <w:ind w:left="720"/>
              <w:rPr>
                <w:sz w:val="24"/>
                <w:szCs w:val="24"/>
              </w:rPr>
            </w:pPr>
          </w:p>
          <w:p w:rsidR="00873EB9" w:rsidRPr="00AF267D" w:rsidRDefault="00873EB9" w:rsidP="00747F89">
            <w:pPr>
              <w:spacing w:line="240" w:lineRule="auto"/>
              <w:rPr>
                <w:i/>
                <w:sz w:val="24"/>
                <w:szCs w:val="24"/>
              </w:rPr>
            </w:pPr>
            <w:r w:rsidRPr="00AF267D">
              <w:rPr>
                <w:i/>
                <w:sz w:val="24"/>
                <w:szCs w:val="24"/>
              </w:rPr>
              <w:t xml:space="preserve">Confidentiality refers to maintenance of the Researcher’s agreement with the participant about how the participant’s identifiable private information will be handled, managed, and disseminated.  Some of the info needed to review this criteria may be found in the Data Security Plan </w:t>
            </w:r>
          </w:p>
          <w:p w:rsidR="00873EB9" w:rsidRPr="00AF267D" w:rsidRDefault="00873EB9">
            <w:pPr>
              <w:numPr>
                <w:ilvl w:val="0"/>
                <w:numId w:val="49"/>
              </w:numPr>
              <w:spacing w:after="0" w:line="240" w:lineRule="auto"/>
              <w:rPr>
                <w:sz w:val="24"/>
                <w:szCs w:val="24"/>
              </w:rPr>
            </w:pPr>
            <w:r w:rsidRPr="00AF267D">
              <w:rPr>
                <w:sz w:val="24"/>
                <w:szCs w:val="24"/>
              </w:rPr>
              <w:t>How data will be secured</w:t>
            </w:r>
          </w:p>
          <w:p w:rsidR="00873EB9" w:rsidRPr="00AF267D" w:rsidRDefault="00873EB9">
            <w:pPr>
              <w:numPr>
                <w:ilvl w:val="0"/>
                <w:numId w:val="49"/>
              </w:numPr>
              <w:spacing w:after="0" w:line="240" w:lineRule="auto"/>
              <w:rPr>
                <w:sz w:val="24"/>
                <w:szCs w:val="24"/>
              </w:rPr>
            </w:pPr>
            <w:r w:rsidRPr="00AF267D">
              <w:rPr>
                <w:sz w:val="24"/>
                <w:szCs w:val="24"/>
              </w:rPr>
              <w:t>Who will have access to data</w:t>
            </w:r>
          </w:p>
          <w:p w:rsidR="00873EB9" w:rsidRPr="00AF267D" w:rsidRDefault="00873EB9">
            <w:pPr>
              <w:numPr>
                <w:ilvl w:val="0"/>
                <w:numId w:val="49"/>
              </w:numPr>
              <w:spacing w:after="0" w:line="240" w:lineRule="auto"/>
              <w:rPr>
                <w:sz w:val="24"/>
                <w:szCs w:val="24"/>
              </w:rPr>
            </w:pPr>
            <w:r w:rsidRPr="00AF267D">
              <w:rPr>
                <w:sz w:val="24"/>
                <w:szCs w:val="24"/>
              </w:rPr>
              <w:t xml:space="preserve">When will data be discarded and how?  </w:t>
            </w:r>
          </w:p>
          <w:p w:rsidR="00873EB9" w:rsidRPr="00AF267D" w:rsidRDefault="00873EB9" w:rsidP="00747F89">
            <w:pPr>
              <w:pStyle w:val="ListParagraph"/>
              <w:numPr>
                <w:ilvl w:val="0"/>
                <w:numId w:val="21"/>
              </w:numPr>
              <w:spacing w:after="0" w:line="240" w:lineRule="auto"/>
              <w:ind w:left="720"/>
              <w:rPr>
                <w:rFonts w:ascii="Times New Roman" w:hAnsi="Times New Roman"/>
                <w:sz w:val="24"/>
                <w:szCs w:val="24"/>
              </w:rPr>
            </w:pPr>
            <w:r w:rsidRPr="00AF267D">
              <w:rPr>
                <w:rFonts w:ascii="Times New Roman" w:hAnsi="Times New Roman"/>
                <w:sz w:val="24"/>
                <w:szCs w:val="24"/>
              </w:rPr>
              <w:t xml:space="preserve">Are there adequate provisions to assure the privacy of the subject? </w:t>
            </w:r>
          </w:p>
          <w:p w:rsidR="00873EB9" w:rsidRPr="00AF267D" w:rsidRDefault="00873EB9" w:rsidP="00747F89">
            <w:pPr>
              <w:pStyle w:val="ListParagraph"/>
              <w:numPr>
                <w:ilvl w:val="0"/>
                <w:numId w:val="21"/>
              </w:numPr>
              <w:spacing w:after="0" w:line="240" w:lineRule="auto"/>
              <w:ind w:left="720"/>
              <w:rPr>
                <w:rFonts w:ascii="Times New Roman" w:hAnsi="Times New Roman"/>
                <w:sz w:val="24"/>
                <w:szCs w:val="24"/>
              </w:rPr>
            </w:pPr>
            <w:r w:rsidRPr="00AF267D">
              <w:rPr>
                <w:rFonts w:ascii="Times New Roman" w:hAnsi="Times New Roman"/>
                <w:sz w:val="24"/>
                <w:szCs w:val="24"/>
              </w:rPr>
              <w:t>Does the investigator accurately disclose how their data will be protected?</w:t>
            </w:r>
          </w:p>
          <w:p w:rsidR="00873EB9" w:rsidRPr="00AF267D" w:rsidRDefault="00873EB9" w:rsidP="00747F89">
            <w:pPr>
              <w:pStyle w:val="ListParagraph"/>
              <w:numPr>
                <w:ilvl w:val="0"/>
                <w:numId w:val="21"/>
              </w:numPr>
              <w:spacing w:after="0" w:line="240" w:lineRule="auto"/>
              <w:ind w:left="720"/>
              <w:rPr>
                <w:rFonts w:ascii="Times New Roman" w:hAnsi="Times New Roman"/>
                <w:sz w:val="20"/>
                <w:szCs w:val="20"/>
              </w:rPr>
            </w:pPr>
            <w:r w:rsidRPr="00AF267D">
              <w:rPr>
                <w:rFonts w:ascii="Times New Roman" w:hAnsi="Times New Roman"/>
                <w:sz w:val="24"/>
                <w:szCs w:val="24"/>
              </w:rPr>
              <w:t xml:space="preserve">Are confidentiality procedures being made to subjects?  If so, are the protocol procedures sufficient to meet their promises? </w:t>
            </w:r>
          </w:p>
          <w:p w:rsidR="00873EB9" w:rsidRPr="00F94C05" w:rsidRDefault="00873EB9">
            <w:pPr>
              <w:numPr>
                <w:ilvl w:val="0"/>
                <w:numId w:val="46"/>
              </w:numPr>
              <w:spacing w:after="0" w:line="240" w:lineRule="auto"/>
              <w:rPr>
                <w:sz w:val="24"/>
                <w:szCs w:val="24"/>
              </w:rPr>
            </w:pPr>
          </w:p>
        </w:tc>
      </w:tr>
      <w:tr w:rsidR="00873EB9" w:rsidRPr="00AF267D" w:rsidTr="00873EB9">
        <w:trPr>
          <w:gridAfter w:val="1"/>
          <w:wAfter w:w="270" w:type="dxa"/>
        </w:trPr>
        <w:tc>
          <w:tcPr>
            <w:tcW w:w="10890" w:type="dxa"/>
            <w:gridSpan w:val="4"/>
            <w:shd w:val="clear" w:color="auto" w:fill="auto"/>
          </w:tcPr>
          <w:p w:rsidR="009C2829" w:rsidRPr="004D4C1C" w:rsidRDefault="009C2829" w:rsidP="004D4C1C">
            <w:pPr>
              <w:spacing w:after="0"/>
              <w:rPr>
                <w:rFonts w:ascii="Times New Roman" w:hAnsi="Times New Roman"/>
                <w:b/>
                <w:sz w:val="24"/>
                <w:szCs w:val="24"/>
              </w:rPr>
            </w:pPr>
            <w:r w:rsidRPr="004D4C1C">
              <w:rPr>
                <w:rFonts w:ascii="Times New Roman" w:hAnsi="Times New Roman"/>
                <w:b/>
                <w:sz w:val="24"/>
                <w:szCs w:val="24"/>
              </w:rPr>
              <w:t xml:space="preserve">COMMENTS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rPr>
              <w:t> </w:t>
            </w:r>
            <w:r w:rsidRPr="003D5DC2">
              <w:rPr>
                <w:noProof/>
              </w:rPr>
              <w:t> </w:t>
            </w:r>
            <w:r w:rsidRPr="003D5DC2">
              <w:rPr>
                <w:noProof/>
              </w:rPr>
              <w:t> </w:t>
            </w:r>
            <w:r w:rsidRPr="003D5DC2">
              <w:rPr>
                <w:noProof/>
              </w:rPr>
              <w:t> </w:t>
            </w:r>
            <w:r w:rsidRPr="003D5DC2">
              <w:rPr>
                <w:noProof/>
              </w:rPr>
              <w:t> </w:t>
            </w:r>
            <w:r w:rsidRPr="004D4C1C">
              <w:rPr>
                <w:rFonts w:ascii="Times New Roman" w:hAnsi="Times New Roman"/>
                <w:b/>
                <w:sz w:val="24"/>
                <w:szCs w:val="24"/>
                <w:u w:val="single"/>
              </w:rPr>
              <w:fldChar w:fldCharType="end"/>
            </w:r>
          </w:p>
          <w:p w:rsidR="009C2829" w:rsidRPr="003D5DC2" w:rsidRDefault="009C2829" w:rsidP="009C2829">
            <w:pPr>
              <w:pStyle w:val="ListParagraph"/>
              <w:spacing w:after="0"/>
              <w:ind w:left="16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9C2829" w:rsidRPr="003D5DC2" w:rsidRDefault="009C2829" w:rsidP="009C2829">
            <w:pPr>
              <w:pStyle w:val="ListParagraph"/>
              <w:spacing w:after="0"/>
              <w:ind w:left="162"/>
              <w:rPr>
                <w:rFonts w:ascii="Times New Roman" w:hAnsi="Times New Roman"/>
                <w:i/>
                <w:sz w:val="24"/>
                <w:szCs w:val="24"/>
              </w:rPr>
            </w:pPr>
          </w:p>
          <w:p w:rsidR="009C2829" w:rsidRPr="003D5DC2" w:rsidRDefault="009C2829" w:rsidP="009C2829">
            <w:pPr>
              <w:pStyle w:val="ListParagraph"/>
              <w:spacing w:after="0"/>
              <w:ind w:left="162"/>
              <w:rPr>
                <w:rFonts w:ascii="Times New Roman" w:hAnsi="Times New Roman"/>
                <w:i/>
                <w:sz w:val="24"/>
                <w:szCs w:val="24"/>
              </w:rPr>
            </w:pPr>
          </w:p>
          <w:p w:rsidR="009C2829" w:rsidRPr="003D5DC2" w:rsidRDefault="009C2829" w:rsidP="009C2829">
            <w:pPr>
              <w:pStyle w:val="ListParagraph"/>
              <w:spacing w:after="0"/>
              <w:ind w:left="162"/>
              <w:rPr>
                <w:rFonts w:ascii="Times New Roman" w:hAnsi="Times New Roman"/>
                <w:i/>
                <w:sz w:val="24"/>
                <w:szCs w:val="24"/>
              </w:rPr>
            </w:pPr>
          </w:p>
          <w:p w:rsidR="009C2829" w:rsidRPr="004D4C1C" w:rsidRDefault="009C2829" w:rsidP="004D4C1C">
            <w:pPr>
              <w:spacing w:after="0"/>
              <w:rPr>
                <w:rFonts w:ascii="Times New Roman" w:hAnsi="Times New Roman"/>
                <w:b/>
                <w:sz w:val="24"/>
                <w:szCs w:val="24"/>
              </w:rPr>
            </w:pPr>
            <w:r w:rsidRPr="004D4C1C">
              <w:rPr>
                <w:rFonts w:ascii="Times New Roman" w:hAnsi="Times New Roman"/>
                <w:b/>
                <w:sz w:val="24"/>
                <w:szCs w:val="24"/>
              </w:rPr>
              <w:t xml:space="preserve">SUGGESTIONS  Optional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9C2829" w:rsidRPr="003D5DC2" w:rsidRDefault="009C2829" w:rsidP="009C2829">
            <w:pPr>
              <w:pStyle w:val="ListParagraph"/>
              <w:spacing w:after="0"/>
              <w:ind w:left="162"/>
              <w:rPr>
                <w:rFonts w:ascii="Times New Roman" w:hAnsi="Times New Roman"/>
                <w:sz w:val="24"/>
                <w:szCs w:val="24"/>
              </w:rPr>
            </w:pPr>
          </w:p>
          <w:p w:rsidR="009C2829" w:rsidRDefault="009C2829" w:rsidP="009C2829">
            <w:pPr>
              <w:pStyle w:val="ListParagraph"/>
              <w:spacing w:after="0"/>
              <w:ind w:left="162"/>
              <w:rPr>
                <w:rFonts w:ascii="Times New Roman" w:hAnsi="Times New Roman"/>
                <w:sz w:val="24"/>
                <w:szCs w:val="24"/>
              </w:rPr>
            </w:pPr>
          </w:p>
          <w:p w:rsidR="009C2829" w:rsidRDefault="009C2829" w:rsidP="009C2829">
            <w:pPr>
              <w:pStyle w:val="ListParagraph"/>
              <w:spacing w:after="0"/>
              <w:ind w:left="162"/>
              <w:rPr>
                <w:rFonts w:ascii="Times New Roman" w:hAnsi="Times New Roman"/>
                <w:sz w:val="24"/>
                <w:szCs w:val="24"/>
              </w:rPr>
            </w:pPr>
          </w:p>
          <w:p w:rsidR="009C2829" w:rsidRPr="003D5DC2" w:rsidRDefault="009C2829" w:rsidP="009C2829">
            <w:pPr>
              <w:pStyle w:val="ListParagraph"/>
              <w:spacing w:after="0"/>
              <w:ind w:left="162"/>
              <w:rPr>
                <w:rFonts w:ascii="Times New Roman" w:hAnsi="Times New Roman"/>
                <w:sz w:val="24"/>
                <w:szCs w:val="24"/>
              </w:rPr>
            </w:pPr>
          </w:p>
          <w:p w:rsidR="009C2829" w:rsidRPr="004D4C1C" w:rsidRDefault="009C2829" w:rsidP="004D4C1C">
            <w:pPr>
              <w:spacing w:after="0"/>
              <w:rPr>
                <w:rFonts w:ascii="Times New Roman" w:hAnsi="Times New Roman"/>
                <w:b/>
                <w:sz w:val="24"/>
                <w:szCs w:val="24"/>
              </w:rPr>
            </w:pPr>
            <w:r w:rsidRPr="004D4C1C">
              <w:rPr>
                <w:rFonts w:ascii="Times New Roman" w:hAnsi="Times New Roman"/>
                <w:b/>
                <w:sz w:val="24"/>
                <w:szCs w:val="24"/>
              </w:rPr>
              <w:t xml:space="preserve">CONDITIONS- Required </w:t>
            </w:r>
            <w:r w:rsidRPr="004D4C1C">
              <w:rPr>
                <w:rFonts w:ascii="Times New Roman" w:hAnsi="Times New Roman"/>
                <w:b/>
                <w:sz w:val="24"/>
                <w:szCs w:val="24"/>
                <w:u w:val="single"/>
              </w:rPr>
              <w:fldChar w:fldCharType="begin">
                <w:ffData>
                  <w:name w:val="Text1"/>
                  <w:enabled/>
                  <w:calcOnExit w:val="0"/>
                  <w:textInput/>
                </w:ffData>
              </w:fldChar>
            </w:r>
            <w:r w:rsidRPr="004D4C1C">
              <w:rPr>
                <w:rFonts w:ascii="Times New Roman" w:hAnsi="Times New Roman"/>
                <w:b/>
                <w:sz w:val="24"/>
                <w:szCs w:val="24"/>
                <w:u w:val="single"/>
              </w:rPr>
              <w:instrText xml:space="preserve"> FORMTEXT </w:instrText>
            </w:r>
            <w:r w:rsidRPr="004D4C1C">
              <w:rPr>
                <w:rFonts w:ascii="Times New Roman" w:hAnsi="Times New Roman"/>
                <w:b/>
                <w:sz w:val="24"/>
                <w:szCs w:val="24"/>
                <w:u w:val="single"/>
              </w:rPr>
            </w:r>
            <w:r w:rsidRPr="004D4C1C">
              <w:rPr>
                <w:rFonts w:ascii="Times New Roman" w:hAnsi="Times New Roman"/>
                <w:b/>
                <w:sz w:val="24"/>
                <w:szCs w:val="24"/>
                <w:u w:val="single"/>
              </w:rPr>
              <w:fldChar w:fldCharType="separate"/>
            </w:r>
            <w:r w:rsidRPr="003D5DC2">
              <w:rPr>
                <w:noProof/>
                <w:u w:val="single"/>
              </w:rPr>
              <w:t> </w:t>
            </w:r>
            <w:r w:rsidRPr="003D5DC2">
              <w:rPr>
                <w:noProof/>
                <w:u w:val="single"/>
              </w:rPr>
              <w:t> </w:t>
            </w:r>
            <w:r w:rsidRPr="003D5DC2">
              <w:rPr>
                <w:noProof/>
                <w:u w:val="single"/>
              </w:rPr>
              <w:t> </w:t>
            </w:r>
            <w:r w:rsidRPr="003D5DC2">
              <w:rPr>
                <w:noProof/>
                <w:u w:val="single"/>
              </w:rPr>
              <w:t> </w:t>
            </w:r>
            <w:r w:rsidRPr="003D5DC2">
              <w:rPr>
                <w:noProof/>
                <w:u w:val="single"/>
              </w:rPr>
              <w:t> </w:t>
            </w:r>
            <w:r w:rsidRPr="004D4C1C">
              <w:rPr>
                <w:rFonts w:ascii="Times New Roman" w:hAnsi="Times New Roman"/>
                <w:b/>
                <w:sz w:val="24"/>
                <w:szCs w:val="24"/>
                <w:u w:val="single"/>
              </w:rPr>
              <w:fldChar w:fldCharType="end"/>
            </w:r>
          </w:p>
          <w:p w:rsidR="009C2829" w:rsidRDefault="009C2829" w:rsidP="004D4C1C">
            <w:pPr>
              <w:spacing w:after="0" w:line="240" w:lineRule="auto"/>
              <w:ind w:left="162"/>
              <w:rPr>
                <w:bCs/>
                <w:sz w:val="24"/>
                <w:szCs w:val="24"/>
              </w:rPr>
            </w:pPr>
          </w:p>
          <w:p w:rsidR="009C2829" w:rsidRPr="003D5DC2" w:rsidRDefault="009C2829" w:rsidP="004D4C1C">
            <w:pPr>
              <w:spacing w:after="0" w:line="240" w:lineRule="auto"/>
              <w:ind w:left="162"/>
              <w:rPr>
                <w:bCs/>
                <w:sz w:val="24"/>
                <w:szCs w:val="24"/>
              </w:rPr>
            </w:pPr>
          </w:p>
          <w:p w:rsidR="009C2829" w:rsidRDefault="009C2829" w:rsidP="004D4C1C">
            <w:pPr>
              <w:spacing w:after="0" w:line="240" w:lineRule="auto"/>
              <w:ind w:left="162"/>
              <w:rPr>
                <w:bCs/>
                <w:sz w:val="24"/>
                <w:szCs w:val="24"/>
              </w:rPr>
            </w:pPr>
          </w:p>
          <w:p w:rsidR="009C2829" w:rsidRDefault="009C2829" w:rsidP="004D4C1C">
            <w:pPr>
              <w:spacing w:after="0" w:line="240" w:lineRule="auto"/>
              <w:ind w:left="162"/>
              <w:rPr>
                <w:bCs/>
                <w:sz w:val="24"/>
                <w:szCs w:val="24"/>
              </w:rPr>
            </w:pPr>
          </w:p>
          <w:p w:rsidR="009C2829" w:rsidRPr="003D5DC2" w:rsidRDefault="009C2829" w:rsidP="004D4C1C">
            <w:pPr>
              <w:spacing w:after="0" w:line="240" w:lineRule="auto"/>
              <w:ind w:left="162"/>
              <w:rPr>
                <w:bCs/>
                <w:sz w:val="24"/>
                <w:szCs w:val="24"/>
              </w:rPr>
            </w:pPr>
          </w:p>
          <w:p w:rsidR="00873EB9" w:rsidRPr="00AF267D" w:rsidRDefault="00873EB9" w:rsidP="004D4C1C">
            <w:pPr>
              <w:spacing w:after="0" w:line="240" w:lineRule="auto"/>
              <w:rPr>
                <w:rFonts w:eastAsia="MS Mincho"/>
              </w:rPr>
            </w:pPr>
          </w:p>
        </w:tc>
      </w:tr>
    </w:tbl>
    <w:p w:rsidR="00873EB9" w:rsidRDefault="00873EB9">
      <w:pPr>
        <w:pStyle w:val="Title"/>
        <w:tabs>
          <w:tab w:val="left" w:pos="5220"/>
        </w:tabs>
        <w:ind w:left="720"/>
        <w:jc w:val="left"/>
        <w:rPr>
          <w:szCs w:val="24"/>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gridCol w:w="720"/>
        <w:gridCol w:w="630"/>
        <w:gridCol w:w="810"/>
      </w:tblGrid>
      <w:tr w:rsidR="00873EB9" w:rsidRPr="00AF267D" w:rsidTr="0049156C">
        <w:tc>
          <w:tcPr>
            <w:tcW w:w="8730" w:type="dxa"/>
            <w:shd w:val="clear" w:color="auto" w:fill="D9D9D9"/>
          </w:tcPr>
          <w:p w:rsidR="009C2829" w:rsidRPr="003D5DC2" w:rsidRDefault="009C2829" w:rsidP="00E120FE">
            <w:pPr>
              <w:pStyle w:val="ListParagraph"/>
              <w:spacing w:after="0" w:line="240" w:lineRule="auto"/>
              <w:ind w:left="49"/>
              <w:rPr>
                <w:rFonts w:ascii="Times New Roman" w:hAnsi="Times New Roman"/>
                <w:b/>
                <w:sz w:val="24"/>
                <w:szCs w:val="24"/>
              </w:rPr>
            </w:pPr>
            <w:r w:rsidRPr="003D5DC2">
              <w:rPr>
                <w:rFonts w:ascii="Times New Roman" w:hAnsi="Times New Roman"/>
                <w:b/>
                <w:sz w:val="24"/>
                <w:szCs w:val="24"/>
              </w:rPr>
              <w:t>7B. PROTECTION OF</w:t>
            </w:r>
            <w:r w:rsidR="00D01F50">
              <w:rPr>
                <w:rFonts w:ascii="Times New Roman" w:hAnsi="Times New Roman"/>
                <w:b/>
                <w:sz w:val="24"/>
                <w:szCs w:val="24"/>
              </w:rPr>
              <w:t xml:space="preserve"> </w:t>
            </w:r>
            <w:r w:rsidRPr="003D5DC2">
              <w:rPr>
                <w:rFonts w:ascii="Times New Roman" w:hAnsi="Times New Roman"/>
                <w:b/>
                <w:sz w:val="24"/>
                <w:szCs w:val="24"/>
              </w:rPr>
              <w:t>POPULATIONS</w:t>
            </w:r>
            <w:r w:rsidR="00D01F50">
              <w:rPr>
                <w:rFonts w:ascii="Times New Roman" w:hAnsi="Times New Roman"/>
                <w:b/>
                <w:sz w:val="24"/>
                <w:szCs w:val="24"/>
              </w:rPr>
              <w:t xml:space="preserve"> REQUIRING ADDITIONAL PROTECTIONS</w:t>
            </w:r>
          </w:p>
          <w:p w:rsidR="00873EB9" w:rsidRPr="00AF267D" w:rsidRDefault="00873EB9" w:rsidP="00E120FE">
            <w:pPr>
              <w:pStyle w:val="ListParagraph"/>
              <w:spacing w:after="0" w:line="240" w:lineRule="auto"/>
              <w:ind w:left="49"/>
              <w:rPr>
                <w:rFonts w:ascii="Times New Roman" w:hAnsi="Times New Roman"/>
                <w:sz w:val="24"/>
                <w:szCs w:val="24"/>
              </w:rPr>
            </w:pPr>
            <w:r w:rsidRPr="007823C7">
              <w:rPr>
                <w:rFonts w:ascii="Times New Roman" w:hAnsi="Times New Roman"/>
                <w:sz w:val="24"/>
                <w:szCs w:val="24"/>
              </w:rPr>
              <w:t>When some or all of the participants are likely to be vulnerable</w:t>
            </w:r>
            <w:r w:rsidRPr="00AF267D">
              <w:rPr>
                <w:rFonts w:ascii="Times New Roman" w:hAnsi="Times New Roman"/>
                <w:sz w:val="24"/>
                <w:szCs w:val="24"/>
              </w:rPr>
              <w:t xml:space="preserve"> to coercion or undue influence, such as </w:t>
            </w:r>
            <w:r w:rsidRPr="00AF267D">
              <w:rPr>
                <w:rFonts w:ascii="Times New Roman" w:hAnsi="Times New Roman"/>
                <w:b/>
                <w:sz w:val="24"/>
                <w:szCs w:val="24"/>
              </w:rPr>
              <w:t xml:space="preserve">children, prisoners, mentally disabled persons, or economically or educationally disadvantaged persons, </w:t>
            </w:r>
            <w:r w:rsidR="00D01F50">
              <w:rPr>
                <w:rFonts w:ascii="Times New Roman" w:hAnsi="Times New Roman"/>
                <w:b/>
                <w:sz w:val="24"/>
                <w:szCs w:val="24"/>
              </w:rPr>
              <w:t xml:space="preserve">or require additional protections, </w:t>
            </w:r>
            <w:r w:rsidRPr="00AF267D">
              <w:rPr>
                <w:rFonts w:ascii="Times New Roman" w:hAnsi="Times New Roman"/>
                <w:sz w:val="24"/>
                <w:szCs w:val="24"/>
              </w:rPr>
              <w:t xml:space="preserve">additional safeguards are included in the study to protect the rights and welfare of these participants. </w:t>
            </w:r>
          </w:p>
        </w:tc>
        <w:tc>
          <w:tcPr>
            <w:tcW w:w="720" w:type="dxa"/>
            <w:shd w:val="clear" w:color="auto" w:fill="D9D9D9"/>
          </w:tcPr>
          <w:p w:rsidR="00873EB9" w:rsidRDefault="00873EB9" w:rsidP="00747F89">
            <w:pPr>
              <w:spacing w:line="240" w:lineRule="auto"/>
            </w:pPr>
            <w:r w:rsidRPr="00AF267D">
              <w:fldChar w:fldCharType="begin">
                <w:ffData>
                  <w:name w:val="Check23"/>
                  <w:enabled/>
                  <w:calcOnExit w:val="0"/>
                  <w:checkBox>
                    <w:sizeAuto/>
                    <w:default w:val="0"/>
                  </w:checkBox>
                </w:ffData>
              </w:fldChar>
            </w:r>
            <w:r w:rsidRPr="00AF267D">
              <w:instrText xml:space="preserve"> FORMCHECKBOX </w:instrText>
            </w:r>
            <w:r w:rsidR="008D714D">
              <w:fldChar w:fldCharType="separate"/>
            </w:r>
            <w:r w:rsidRPr="00AF267D">
              <w:fldChar w:fldCharType="end"/>
            </w:r>
          </w:p>
          <w:p w:rsidR="00873EB9" w:rsidRPr="00AF267D" w:rsidRDefault="00873EB9" w:rsidP="00747F89">
            <w:pPr>
              <w:spacing w:line="240" w:lineRule="auto"/>
            </w:pPr>
            <w:r w:rsidRPr="00AF267D">
              <w:rPr>
                <w:b/>
                <w:sz w:val="24"/>
                <w:szCs w:val="24"/>
              </w:rPr>
              <w:t>YES</w:t>
            </w:r>
          </w:p>
        </w:tc>
        <w:tc>
          <w:tcPr>
            <w:tcW w:w="630" w:type="dxa"/>
            <w:shd w:val="clear" w:color="auto" w:fill="D9D9D9"/>
          </w:tcPr>
          <w:p w:rsidR="00873EB9" w:rsidRDefault="00873EB9" w:rsidP="00747F89">
            <w:pPr>
              <w:spacing w:line="240" w:lineRule="auto"/>
            </w:pPr>
            <w:r w:rsidRPr="00AF267D">
              <w:fldChar w:fldCharType="begin">
                <w:ffData>
                  <w:name w:val="Check23"/>
                  <w:enabled/>
                  <w:calcOnExit w:val="0"/>
                  <w:checkBox>
                    <w:sizeAuto/>
                    <w:default w:val="0"/>
                  </w:checkBox>
                </w:ffData>
              </w:fldChar>
            </w:r>
            <w:r w:rsidRPr="00AF267D">
              <w:instrText xml:space="preserve"> FORMCHECKBOX </w:instrText>
            </w:r>
            <w:r w:rsidR="008D714D">
              <w:fldChar w:fldCharType="separate"/>
            </w:r>
            <w:r w:rsidRPr="00AF267D">
              <w:fldChar w:fldCharType="end"/>
            </w:r>
          </w:p>
          <w:p w:rsidR="00873EB9" w:rsidRPr="00AF267D" w:rsidRDefault="00873EB9" w:rsidP="00747F89">
            <w:pPr>
              <w:spacing w:line="240" w:lineRule="auto"/>
            </w:pPr>
            <w:r w:rsidRPr="00AF267D">
              <w:rPr>
                <w:b/>
                <w:sz w:val="24"/>
                <w:szCs w:val="24"/>
              </w:rPr>
              <w:t>NO</w:t>
            </w:r>
          </w:p>
        </w:tc>
        <w:tc>
          <w:tcPr>
            <w:tcW w:w="810" w:type="dxa"/>
            <w:shd w:val="clear" w:color="auto" w:fill="D9D9D9"/>
          </w:tcPr>
          <w:p w:rsidR="00873EB9" w:rsidRDefault="00873EB9" w:rsidP="00747F89">
            <w:pPr>
              <w:spacing w:line="240" w:lineRule="auto"/>
            </w:pPr>
            <w:r w:rsidRPr="00AF267D">
              <w:fldChar w:fldCharType="begin">
                <w:ffData>
                  <w:name w:val="Check23"/>
                  <w:enabled/>
                  <w:calcOnExit w:val="0"/>
                  <w:checkBox>
                    <w:sizeAuto/>
                    <w:default w:val="0"/>
                  </w:checkBox>
                </w:ffData>
              </w:fldChar>
            </w:r>
            <w:r w:rsidRPr="00AF267D">
              <w:instrText xml:space="preserve"> FORMCHECKBOX </w:instrText>
            </w:r>
            <w:r w:rsidR="008D714D">
              <w:fldChar w:fldCharType="separate"/>
            </w:r>
            <w:r w:rsidRPr="00AF267D">
              <w:fldChar w:fldCharType="end"/>
            </w:r>
          </w:p>
          <w:p w:rsidR="00873EB9" w:rsidRPr="00AF267D" w:rsidRDefault="00873EB9" w:rsidP="00747F89">
            <w:pPr>
              <w:spacing w:line="240" w:lineRule="auto"/>
            </w:pPr>
            <w:r w:rsidRPr="00AF267D">
              <w:rPr>
                <w:b/>
                <w:bCs/>
                <w:sz w:val="24"/>
                <w:szCs w:val="24"/>
              </w:rPr>
              <w:t>NA</w:t>
            </w:r>
          </w:p>
        </w:tc>
      </w:tr>
      <w:tr w:rsidR="00873EB9" w:rsidRPr="00AF267D" w:rsidTr="0049156C">
        <w:tc>
          <w:tcPr>
            <w:tcW w:w="10890" w:type="dxa"/>
            <w:gridSpan w:val="4"/>
            <w:shd w:val="clear" w:color="auto" w:fill="F2F2F2"/>
          </w:tcPr>
          <w:p w:rsidR="00873EB9" w:rsidRPr="00F94C05" w:rsidRDefault="00873EB9" w:rsidP="00747F89">
            <w:pPr>
              <w:spacing w:line="240" w:lineRule="auto"/>
              <w:rPr>
                <w:i/>
                <w:sz w:val="24"/>
                <w:szCs w:val="24"/>
              </w:rPr>
            </w:pPr>
            <w:r w:rsidRPr="00AF267D">
              <w:rPr>
                <w:sz w:val="24"/>
                <w:szCs w:val="24"/>
                <w:u w:val="single"/>
              </w:rPr>
              <w:t>Points to Consider:</w:t>
            </w:r>
            <w:r>
              <w:rPr>
                <w:sz w:val="24"/>
                <w:szCs w:val="24"/>
                <w:u w:val="single"/>
              </w:rPr>
              <w:t xml:space="preserve"> </w:t>
            </w:r>
            <w:r w:rsidRPr="00F94C05">
              <w:rPr>
                <w:i/>
                <w:sz w:val="24"/>
                <w:szCs w:val="24"/>
              </w:rPr>
              <w:t>For Resources see Appendix C  7A</w:t>
            </w:r>
          </w:p>
          <w:p w:rsidR="00873EB9" w:rsidRPr="00AF267D" w:rsidRDefault="00873EB9" w:rsidP="00747F89">
            <w:pPr>
              <w:spacing w:line="240" w:lineRule="auto"/>
              <w:rPr>
                <w:b/>
                <w:sz w:val="24"/>
                <w:szCs w:val="24"/>
              </w:rPr>
            </w:pPr>
            <w:r w:rsidRPr="00AF267D">
              <w:rPr>
                <w:b/>
                <w:sz w:val="24"/>
                <w:szCs w:val="24"/>
              </w:rPr>
              <w:t xml:space="preserve">For all  populations included in this study ( may or may not have a separate checklist noted above) consider the following: </w:t>
            </w:r>
          </w:p>
          <w:p w:rsidR="00873EB9" w:rsidRPr="00AF267D" w:rsidRDefault="00873EB9">
            <w:pPr>
              <w:numPr>
                <w:ilvl w:val="0"/>
                <w:numId w:val="46"/>
              </w:numPr>
              <w:spacing w:after="100" w:afterAutospacing="1" w:line="240" w:lineRule="auto"/>
              <w:rPr>
                <w:sz w:val="24"/>
                <w:szCs w:val="24"/>
              </w:rPr>
            </w:pPr>
            <w:r w:rsidRPr="00AF267D">
              <w:rPr>
                <w:sz w:val="24"/>
                <w:szCs w:val="24"/>
              </w:rPr>
              <w:t xml:space="preserve">Is inclusion of the  population warranted? </w:t>
            </w:r>
          </w:p>
          <w:p w:rsidR="00873EB9" w:rsidRPr="00AF267D" w:rsidRDefault="00873EB9">
            <w:pPr>
              <w:numPr>
                <w:ilvl w:val="0"/>
                <w:numId w:val="46"/>
              </w:numPr>
              <w:spacing w:after="100" w:afterAutospacing="1" w:line="240" w:lineRule="auto"/>
              <w:rPr>
                <w:sz w:val="24"/>
                <w:szCs w:val="24"/>
              </w:rPr>
            </w:pPr>
            <w:r w:rsidRPr="00AF267D">
              <w:rPr>
                <w:sz w:val="24"/>
                <w:szCs w:val="24"/>
              </w:rPr>
              <w:t>Is the research of importance to this  population?</w:t>
            </w:r>
          </w:p>
          <w:p w:rsidR="00873EB9" w:rsidRPr="00AF267D" w:rsidRDefault="00873EB9">
            <w:pPr>
              <w:numPr>
                <w:ilvl w:val="0"/>
                <w:numId w:val="46"/>
              </w:numPr>
              <w:spacing w:after="100" w:afterAutospacing="1" w:line="240" w:lineRule="auto"/>
              <w:rPr>
                <w:sz w:val="24"/>
                <w:szCs w:val="24"/>
              </w:rPr>
            </w:pPr>
            <w:r w:rsidRPr="00AF267D">
              <w:rPr>
                <w:sz w:val="24"/>
                <w:szCs w:val="24"/>
              </w:rPr>
              <w:t xml:space="preserve">Can the research question be answered by using a </w:t>
            </w:r>
            <w:r w:rsidR="00D01F50">
              <w:rPr>
                <w:sz w:val="24"/>
                <w:szCs w:val="24"/>
              </w:rPr>
              <w:t>different</w:t>
            </w:r>
            <w:r w:rsidRPr="00AF267D">
              <w:rPr>
                <w:sz w:val="24"/>
                <w:szCs w:val="24"/>
              </w:rPr>
              <w:t xml:space="preserve"> population? </w:t>
            </w:r>
          </w:p>
          <w:p w:rsidR="00873EB9" w:rsidRPr="00AF267D" w:rsidRDefault="00873EB9">
            <w:pPr>
              <w:numPr>
                <w:ilvl w:val="0"/>
                <w:numId w:val="46"/>
              </w:numPr>
              <w:spacing w:before="100" w:beforeAutospacing="1" w:after="100" w:afterAutospacing="1" w:line="240" w:lineRule="auto"/>
              <w:rPr>
                <w:sz w:val="24"/>
                <w:szCs w:val="24"/>
              </w:rPr>
            </w:pPr>
            <w:r w:rsidRPr="00AF267D">
              <w:rPr>
                <w:sz w:val="24"/>
                <w:szCs w:val="24"/>
              </w:rPr>
              <w:t>Are additional measures needed to protect these subjects in terms of the recruitment process, payment, informed consent process, where the research occurs, how information is managed and protected and who conducts study procedures?</w:t>
            </w:r>
          </w:p>
          <w:p w:rsidR="00873EB9" w:rsidRPr="00AF267D" w:rsidRDefault="00873EB9">
            <w:pPr>
              <w:numPr>
                <w:ilvl w:val="0"/>
                <w:numId w:val="46"/>
              </w:numPr>
              <w:spacing w:before="100" w:beforeAutospacing="1" w:after="100" w:afterAutospacing="1" w:line="240" w:lineRule="auto"/>
              <w:rPr>
                <w:sz w:val="24"/>
                <w:szCs w:val="24"/>
              </w:rPr>
            </w:pPr>
            <w:r w:rsidRPr="00AF267D">
              <w:rPr>
                <w:sz w:val="24"/>
                <w:szCs w:val="24"/>
              </w:rPr>
              <w:t>Is consent monitoring required or the presence of a subject advocate or witness during the consent procedure?</w:t>
            </w:r>
          </w:p>
          <w:p w:rsidR="00873EB9" w:rsidRPr="00AF267D" w:rsidRDefault="00873EB9">
            <w:pPr>
              <w:numPr>
                <w:ilvl w:val="1"/>
                <w:numId w:val="46"/>
              </w:numPr>
              <w:spacing w:before="100" w:beforeAutospacing="1" w:after="0" w:line="240" w:lineRule="auto"/>
              <w:rPr>
                <w:i/>
                <w:sz w:val="24"/>
                <w:szCs w:val="24"/>
              </w:rPr>
            </w:pPr>
            <w:r w:rsidRPr="00AF267D">
              <w:rPr>
                <w:i/>
                <w:sz w:val="24"/>
                <w:szCs w:val="24"/>
              </w:rPr>
              <w:t>May be warranted if:</w:t>
            </w:r>
          </w:p>
          <w:p w:rsidR="00873EB9" w:rsidRPr="00AF267D" w:rsidRDefault="00873EB9" w:rsidP="00747F89">
            <w:pPr>
              <w:pStyle w:val="ListNumber"/>
              <w:numPr>
                <w:ilvl w:val="0"/>
                <w:numId w:val="94"/>
              </w:numPr>
              <w:tabs>
                <w:tab w:val="clear" w:pos="900"/>
                <w:tab w:val="left" w:pos="720"/>
              </w:tabs>
              <w:ind w:left="2520"/>
              <w:contextualSpacing w:val="0"/>
              <w:rPr>
                <w:sz w:val="24"/>
                <w:szCs w:val="24"/>
              </w:rPr>
            </w:pPr>
            <w:r w:rsidRPr="00AF267D">
              <w:rPr>
                <w:sz w:val="24"/>
                <w:szCs w:val="24"/>
              </w:rPr>
              <w:t>High risk studies;</w:t>
            </w:r>
          </w:p>
          <w:p w:rsidR="00873EB9" w:rsidRPr="00AF267D" w:rsidRDefault="00873EB9" w:rsidP="00747F89">
            <w:pPr>
              <w:pStyle w:val="ListNumber"/>
              <w:numPr>
                <w:ilvl w:val="0"/>
                <w:numId w:val="93"/>
              </w:numPr>
              <w:tabs>
                <w:tab w:val="clear" w:pos="900"/>
                <w:tab w:val="left" w:pos="720"/>
              </w:tabs>
              <w:ind w:left="2520"/>
              <w:contextualSpacing w:val="0"/>
              <w:rPr>
                <w:sz w:val="24"/>
                <w:szCs w:val="24"/>
              </w:rPr>
            </w:pPr>
            <w:r w:rsidRPr="00AF267D">
              <w:rPr>
                <w:sz w:val="24"/>
                <w:szCs w:val="24"/>
              </w:rPr>
              <w:t>Studies that involve particularly complicated procedures or interventions;</w:t>
            </w:r>
          </w:p>
          <w:p w:rsidR="00873EB9" w:rsidRPr="00AF267D" w:rsidRDefault="00873EB9" w:rsidP="00747F89">
            <w:pPr>
              <w:pStyle w:val="ListNumber"/>
              <w:numPr>
                <w:ilvl w:val="0"/>
                <w:numId w:val="93"/>
              </w:numPr>
              <w:tabs>
                <w:tab w:val="clear" w:pos="900"/>
                <w:tab w:val="left" w:pos="720"/>
              </w:tabs>
              <w:ind w:left="2520"/>
              <w:contextualSpacing w:val="0"/>
              <w:rPr>
                <w:sz w:val="24"/>
                <w:szCs w:val="24"/>
              </w:rPr>
            </w:pPr>
            <w:r w:rsidRPr="00AF267D">
              <w:rPr>
                <w:sz w:val="24"/>
                <w:szCs w:val="24"/>
              </w:rPr>
              <w:t>Studies involving highly vulnerable populations (e.g., ICU patients, children who are wards);</w:t>
            </w:r>
          </w:p>
          <w:p w:rsidR="00873EB9" w:rsidRPr="00AF267D" w:rsidRDefault="00873EB9" w:rsidP="00747F89">
            <w:pPr>
              <w:pStyle w:val="ListNumber"/>
              <w:numPr>
                <w:ilvl w:val="0"/>
                <w:numId w:val="93"/>
              </w:numPr>
              <w:tabs>
                <w:tab w:val="clear" w:pos="900"/>
                <w:tab w:val="left" w:pos="720"/>
              </w:tabs>
              <w:ind w:left="2520"/>
              <w:contextualSpacing w:val="0"/>
              <w:rPr>
                <w:sz w:val="24"/>
                <w:szCs w:val="24"/>
              </w:rPr>
            </w:pPr>
            <w:r w:rsidRPr="00AF267D">
              <w:rPr>
                <w:sz w:val="24"/>
                <w:szCs w:val="24"/>
              </w:rPr>
              <w:t xml:space="preserve">Studies involving study staff with minimal experience in administering consent to potential study participants; or </w:t>
            </w:r>
          </w:p>
          <w:p w:rsidR="00873EB9" w:rsidRPr="00AF267D" w:rsidRDefault="00873EB9" w:rsidP="00747F89">
            <w:pPr>
              <w:pStyle w:val="ListNumber"/>
              <w:numPr>
                <w:ilvl w:val="0"/>
                <w:numId w:val="93"/>
              </w:numPr>
              <w:tabs>
                <w:tab w:val="clear" w:pos="900"/>
                <w:tab w:val="left" w:pos="720"/>
              </w:tabs>
              <w:ind w:left="2520"/>
              <w:contextualSpacing w:val="0"/>
              <w:rPr>
                <w:sz w:val="24"/>
                <w:szCs w:val="24"/>
              </w:rPr>
            </w:pPr>
            <w:r w:rsidRPr="00AF267D">
              <w:rPr>
                <w:sz w:val="24"/>
                <w:szCs w:val="24"/>
              </w:rPr>
              <w:t>Other situations when the IRB has concerns that consent process may not be/is not being conducted appropriately (e.g., prior investigator non-compliance, etc.).</w:t>
            </w:r>
          </w:p>
          <w:p w:rsidR="00873EB9" w:rsidRPr="00F94C05" w:rsidRDefault="00873EB9">
            <w:pPr>
              <w:numPr>
                <w:ilvl w:val="0"/>
                <w:numId w:val="46"/>
              </w:numPr>
              <w:spacing w:after="0" w:line="240" w:lineRule="auto"/>
              <w:rPr>
                <w:sz w:val="24"/>
                <w:szCs w:val="24"/>
              </w:rPr>
            </w:pPr>
            <w:r w:rsidRPr="00AF267D">
              <w:rPr>
                <w:sz w:val="24"/>
                <w:szCs w:val="24"/>
              </w:rPr>
              <w:t>IRB’s should not overprotect vulnerable populations so that they are excluded from participating in beneficial research, or so that important research information is never gathered in a way that applies to them.</w:t>
            </w:r>
          </w:p>
        </w:tc>
      </w:tr>
      <w:tr w:rsidR="00873EB9" w:rsidRPr="00AF267D" w:rsidTr="0049156C">
        <w:tc>
          <w:tcPr>
            <w:tcW w:w="10890" w:type="dxa"/>
            <w:gridSpan w:val="4"/>
            <w:tcBorders>
              <w:top w:val="single" w:sz="4" w:space="0" w:color="auto"/>
              <w:left w:val="single" w:sz="4" w:space="0" w:color="auto"/>
              <w:bottom w:val="single" w:sz="4" w:space="0" w:color="auto"/>
              <w:right w:val="single" w:sz="4" w:space="0" w:color="auto"/>
            </w:tcBorders>
            <w:shd w:val="clear" w:color="auto" w:fill="auto"/>
          </w:tcPr>
          <w:p w:rsidR="009C2829" w:rsidRPr="003D5DC2" w:rsidRDefault="009C2829" w:rsidP="009C2829">
            <w:pPr>
              <w:pStyle w:val="ListParagraph"/>
              <w:spacing w:after="0"/>
              <w:ind w:left="162"/>
              <w:rPr>
                <w:rFonts w:ascii="Times New Roman" w:hAnsi="Times New Roman"/>
                <w:b/>
                <w:sz w:val="24"/>
                <w:szCs w:val="24"/>
              </w:rPr>
            </w:pPr>
            <w:r w:rsidRPr="003D5DC2">
              <w:rPr>
                <w:rFonts w:ascii="Times New Roman" w:hAnsi="Times New Roman"/>
                <w:b/>
                <w:sz w:val="24"/>
                <w:szCs w:val="24"/>
              </w:rPr>
              <w:t xml:space="preserve">COMMENTS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sz w:val="24"/>
                <w:szCs w:val="24"/>
                <w:u w:val="single"/>
              </w:rPr>
              <w:fldChar w:fldCharType="end"/>
            </w:r>
          </w:p>
          <w:p w:rsidR="009C2829" w:rsidRPr="003D5DC2" w:rsidRDefault="009C2829" w:rsidP="009C2829">
            <w:pPr>
              <w:pStyle w:val="ListParagraph"/>
              <w:spacing w:after="0"/>
              <w:ind w:left="162"/>
              <w:rPr>
                <w:rFonts w:ascii="Times New Roman" w:hAnsi="Times New Roman"/>
                <w:i/>
                <w:sz w:val="24"/>
                <w:szCs w:val="24"/>
              </w:rPr>
            </w:pPr>
            <w:r w:rsidRPr="003D5DC2">
              <w:rPr>
                <w:rFonts w:ascii="Times New Roman" w:hAnsi="Times New Roman"/>
                <w:i/>
                <w:sz w:val="24"/>
                <w:szCs w:val="24"/>
              </w:rPr>
              <w:t xml:space="preserve">Do NOT include Suggestions or Conditions </w:t>
            </w:r>
          </w:p>
          <w:p w:rsidR="009C2829" w:rsidRPr="003D5DC2" w:rsidRDefault="009C2829" w:rsidP="009C2829">
            <w:pPr>
              <w:pStyle w:val="ListParagraph"/>
              <w:spacing w:after="0"/>
              <w:ind w:left="162"/>
              <w:rPr>
                <w:rFonts w:ascii="Times New Roman" w:hAnsi="Times New Roman"/>
                <w:i/>
                <w:sz w:val="24"/>
                <w:szCs w:val="24"/>
              </w:rPr>
            </w:pPr>
          </w:p>
          <w:p w:rsidR="009C2829" w:rsidRPr="003D5DC2" w:rsidRDefault="009C2829" w:rsidP="009C2829">
            <w:pPr>
              <w:pStyle w:val="ListParagraph"/>
              <w:spacing w:after="0"/>
              <w:ind w:left="162"/>
              <w:rPr>
                <w:rFonts w:ascii="Times New Roman" w:hAnsi="Times New Roman"/>
                <w:i/>
                <w:sz w:val="24"/>
                <w:szCs w:val="24"/>
              </w:rPr>
            </w:pPr>
          </w:p>
          <w:p w:rsidR="009C2829" w:rsidRPr="003D5DC2" w:rsidRDefault="009C2829" w:rsidP="009C2829">
            <w:pPr>
              <w:pStyle w:val="ListParagraph"/>
              <w:spacing w:after="0"/>
              <w:ind w:left="162"/>
              <w:rPr>
                <w:rFonts w:ascii="Times New Roman" w:hAnsi="Times New Roman"/>
                <w:i/>
                <w:sz w:val="24"/>
                <w:szCs w:val="24"/>
              </w:rPr>
            </w:pPr>
          </w:p>
          <w:p w:rsidR="009C2829" w:rsidRPr="003D5DC2" w:rsidRDefault="009C2829" w:rsidP="009C2829">
            <w:pPr>
              <w:pStyle w:val="ListParagraph"/>
              <w:spacing w:after="0"/>
              <w:ind w:left="162"/>
              <w:rPr>
                <w:rFonts w:ascii="Times New Roman" w:hAnsi="Times New Roman"/>
                <w:b/>
                <w:sz w:val="24"/>
                <w:szCs w:val="24"/>
              </w:rPr>
            </w:pPr>
            <w:r w:rsidRPr="003D5DC2">
              <w:rPr>
                <w:rFonts w:ascii="Times New Roman" w:hAnsi="Times New Roman"/>
                <w:b/>
                <w:sz w:val="24"/>
                <w:szCs w:val="24"/>
              </w:rPr>
              <w:t xml:space="preserve">SUGGESTIONS  Optional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sz w:val="24"/>
                <w:szCs w:val="24"/>
                <w:u w:val="single"/>
              </w:rPr>
              <w:fldChar w:fldCharType="end"/>
            </w:r>
          </w:p>
          <w:p w:rsidR="009C2829" w:rsidRPr="003D5DC2" w:rsidRDefault="009C2829" w:rsidP="009C2829">
            <w:pPr>
              <w:pStyle w:val="ListParagraph"/>
              <w:spacing w:after="0"/>
              <w:ind w:left="162"/>
              <w:rPr>
                <w:rFonts w:ascii="Times New Roman" w:hAnsi="Times New Roman"/>
                <w:sz w:val="24"/>
                <w:szCs w:val="24"/>
              </w:rPr>
            </w:pPr>
          </w:p>
          <w:p w:rsidR="009C2829" w:rsidRDefault="009C2829" w:rsidP="009C2829">
            <w:pPr>
              <w:pStyle w:val="ListParagraph"/>
              <w:spacing w:after="0"/>
              <w:ind w:left="162"/>
              <w:rPr>
                <w:rFonts w:ascii="Times New Roman" w:hAnsi="Times New Roman"/>
                <w:sz w:val="24"/>
                <w:szCs w:val="24"/>
              </w:rPr>
            </w:pPr>
          </w:p>
          <w:p w:rsidR="009C2829" w:rsidRPr="003D5DC2" w:rsidRDefault="009C2829" w:rsidP="009C2829">
            <w:pPr>
              <w:pStyle w:val="ListParagraph"/>
              <w:spacing w:after="0"/>
              <w:ind w:left="162"/>
              <w:rPr>
                <w:rFonts w:ascii="Times New Roman" w:hAnsi="Times New Roman"/>
                <w:sz w:val="24"/>
                <w:szCs w:val="24"/>
              </w:rPr>
            </w:pPr>
          </w:p>
          <w:p w:rsidR="009C2829" w:rsidRPr="003D5DC2" w:rsidRDefault="009C2829" w:rsidP="009C2829">
            <w:pPr>
              <w:pStyle w:val="ListParagraph"/>
              <w:spacing w:after="0"/>
              <w:ind w:left="162"/>
              <w:rPr>
                <w:rFonts w:ascii="Times New Roman" w:hAnsi="Times New Roman"/>
                <w:b/>
                <w:sz w:val="24"/>
                <w:szCs w:val="24"/>
              </w:rPr>
            </w:pPr>
            <w:r w:rsidRPr="003D5DC2">
              <w:rPr>
                <w:rFonts w:ascii="Times New Roman" w:hAnsi="Times New Roman"/>
                <w:b/>
                <w:sz w:val="24"/>
                <w:szCs w:val="24"/>
              </w:rPr>
              <w:t xml:space="preserve">CONDITIONS- Required </w:t>
            </w:r>
            <w:r w:rsidRPr="003D5DC2">
              <w:rPr>
                <w:rFonts w:ascii="Times New Roman" w:hAnsi="Times New Roman"/>
                <w:b/>
                <w:sz w:val="24"/>
                <w:szCs w:val="24"/>
                <w:u w:val="single"/>
              </w:rPr>
              <w:fldChar w:fldCharType="begin">
                <w:ffData>
                  <w:name w:val="Text1"/>
                  <w:enabled/>
                  <w:calcOnExit w:val="0"/>
                  <w:textInput/>
                </w:ffData>
              </w:fldChar>
            </w:r>
            <w:r w:rsidRPr="003D5DC2">
              <w:rPr>
                <w:rFonts w:ascii="Times New Roman" w:hAnsi="Times New Roman"/>
                <w:b/>
                <w:sz w:val="24"/>
                <w:szCs w:val="24"/>
                <w:u w:val="single"/>
              </w:rPr>
              <w:instrText xml:space="preserve"> FORMTEXT </w:instrText>
            </w:r>
            <w:r w:rsidRPr="003D5DC2">
              <w:rPr>
                <w:rFonts w:ascii="Times New Roman" w:hAnsi="Times New Roman"/>
                <w:b/>
                <w:sz w:val="24"/>
                <w:szCs w:val="24"/>
                <w:u w:val="single"/>
              </w:rPr>
            </w:r>
            <w:r w:rsidRPr="003D5DC2">
              <w:rPr>
                <w:rFonts w:ascii="Times New Roman" w:hAnsi="Times New Roman"/>
                <w:b/>
                <w:sz w:val="24"/>
                <w:szCs w:val="24"/>
                <w:u w:val="single"/>
              </w:rPr>
              <w:fldChar w:fldCharType="separate"/>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noProof/>
                <w:sz w:val="24"/>
                <w:szCs w:val="24"/>
                <w:u w:val="single"/>
              </w:rPr>
              <w:t> </w:t>
            </w:r>
            <w:r w:rsidRPr="003D5DC2">
              <w:rPr>
                <w:rFonts w:ascii="Times New Roman" w:hAnsi="Times New Roman"/>
                <w:b/>
                <w:sz w:val="24"/>
                <w:szCs w:val="24"/>
                <w:u w:val="single"/>
              </w:rPr>
              <w:fldChar w:fldCharType="end"/>
            </w:r>
          </w:p>
          <w:p w:rsidR="009C2829" w:rsidRPr="003D5DC2" w:rsidRDefault="009C2829" w:rsidP="004D4C1C">
            <w:pPr>
              <w:spacing w:after="0" w:line="240" w:lineRule="auto"/>
              <w:ind w:left="162"/>
              <w:rPr>
                <w:bCs/>
                <w:sz w:val="24"/>
                <w:szCs w:val="24"/>
              </w:rPr>
            </w:pPr>
          </w:p>
          <w:p w:rsidR="009C2829" w:rsidRDefault="009C2829" w:rsidP="004D4C1C">
            <w:pPr>
              <w:spacing w:after="0" w:line="240" w:lineRule="auto"/>
              <w:ind w:left="162"/>
              <w:rPr>
                <w:bCs/>
                <w:sz w:val="24"/>
                <w:szCs w:val="24"/>
              </w:rPr>
            </w:pPr>
          </w:p>
          <w:p w:rsidR="009C2829" w:rsidRDefault="009C2829" w:rsidP="004D4C1C">
            <w:pPr>
              <w:spacing w:after="0" w:line="240" w:lineRule="auto"/>
              <w:ind w:left="162"/>
              <w:rPr>
                <w:bCs/>
                <w:sz w:val="24"/>
                <w:szCs w:val="24"/>
              </w:rPr>
            </w:pPr>
          </w:p>
          <w:p w:rsidR="00873EB9" w:rsidRPr="00CC3E5A" w:rsidRDefault="00873EB9" w:rsidP="004D4C1C">
            <w:pPr>
              <w:spacing w:after="0" w:line="240" w:lineRule="auto"/>
              <w:rPr>
                <w:sz w:val="24"/>
                <w:szCs w:val="24"/>
                <w:u w:val="single"/>
              </w:rPr>
            </w:pPr>
          </w:p>
        </w:tc>
      </w:tr>
    </w:tbl>
    <w:p w:rsidR="0035084B" w:rsidRPr="0035084B" w:rsidRDefault="0035084B" w:rsidP="00747F89">
      <w:pPr>
        <w:spacing w:line="240" w:lineRule="auto"/>
        <w:rPr>
          <w:rFonts w:ascii="Times New Roman" w:hAnsi="Times New Roman" w:cs="Times New Roman"/>
        </w:rPr>
      </w:pPr>
      <w:r w:rsidRPr="0035084B">
        <w:rPr>
          <w:rFonts w:ascii="Times New Roman" w:hAnsi="Times New Roman" w:cs="Times New Roman"/>
        </w:rPr>
        <w:br w:type="page"/>
      </w:r>
    </w:p>
    <w:p w:rsidR="0035084B" w:rsidRPr="0035084B" w:rsidRDefault="0035084B" w:rsidP="0035084B">
      <w:pPr>
        <w:pStyle w:val="PlainText"/>
        <w:ind w:left="1128"/>
        <w:rPr>
          <w:rFonts w:ascii="Times New Roman" w:hAnsi="Times New Roman"/>
        </w:rPr>
      </w:pPr>
    </w:p>
    <w:tbl>
      <w:tblPr>
        <w:tblStyle w:val="TableGrid"/>
        <w:tblW w:w="11340" w:type="dxa"/>
        <w:tblLayout w:type="fixed"/>
        <w:tblLook w:val="04A0" w:firstRow="1" w:lastRow="0" w:firstColumn="1" w:lastColumn="0" w:noHBand="0" w:noVBand="1"/>
      </w:tblPr>
      <w:tblGrid>
        <w:gridCol w:w="8370"/>
        <w:gridCol w:w="1170"/>
        <w:gridCol w:w="1080"/>
        <w:gridCol w:w="720"/>
      </w:tblGrid>
      <w:tr w:rsidR="00D743CF" w:rsidRPr="0035084B" w:rsidTr="00B903E6">
        <w:tc>
          <w:tcPr>
            <w:tcW w:w="11340" w:type="dxa"/>
            <w:gridSpan w:val="4"/>
            <w:shd w:val="clear" w:color="auto" w:fill="BFBFBF" w:themeFill="background1" w:themeFillShade="BF"/>
          </w:tcPr>
          <w:p w:rsidR="00D743CF" w:rsidRPr="0035084B" w:rsidRDefault="000977FD" w:rsidP="00B903E6">
            <w:pPr>
              <w:spacing w:after="200" w:line="276" w:lineRule="auto"/>
              <w:rPr>
                <w:rFonts w:ascii="Times New Roman" w:hAnsi="Times New Roman" w:cs="Times New Roman"/>
                <w:b/>
                <w:sz w:val="24"/>
                <w:szCs w:val="24"/>
              </w:rPr>
            </w:pPr>
            <w:r>
              <w:rPr>
                <w:rFonts w:ascii="Times New Roman" w:hAnsi="Times New Roman" w:cs="Times New Roman"/>
                <w:b/>
                <w:sz w:val="24"/>
                <w:szCs w:val="24"/>
              </w:rPr>
              <w:t>Additional Considerations</w:t>
            </w:r>
            <w:r w:rsidR="00D743CF" w:rsidRPr="0035084B">
              <w:rPr>
                <w:rFonts w:ascii="Times New Roman" w:hAnsi="Times New Roman" w:cs="Times New Roman"/>
                <w:b/>
                <w:sz w:val="24"/>
                <w:szCs w:val="24"/>
              </w:rPr>
              <w:t>:</w:t>
            </w:r>
          </w:p>
        </w:tc>
      </w:tr>
      <w:tr w:rsidR="00D743CF" w:rsidRPr="0035084B" w:rsidTr="00B903E6">
        <w:tc>
          <w:tcPr>
            <w:tcW w:w="8370" w:type="dxa"/>
          </w:tcPr>
          <w:p w:rsidR="00D743CF" w:rsidRPr="0035084B" w:rsidRDefault="00D743CF" w:rsidP="00B903E6">
            <w:pPr>
              <w:pStyle w:val="ListParagraph"/>
              <w:numPr>
                <w:ilvl w:val="0"/>
                <w:numId w:val="53"/>
              </w:numPr>
              <w:shd w:val="clear" w:color="auto" w:fill="F2F2F2" w:themeFill="background1" w:themeFillShade="F2"/>
              <w:autoSpaceDE w:val="0"/>
              <w:autoSpaceDN w:val="0"/>
              <w:adjustRightInd w:val="0"/>
              <w:rPr>
                <w:rFonts w:ascii="Times New Roman" w:hAnsi="Times New Roman" w:cs="Times New Roman"/>
                <w:sz w:val="24"/>
                <w:szCs w:val="24"/>
              </w:rPr>
            </w:pPr>
            <w:r w:rsidRPr="0035084B">
              <w:rPr>
                <w:rFonts w:ascii="Times New Roman" w:hAnsi="Times New Roman" w:cs="Times New Roman"/>
                <w:sz w:val="24"/>
                <w:szCs w:val="24"/>
              </w:rPr>
              <w:t xml:space="preserve">At the time of the continuation review, should the IRB have documentation from anyone other than the PI to confirm no substantive changes have occurred that would affect the safety of the subjects and that the protocol has been conducted as written? </w:t>
            </w:r>
          </w:p>
          <w:p w:rsidR="00D743CF" w:rsidRPr="0035084B" w:rsidRDefault="00D743CF" w:rsidP="00747F89">
            <w:pPr>
              <w:pStyle w:val="ListNumber"/>
              <w:numPr>
                <w:ilvl w:val="0"/>
                <w:numId w:val="0"/>
              </w:numPr>
              <w:spacing w:after="120"/>
              <w:rPr>
                <w:sz w:val="24"/>
                <w:szCs w:val="24"/>
                <w:u w:val="single"/>
              </w:rPr>
            </w:pPr>
            <w:r w:rsidRPr="0035084B">
              <w:rPr>
                <w:sz w:val="24"/>
                <w:szCs w:val="24"/>
                <w:u w:val="single"/>
              </w:rPr>
              <w:t xml:space="preserve">Points to Consider-  Additional documentation may be required depending on: </w:t>
            </w:r>
          </w:p>
          <w:p w:rsidR="00D743CF" w:rsidRPr="0035084B" w:rsidRDefault="00D743CF" w:rsidP="00B903E6">
            <w:pPr>
              <w:pStyle w:val="ListNumber"/>
              <w:numPr>
                <w:ilvl w:val="0"/>
                <w:numId w:val="95"/>
              </w:numPr>
              <w:spacing w:after="120"/>
              <w:ind w:left="720"/>
              <w:contextualSpacing w:val="0"/>
              <w:rPr>
                <w:sz w:val="24"/>
                <w:szCs w:val="24"/>
              </w:rPr>
            </w:pPr>
            <w:r w:rsidRPr="0035084B">
              <w:rPr>
                <w:sz w:val="24"/>
                <w:szCs w:val="24"/>
              </w:rPr>
              <w:t>The probability and magnitude of anticipated risks to subjects.</w:t>
            </w:r>
          </w:p>
          <w:p w:rsidR="00D743CF" w:rsidRPr="0035084B" w:rsidRDefault="00D743CF" w:rsidP="00B903E6">
            <w:pPr>
              <w:numPr>
                <w:ilvl w:val="0"/>
                <w:numId w:val="95"/>
              </w:numPr>
              <w:spacing w:after="120"/>
              <w:ind w:left="720"/>
              <w:rPr>
                <w:rFonts w:ascii="Times New Roman" w:hAnsi="Times New Roman" w:cs="Times New Roman"/>
                <w:sz w:val="24"/>
                <w:szCs w:val="24"/>
              </w:rPr>
            </w:pPr>
            <w:r w:rsidRPr="0035084B">
              <w:rPr>
                <w:rFonts w:ascii="Times New Roman" w:hAnsi="Times New Roman" w:cs="Times New Roman"/>
                <w:sz w:val="24"/>
                <w:szCs w:val="24"/>
              </w:rPr>
              <w:t>The likely medical/psychological/social/legal/educational condition of the proposed subjects.</w:t>
            </w:r>
          </w:p>
          <w:p w:rsidR="00D743CF" w:rsidRPr="0035084B" w:rsidRDefault="00D743CF" w:rsidP="00B903E6">
            <w:pPr>
              <w:numPr>
                <w:ilvl w:val="0"/>
                <w:numId w:val="95"/>
              </w:numPr>
              <w:spacing w:after="120"/>
              <w:ind w:left="720"/>
              <w:rPr>
                <w:rFonts w:ascii="Times New Roman" w:hAnsi="Times New Roman" w:cs="Times New Roman"/>
                <w:sz w:val="24"/>
                <w:szCs w:val="24"/>
              </w:rPr>
            </w:pPr>
            <w:r w:rsidRPr="0035084B">
              <w:rPr>
                <w:rFonts w:ascii="Times New Roman" w:hAnsi="Times New Roman" w:cs="Times New Roman"/>
                <w:sz w:val="24"/>
                <w:szCs w:val="24"/>
              </w:rPr>
              <w:t>The probable nature and frequency of changes that may ordinarily be expected in the type of research proposed.</w:t>
            </w:r>
          </w:p>
          <w:p w:rsidR="00D743CF" w:rsidRPr="0035084B" w:rsidRDefault="00D743CF" w:rsidP="00B903E6">
            <w:pPr>
              <w:pStyle w:val="ListNumber"/>
              <w:numPr>
                <w:ilvl w:val="0"/>
                <w:numId w:val="95"/>
              </w:numPr>
              <w:spacing w:after="120"/>
              <w:ind w:left="720"/>
              <w:contextualSpacing w:val="0"/>
              <w:rPr>
                <w:sz w:val="24"/>
                <w:szCs w:val="24"/>
              </w:rPr>
            </w:pPr>
            <w:r w:rsidRPr="0035084B">
              <w:rPr>
                <w:sz w:val="24"/>
                <w:szCs w:val="24"/>
              </w:rPr>
              <w:t>Concern about possible material changes occurring without IRB approval have been raised based on information provided in continuing review reports or from other sources.</w:t>
            </w:r>
          </w:p>
          <w:p w:rsidR="00D743CF" w:rsidRPr="0035084B" w:rsidRDefault="00D743CF" w:rsidP="00B903E6">
            <w:pPr>
              <w:pStyle w:val="ListNumber"/>
              <w:numPr>
                <w:ilvl w:val="0"/>
                <w:numId w:val="95"/>
              </w:numPr>
              <w:spacing w:after="120"/>
              <w:ind w:left="720"/>
              <w:contextualSpacing w:val="0"/>
              <w:rPr>
                <w:sz w:val="24"/>
                <w:szCs w:val="24"/>
              </w:rPr>
            </w:pPr>
            <w:r w:rsidRPr="0035084B">
              <w:rPr>
                <w:sz w:val="24"/>
                <w:szCs w:val="24"/>
              </w:rPr>
              <w:t>Investigators who have previously failed to comply with federal regulations and/or the requirements or determinations of the IRB.</w:t>
            </w:r>
          </w:p>
          <w:p w:rsidR="00D743CF" w:rsidRPr="0035084B" w:rsidRDefault="00D743CF" w:rsidP="00B903E6">
            <w:pPr>
              <w:pStyle w:val="ListNumber"/>
              <w:numPr>
                <w:ilvl w:val="0"/>
                <w:numId w:val="95"/>
              </w:numPr>
              <w:spacing w:after="120"/>
              <w:ind w:left="720"/>
              <w:contextualSpacing w:val="0"/>
              <w:rPr>
                <w:sz w:val="24"/>
                <w:szCs w:val="24"/>
              </w:rPr>
            </w:pPr>
            <w:r w:rsidRPr="0035084B">
              <w:rPr>
                <w:sz w:val="24"/>
                <w:szCs w:val="24"/>
              </w:rPr>
              <w:t>Research without a routine monitoring plan.</w:t>
            </w:r>
          </w:p>
          <w:p w:rsidR="00D743CF" w:rsidRPr="0035084B" w:rsidRDefault="00D743CF" w:rsidP="00B903E6">
            <w:pPr>
              <w:pStyle w:val="ListNumber"/>
              <w:numPr>
                <w:ilvl w:val="0"/>
                <w:numId w:val="95"/>
              </w:numPr>
              <w:spacing w:after="120"/>
              <w:ind w:left="720"/>
              <w:contextualSpacing w:val="0"/>
              <w:rPr>
                <w:sz w:val="24"/>
                <w:szCs w:val="24"/>
              </w:rPr>
            </w:pPr>
            <w:r w:rsidRPr="0035084B">
              <w:rPr>
                <w:sz w:val="24"/>
                <w:szCs w:val="24"/>
              </w:rPr>
              <w:t>Any other factors the IRB deems verification from outside sources is relevant.</w:t>
            </w:r>
          </w:p>
          <w:p w:rsidR="00D743CF" w:rsidRPr="0035084B" w:rsidRDefault="00D743CF" w:rsidP="00B903E6">
            <w:pPr>
              <w:autoSpaceDE w:val="0"/>
              <w:autoSpaceDN w:val="0"/>
              <w:adjustRightInd w:val="0"/>
              <w:ind w:left="360"/>
              <w:rPr>
                <w:rFonts w:ascii="Times New Roman" w:hAnsi="Times New Roman" w:cs="Times New Roman"/>
                <w:b/>
                <w:sz w:val="24"/>
                <w:szCs w:val="24"/>
              </w:rPr>
            </w:pPr>
            <w:r w:rsidRPr="0035084B">
              <w:rPr>
                <w:rFonts w:ascii="Times New Roman" w:hAnsi="Times New Roman" w:cs="Times New Roman"/>
                <w:b/>
                <w:sz w:val="24"/>
                <w:szCs w:val="24"/>
              </w:rPr>
              <w:t>If YES, check the applicable sources below:</w:t>
            </w:r>
          </w:p>
          <w:p w:rsidR="00D743CF" w:rsidRPr="0035084B" w:rsidRDefault="00D743CF" w:rsidP="000977FD">
            <w:pPr>
              <w:tabs>
                <w:tab w:val="left" w:pos="2976"/>
              </w:tabs>
              <w:autoSpaceDE w:val="0"/>
              <w:autoSpaceDN w:val="0"/>
              <w:adjustRightInd w:val="0"/>
              <w:ind w:left="900"/>
              <w:rPr>
                <w:rFonts w:ascii="Times New Roman" w:hAnsi="Times New Roman" w:cs="Times New Roman"/>
                <w:sz w:val="24"/>
                <w:szCs w:val="24"/>
              </w:rPr>
            </w:pPr>
            <w:r w:rsidRPr="0035084B">
              <w:rPr>
                <w:rFonts w:ascii="Times New Roman" w:hAnsi="Times New Roman" w:cs="Times New Roman"/>
                <w:sz w:val="24"/>
                <w:szCs w:val="24"/>
              </w:rPr>
              <w:fldChar w:fldCharType="begin">
                <w:ffData>
                  <w:name w:val="Check3"/>
                  <w:enabled/>
                  <w:calcOnExit w:val="0"/>
                  <w:checkBox>
                    <w:sizeAuto/>
                    <w:default w:val="0"/>
                  </w:checkBox>
                </w:ffData>
              </w:fldChar>
            </w:r>
            <w:r w:rsidRPr="0035084B">
              <w:rPr>
                <w:rFonts w:ascii="Times New Roman" w:hAnsi="Times New Roman" w:cs="Times New Roman"/>
                <w:sz w:val="24"/>
                <w:szCs w:val="24"/>
              </w:rPr>
              <w:instrText xml:space="preserve"> FORMCHECKBOX </w:instrText>
            </w:r>
            <w:r w:rsidR="008D714D">
              <w:rPr>
                <w:rFonts w:ascii="Times New Roman" w:hAnsi="Times New Roman" w:cs="Times New Roman"/>
                <w:sz w:val="24"/>
                <w:szCs w:val="24"/>
              </w:rPr>
            </w:r>
            <w:r w:rsidR="008D714D">
              <w:rPr>
                <w:rFonts w:ascii="Times New Roman" w:hAnsi="Times New Roman" w:cs="Times New Roman"/>
                <w:sz w:val="24"/>
                <w:szCs w:val="24"/>
              </w:rPr>
              <w:fldChar w:fldCharType="separate"/>
            </w:r>
            <w:r w:rsidRPr="0035084B">
              <w:rPr>
                <w:rFonts w:ascii="Times New Roman" w:hAnsi="Times New Roman" w:cs="Times New Roman"/>
                <w:sz w:val="24"/>
                <w:szCs w:val="24"/>
              </w:rPr>
              <w:fldChar w:fldCharType="end"/>
            </w:r>
            <w:r w:rsidRPr="0035084B">
              <w:rPr>
                <w:rFonts w:ascii="Times New Roman" w:hAnsi="Times New Roman" w:cs="Times New Roman"/>
                <w:sz w:val="24"/>
                <w:szCs w:val="24"/>
              </w:rPr>
              <w:t xml:space="preserve">  Data Safety Monitoring Board/ Committee </w:t>
            </w:r>
          </w:p>
          <w:p w:rsidR="00D743CF" w:rsidRPr="0035084B" w:rsidRDefault="00D743CF" w:rsidP="00B903E6">
            <w:pPr>
              <w:autoSpaceDE w:val="0"/>
              <w:autoSpaceDN w:val="0"/>
              <w:adjustRightInd w:val="0"/>
              <w:ind w:left="720" w:firstLine="720"/>
              <w:rPr>
                <w:rFonts w:ascii="Times New Roman" w:hAnsi="Times New Roman" w:cs="Times New Roman"/>
                <w:i/>
                <w:sz w:val="24"/>
                <w:szCs w:val="24"/>
              </w:rPr>
            </w:pPr>
            <w:r w:rsidRPr="0035084B">
              <w:rPr>
                <w:rFonts w:ascii="Times New Roman" w:hAnsi="Times New Roman" w:cs="Times New Roman"/>
                <w:i/>
                <w:sz w:val="24"/>
                <w:szCs w:val="24"/>
              </w:rPr>
              <w:t>Required if a board/ committee is in place per the protocol.</w:t>
            </w:r>
          </w:p>
          <w:p w:rsidR="00D743CF" w:rsidRPr="0035084B" w:rsidRDefault="00D743CF" w:rsidP="00B903E6">
            <w:pPr>
              <w:autoSpaceDE w:val="0"/>
              <w:autoSpaceDN w:val="0"/>
              <w:adjustRightInd w:val="0"/>
              <w:ind w:left="720"/>
              <w:rPr>
                <w:rFonts w:ascii="Times New Roman" w:hAnsi="Times New Roman" w:cs="Times New Roman"/>
                <w:sz w:val="24"/>
                <w:szCs w:val="24"/>
              </w:rPr>
            </w:pPr>
            <w:r w:rsidRPr="0035084B">
              <w:rPr>
                <w:rFonts w:ascii="Times New Roman" w:hAnsi="Times New Roman" w:cs="Times New Roman"/>
                <w:sz w:val="24"/>
                <w:szCs w:val="24"/>
              </w:rPr>
              <w:t xml:space="preserve">  </w:t>
            </w:r>
            <w:r w:rsidRPr="0035084B">
              <w:rPr>
                <w:rFonts w:ascii="Times New Roman" w:hAnsi="Times New Roman" w:cs="Times New Roman"/>
                <w:sz w:val="24"/>
                <w:szCs w:val="24"/>
              </w:rPr>
              <w:fldChar w:fldCharType="begin">
                <w:ffData>
                  <w:name w:val="Check3"/>
                  <w:enabled/>
                  <w:calcOnExit w:val="0"/>
                  <w:checkBox>
                    <w:sizeAuto/>
                    <w:default w:val="0"/>
                  </w:checkBox>
                </w:ffData>
              </w:fldChar>
            </w:r>
            <w:r w:rsidRPr="0035084B">
              <w:rPr>
                <w:rFonts w:ascii="Times New Roman" w:hAnsi="Times New Roman" w:cs="Times New Roman"/>
                <w:sz w:val="24"/>
                <w:szCs w:val="24"/>
              </w:rPr>
              <w:instrText xml:space="preserve"> FORMCHECKBOX </w:instrText>
            </w:r>
            <w:r w:rsidR="008D714D">
              <w:rPr>
                <w:rFonts w:ascii="Times New Roman" w:hAnsi="Times New Roman" w:cs="Times New Roman"/>
                <w:sz w:val="24"/>
                <w:szCs w:val="24"/>
              </w:rPr>
            </w:r>
            <w:r w:rsidR="008D714D">
              <w:rPr>
                <w:rFonts w:ascii="Times New Roman" w:hAnsi="Times New Roman" w:cs="Times New Roman"/>
                <w:sz w:val="24"/>
                <w:szCs w:val="24"/>
              </w:rPr>
              <w:fldChar w:fldCharType="separate"/>
            </w:r>
            <w:r w:rsidRPr="0035084B">
              <w:rPr>
                <w:rFonts w:ascii="Times New Roman" w:hAnsi="Times New Roman" w:cs="Times New Roman"/>
                <w:sz w:val="24"/>
                <w:szCs w:val="24"/>
              </w:rPr>
              <w:fldChar w:fldCharType="end"/>
            </w:r>
            <w:r w:rsidRPr="0035084B">
              <w:rPr>
                <w:rFonts w:ascii="Times New Roman" w:hAnsi="Times New Roman" w:cs="Times New Roman"/>
                <w:sz w:val="24"/>
                <w:szCs w:val="24"/>
              </w:rPr>
              <w:t xml:space="preserve"> Post Approval Monitoring Audit</w:t>
            </w:r>
          </w:p>
          <w:p w:rsidR="00D743CF" w:rsidRPr="0035084B" w:rsidRDefault="00D743CF" w:rsidP="00B903E6">
            <w:pPr>
              <w:autoSpaceDE w:val="0"/>
              <w:autoSpaceDN w:val="0"/>
              <w:adjustRightInd w:val="0"/>
              <w:spacing w:after="200"/>
              <w:ind w:left="720"/>
              <w:rPr>
                <w:rFonts w:ascii="Times New Roman" w:hAnsi="Times New Roman" w:cs="Times New Roman"/>
                <w:b/>
                <w:sz w:val="24"/>
                <w:szCs w:val="24"/>
              </w:rPr>
            </w:pPr>
            <w:r w:rsidRPr="0035084B">
              <w:rPr>
                <w:rFonts w:ascii="Times New Roman" w:hAnsi="Times New Roman" w:cs="Times New Roman"/>
                <w:sz w:val="24"/>
                <w:szCs w:val="24"/>
              </w:rPr>
              <w:t xml:space="preserve">  </w:t>
            </w:r>
            <w:r w:rsidRPr="0035084B">
              <w:rPr>
                <w:rFonts w:ascii="Times New Roman" w:hAnsi="Times New Roman" w:cs="Times New Roman"/>
                <w:sz w:val="24"/>
                <w:szCs w:val="24"/>
              </w:rPr>
              <w:fldChar w:fldCharType="begin">
                <w:ffData>
                  <w:name w:val="Check3"/>
                  <w:enabled/>
                  <w:calcOnExit w:val="0"/>
                  <w:checkBox>
                    <w:sizeAuto/>
                    <w:default w:val="0"/>
                  </w:checkBox>
                </w:ffData>
              </w:fldChar>
            </w:r>
            <w:r w:rsidRPr="0035084B">
              <w:rPr>
                <w:rFonts w:ascii="Times New Roman" w:hAnsi="Times New Roman" w:cs="Times New Roman"/>
                <w:sz w:val="24"/>
                <w:szCs w:val="24"/>
              </w:rPr>
              <w:instrText xml:space="preserve"> FORMCHECKBOX </w:instrText>
            </w:r>
            <w:r w:rsidR="008D714D">
              <w:rPr>
                <w:rFonts w:ascii="Times New Roman" w:hAnsi="Times New Roman" w:cs="Times New Roman"/>
                <w:sz w:val="24"/>
                <w:szCs w:val="24"/>
              </w:rPr>
            </w:r>
            <w:r w:rsidR="008D714D">
              <w:rPr>
                <w:rFonts w:ascii="Times New Roman" w:hAnsi="Times New Roman" w:cs="Times New Roman"/>
                <w:sz w:val="24"/>
                <w:szCs w:val="24"/>
              </w:rPr>
              <w:fldChar w:fldCharType="separate"/>
            </w:r>
            <w:r w:rsidRPr="0035084B">
              <w:rPr>
                <w:rFonts w:ascii="Times New Roman" w:hAnsi="Times New Roman" w:cs="Times New Roman"/>
                <w:sz w:val="24"/>
                <w:szCs w:val="24"/>
              </w:rPr>
              <w:fldChar w:fldCharType="end"/>
            </w:r>
            <w:r w:rsidRPr="0035084B">
              <w:rPr>
                <w:rFonts w:ascii="Times New Roman" w:hAnsi="Times New Roman" w:cs="Times New Roman"/>
                <w:sz w:val="24"/>
                <w:szCs w:val="24"/>
              </w:rPr>
              <w:t xml:space="preserve"> Other:  Explain </w:t>
            </w:r>
            <w:r w:rsidRPr="0035084B">
              <w:rPr>
                <w:rFonts w:ascii="Times New Roman" w:hAnsi="Times New Roman" w:cs="Times New Roman"/>
                <w:u w:val="single"/>
              </w:rPr>
              <w:fldChar w:fldCharType="begin">
                <w:ffData>
                  <w:name w:val="Text1"/>
                  <w:enabled/>
                  <w:calcOnExit w:val="0"/>
                  <w:textInput/>
                </w:ffData>
              </w:fldChar>
            </w:r>
            <w:r w:rsidRPr="0035084B">
              <w:rPr>
                <w:rFonts w:ascii="Times New Roman" w:hAnsi="Times New Roman" w:cs="Times New Roman"/>
                <w:u w:val="single"/>
              </w:rPr>
              <w:instrText xml:space="preserve"> FORMTEXT </w:instrText>
            </w:r>
            <w:r w:rsidRPr="0035084B">
              <w:rPr>
                <w:rFonts w:ascii="Times New Roman" w:hAnsi="Times New Roman" w:cs="Times New Roman"/>
                <w:u w:val="single"/>
              </w:rPr>
            </w:r>
            <w:r w:rsidRPr="0035084B">
              <w:rPr>
                <w:rFonts w:ascii="Times New Roman" w:hAnsi="Times New Roman" w:cs="Times New Roman"/>
                <w:u w:val="single"/>
              </w:rPr>
              <w:fldChar w:fldCharType="separate"/>
            </w:r>
            <w:r w:rsidRPr="0035084B">
              <w:rPr>
                <w:rFonts w:ascii="Times New Roman" w:hAnsi="Times New Roman" w:cs="Times New Roman"/>
                <w:noProof/>
                <w:u w:val="single"/>
              </w:rPr>
              <w:t> </w:t>
            </w:r>
            <w:r w:rsidRPr="0035084B">
              <w:rPr>
                <w:rFonts w:ascii="Times New Roman" w:hAnsi="Times New Roman" w:cs="Times New Roman"/>
                <w:noProof/>
                <w:u w:val="single"/>
              </w:rPr>
              <w:t> </w:t>
            </w:r>
            <w:r w:rsidRPr="0035084B">
              <w:rPr>
                <w:rFonts w:ascii="Times New Roman" w:hAnsi="Times New Roman" w:cs="Times New Roman"/>
                <w:noProof/>
                <w:u w:val="single"/>
              </w:rPr>
              <w:t> </w:t>
            </w:r>
            <w:r w:rsidRPr="0035084B">
              <w:rPr>
                <w:rFonts w:ascii="Times New Roman" w:hAnsi="Times New Roman" w:cs="Times New Roman"/>
                <w:noProof/>
                <w:u w:val="single"/>
              </w:rPr>
              <w:t> </w:t>
            </w:r>
            <w:r w:rsidRPr="0035084B">
              <w:rPr>
                <w:rFonts w:ascii="Times New Roman" w:hAnsi="Times New Roman" w:cs="Times New Roman"/>
                <w:noProof/>
                <w:u w:val="single"/>
              </w:rPr>
              <w:t> </w:t>
            </w:r>
            <w:r w:rsidRPr="0035084B">
              <w:rPr>
                <w:rFonts w:ascii="Times New Roman" w:hAnsi="Times New Roman" w:cs="Times New Roman"/>
                <w:u w:val="single"/>
              </w:rPr>
              <w:fldChar w:fldCharType="end"/>
            </w:r>
          </w:p>
        </w:tc>
        <w:tc>
          <w:tcPr>
            <w:tcW w:w="1170" w:type="dxa"/>
          </w:tcPr>
          <w:p w:rsidR="00D743CF" w:rsidRPr="0035084B" w:rsidRDefault="00D743CF" w:rsidP="00B903E6">
            <w:pPr>
              <w:spacing w:after="200" w:line="276" w:lineRule="auto"/>
              <w:rPr>
                <w:rFonts w:ascii="Times New Roman" w:hAnsi="Times New Roman" w:cs="Times New Roman"/>
                <w:b/>
                <w:sz w:val="24"/>
                <w:szCs w:val="24"/>
              </w:rPr>
            </w:pPr>
            <w:r w:rsidRPr="0035084B">
              <w:rPr>
                <w:rFonts w:ascii="Times New Roman" w:hAnsi="Times New Roman" w:cs="Times New Roman"/>
              </w:rPr>
              <w:fldChar w:fldCharType="begin">
                <w:ffData>
                  <w:name w:val="Check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YES </w:t>
            </w:r>
            <w:r w:rsidRPr="0035084B">
              <w:rPr>
                <w:rFonts w:ascii="Times New Roman" w:hAnsi="Times New Roman" w:cs="Times New Roman"/>
                <w:b/>
              </w:rPr>
              <w:t xml:space="preserve">  </w:t>
            </w:r>
          </w:p>
        </w:tc>
        <w:tc>
          <w:tcPr>
            <w:tcW w:w="1080" w:type="dxa"/>
          </w:tcPr>
          <w:p w:rsidR="00D743CF" w:rsidRPr="0035084B" w:rsidRDefault="00D743CF" w:rsidP="00B903E6">
            <w:pPr>
              <w:spacing w:after="200" w:line="276" w:lineRule="auto"/>
              <w:rPr>
                <w:rFonts w:ascii="Times New Roman" w:hAnsi="Times New Roman" w:cs="Times New Roman"/>
                <w:b/>
                <w:sz w:val="24"/>
                <w:szCs w:val="24"/>
              </w:rPr>
            </w:pPr>
            <w:r w:rsidRPr="0035084B">
              <w:rPr>
                <w:rFonts w:ascii="Times New Roman" w:hAnsi="Times New Roman" w:cs="Times New Roman"/>
              </w:rPr>
              <w:fldChar w:fldCharType="begin">
                <w:ffData>
                  <w:name w:val="Check4"/>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NO</w:t>
            </w:r>
          </w:p>
          <w:p w:rsidR="00D743CF" w:rsidRPr="0035084B" w:rsidRDefault="00D743CF" w:rsidP="00B903E6">
            <w:pPr>
              <w:spacing w:after="200" w:line="276" w:lineRule="auto"/>
              <w:rPr>
                <w:rFonts w:ascii="Times New Roman" w:hAnsi="Times New Roman" w:cs="Times New Roman"/>
                <w:b/>
                <w:sz w:val="24"/>
                <w:szCs w:val="24"/>
              </w:rPr>
            </w:pPr>
            <w:r w:rsidRPr="0035084B">
              <w:rPr>
                <w:rFonts w:ascii="Times New Roman" w:hAnsi="Times New Roman" w:cs="Times New Roman"/>
                <w:b/>
                <w:sz w:val="24"/>
                <w:szCs w:val="24"/>
              </w:rPr>
              <w:t xml:space="preserve"> </w:t>
            </w:r>
          </w:p>
        </w:tc>
        <w:tc>
          <w:tcPr>
            <w:tcW w:w="720" w:type="dxa"/>
            <w:shd w:val="clear" w:color="auto" w:fill="BFBFBF" w:themeFill="background1" w:themeFillShade="BF"/>
          </w:tcPr>
          <w:p w:rsidR="00D743CF" w:rsidRPr="0035084B" w:rsidRDefault="00D743CF" w:rsidP="00B903E6">
            <w:pPr>
              <w:spacing w:after="200" w:line="276" w:lineRule="auto"/>
              <w:rPr>
                <w:rFonts w:ascii="Times New Roman" w:hAnsi="Times New Roman" w:cs="Times New Roman"/>
              </w:rPr>
            </w:pPr>
          </w:p>
        </w:tc>
      </w:tr>
    </w:tbl>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1170"/>
        <w:gridCol w:w="1080"/>
        <w:gridCol w:w="720"/>
      </w:tblGrid>
      <w:tr w:rsidR="00D743CF" w:rsidRPr="0035084B" w:rsidTr="00B903E6">
        <w:tc>
          <w:tcPr>
            <w:tcW w:w="8370" w:type="dxa"/>
            <w:shd w:val="clear" w:color="auto" w:fill="auto"/>
          </w:tcPr>
          <w:p w:rsidR="00D743CF" w:rsidRPr="0035084B" w:rsidRDefault="00D743CF" w:rsidP="00B903E6">
            <w:pPr>
              <w:pStyle w:val="ListParagraph"/>
              <w:numPr>
                <w:ilvl w:val="0"/>
                <w:numId w:val="52"/>
              </w:numPr>
              <w:shd w:val="clear" w:color="auto" w:fill="F2F2F2"/>
              <w:autoSpaceDE w:val="0"/>
              <w:autoSpaceDN w:val="0"/>
              <w:adjustRightInd w:val="0"/>
              <w:spacing w:after="0" w:line="240" w:lineRule="auto"/>
              <w:rPr>
                <w:rFonts w:ascii="Times New Roman" w:hAnsi="Times New Roman" w:cs="Times New Roman"/>
                <w:sz w:val="24"/>
                <w:szCs w:val="24"/>
              </w:rPr>
            </w:pPr>
            <w:r w:rsidRPr="0035084B">
              <w:rPr>
                <w:rFonts w:ascii="Times New Roman" w:hAnsi="Times New Roman" w:cs="Times New Roman"/>
                <w:sz w:val="24"/>
                <w:szCs w:val="24"/>
              </w:rPr>
              <w:t xml:space="preserve">Does the research team have the resources necessary to protect subjects? (e.g. time to conduct and complete , staff, facilities, subject population and medical/psychosocial resources for subjects)? </w:t>
            </w:r>
          </w:p>
        </w:tc>
        <w:tc>
          <w:tcPr>
            <w:tcW w:w="1170" w:type="dxa"/>
            <w:shd w:val="clear" w:color="auto" w:fill="auto"/>
          </w:tcPr>
          <w:p w:rsidR="00D743CF" w:rsidRPr="0035084B" w:rsidRDefault="00D743CF" w:rsidP="00B903E6">
            <w:pPr>
              <w:rPr>
                <w:rFonts w:ascii="Times New Roman" w:hAnsi="Times New Roman" w:cs="Times New Roman"/>
                <w:b/>
                <w:sz w:val="24"/>
                <w:szCs w:val="24"/>
              </w:rPr>
            </w:pPr>
            <w:r w:rsidRPr="0035084B">
              <w:rPr>
                <w:rFonts w:ascii="Times New Roman" w:hAnsi="Times New Roman" w:cs="Times New Roman"/>
              </w:rPr>
              <w:fldChar w:fldCharType="begin">
                <w:ffData>
                  <w:name w:val="Check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YES </w:t>
            </w:r>
            <w:r w:rsidRPr="0035084B">
              <w:rPr>
                <w:rFonts w:ascii="Times New Roman" w:hAnsi="Times New Roman" w:cs="Times New Roman"/>
                <w:b/>
              </w:rPr>
              <w:t xml:space="preserve">  </w:t>
            </w:r>
          </w:p>
        </w:tc>
        <w:tc>
          <w:tcPr>
            <w:tcW w:w="1080" w:type="dxa"/>
            <w:shd w:val="clear" w:color="auto" w:fill="auto"/>
          </w:tcPr>
          <w:p w:rsidR="00D743CF" w:rsidRPr="0035084B" w:rsidRDefault="00D743CF" w:rsidP="00B903E6">
            <w:pPr>
              <w:rPr>
                <w:rFonts w:ascii="Times New Roman" w:hAnsi="Times New Roman" w:cs="Times New Roman"/>
                <w:b/>
                <w:sz w:val="24"/>
                <w:szCs w:val="24"/>
              </w:rPr>
            </w:pPr>
            <w:r w:rsidRPr="0035084B">
              <w:rPr>
                <w:rFonts w:ascii="Times New Roman" w:hAnsi="Times New Roman" w:cs="Times New Roman"/>
              </w:rPr>
              <w:fldChar w:fldCharType="begin">
                <w:ffData>
                  <w:name w:val="Check4"/>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NO</w:t>
            </w:r>
          </w:p>
        </w:tc>
        <w:tc>
          <w:tcPr>
            <w:tcW w:w="720" w:type="dxa"/>
            <w:shd w:val="clear" w:color="auto" w:fill="BFBFBF"/>
          </w:tcPr>
          <w:p w:rsidR="00D743CF" w:rsidRPr="0035084B" w:rsidRDefault="00D743CF" w:rsidP="00B903E6">
            <w:pPr>
              <w:rPr>
                <w:rFonts w:ascii="Times New Roman" w:hAnsi="Times New Roman" w:cs="Times New Roman"/>
              </w:rPr>
            </w:pPr>
          </w:p>
        </w:tc>
      </w:tr>
      <w:tr w:rsidR="00D743CF" w:rsidRPr="0035084B" w:rsidTr="007D5F1E">
        <w:trPr>
          <w:trHeight w:val="557"/>
        </w:trPr>
        <w:tc>
          <w:tcPr>
            <w:tcW w:w="8370" w:type="dxa"/>
            <w:shd w:val="clear" w:color="auto" w:fill="auto"/>
          </w:tcPr>
          <w:p w:rsidR="00D743CF" w:rsidRPr="0035084B" w:rsidRDefault="00D743CF" w:rsidP="00B903E6">
            <w:pPr>
              <w:pStyle w:val="ListParagraph"/>
              <w:numPr>
                <w:ilvl w:val="0"/>
                <w:numId w:val="52"/>
              </w:numPr>
              <w:shd w:val="clear" w:color="auto" w:fill="F2F2F2"/>
              <w:autoSpaceDE w:val="0"/>
              <w:autoSpaceDN w:val="0"/>
              <w:adjustRightInd w:val="0"/>
              <w:spacing w:after="0" w:line="240" w:lineRule="auto"/>
              <w:rPr>
                <w:rFonts w:ascii="Times New Roman" w:hAnsi="Times New Roman" w:cs="Times New Roman"/>
                <w:sz w:val="24"/>
                <w:szCs w:val="24"/>
              </w:rPr>
            </w:pPr>
            <w:r w:rsidRPr="0035084B">
              <w:rPr>
                <w:rFonts w:ascii="Times New Roman" w:hAnsi="Times New Roman" w:cs="Times New Roman"/>
                <w:sz w:val="24"/>
                <w:szCs w:val="24"/>
              </w:rPr>
              <w:t xml:space="preserve">If this is a multi-site study is the plan for communication of information among the sites adequate to protect the subject? </w:t>
            </w:r>
          </w:p>
        </w:tc>
        <w:tc>
          <w:tcPr>
            <w:tcW w:w="1170" w:type="dxa"/>
            <w:shd w:val="clear" w:color="auto" w:fill="auto"/>
          </w:tcPr>
          <w:p w:rsidR="00D743CF" w:rsidRPr="0035084B" w:rsidRDefault="00D743CF" w:rsidP="00B903E6">
            <w:pPr>
              <w:rPr>
                <w:rFonts w:ascii="Times New Roman" w:hAnsi="Times New Roman" w:cs="Times New Roman"/>
                <w:b/>
                <w:sz w:val="24"/>
                <w:szCs w:val="24"/>
              </w:rPr>
            </w:pPr>
            <w:r w:rsidRPr="0035084B">
              <w:rPr>
                <w:rFonts w:ascii="Times New Roman" w:hAnsi="Times New Roman" w:cs="Times New Roman"/>
              </w:rPr>
              <w:fldChar w:fldCharType="begin">
                <w:ffData>
                  <w:name w:val="Check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YES </w:t>
            </w:r>
            <w:r w:rsidRPr="0035084B">
              <w:rPr>
                <w:rFonts w:ascii="Times New Roman" w:hAnsi="Times New Roman" w:cs="Times New Roman"/>
                <w:b/>
              </w:rPr>
              <w:t xml:space="preserve">  </w:t>
            </w:r>
          </w:p>
        </w:tc>
        <w:tc>
          <w:tcPr>
            <w:tcW w:w="1080" w:type="dxa"/>
            <w:shd w:val="clear" w:color="auto" w:fill="auto"/>
          </w:tcPr>
          <w:p w:rsidR="00D743CF" w:rsidRPr="0035084B" w:rsidRDefault="00D743CF" w:rsidP="00B903E6">
            <w:pPr>
              <w:rPr>
                <w:rFonts w:ascii="Times New Roman" w:hAnsi="Times New Roman" w:cs="Times New Roman"/>
                <w:b/>
                <w:sz w:val="24"/>
                <w:szCs w:val="24"/>
              </w:rPr>
            </w:pPr>
            <w:r w:rsidRPr="0035084B">
              <w:rPr>
                <w:rFonts w:ascii="Times New Roman" w:hAnsi="Times New Roman" w:cs="Times New Roman"/>
              </w:rPr>
              <w:fldChar w:fldCharType="begin">
                <w:ffData>
                  <w:name w:val="Check4"/>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NO</w:t>
            </w:r>
          </w:p>
        </w:tc>
        <w:tc>
          <w:tcPr>
            <w:tcW w:w="720" w:type="dxa"/>
            <w:shd w:val="clear" w:color="auto" w:fill="FFFFFF"/>
          </w:tcPr>
          <w:p w:rsidR="00D743CF" w:rsidRPr="0035084B" w:rsidRDefault="00D743CF" w:rsidP="00B903E6">
            <w:pPr>
              <w:rPr>
                <w:rFonts w:ascii="Times New Roman" w:hAnsi="Times New Roman" w:cs="Times New Roman"/>
                <w:b/>
                <w:sz w:val="24"/>
                <w:szCs w:val="24"/>
              </w:rPr>
            </w:pPr>
            <w:r w:rsidRPr="0035084B">
              <w:rPr>
                <w:rFonts w:ascii="Times New Roman" w:hAnsi="Times New Roman" w:cs="Times New Roman"/>
              </w:rPr>
              <w:fldChar w:fldCharType="begin">
                <w:ffData>
                  <w:name w:val="Check4"/>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NA</w:t>
            </w:r>
          </w:p>
        </w:tc>
      </w:tr>
      <w:tr w:rsidR="00D743CF" w:rsidRPr="0035084B" w:rsidTr="00B903E6">
        <w:tc>
          <w:tcPr>
            <w:tcW w:w="8370" w:type="dxa"/>
            <w:shd w:val="clear" w:color="auto" w:fill="auto"/>
          </w:tcPr>
          <w:p w:rsidR="00D743CF" w:rsidRPr="0035084B" w:rsidRDefault="00D743CF" w:rsidP="007D5F1E">
            <w:pPr>
              <w:pStyle w:val="ListParagraph"/>
              <w:numPr>
                <w:ilvl w:val="0"/>
                <w:numId w:val="52"/>
              </w:numPr>
              <w:shd w:val="clear" w:color="auto" w:fill="F2F2F2"/>
              <w:autoSpaceDE w:val="0"/>
              <w:autoSpaceDN w:val="0"/>
              <w:adjustRightInd w:val="0"/>
              <w:spacing w:after="0" w:line="240" w:lineRule="auto"/>
              <w:ind w:left="342"/>
              <w:rPr>
                <w:rFonts w:ascii="Times New Roman" w:hAnsi="Times New Roman" w:cs="Times New Roman"/>
                <w:sz w:val="24"/>
                <w:szCs w:val="24"/>
              </w:rPr>
            </w:pPr>
            <w:r w:rsidRPr="0035084B">
              <w:rPr>
                <w:rFonts w:ascii="Times New Roman" w:hAnsi="Times New Roman" w:cs="Times New Roman"/>
                <w:sz w:val="24"/>
                <w:szCs w:val="24"/>
              </w:rPr>
              <w:t>Does the study involve Community Engaged Research</w:t>
            </w:r>
          </w:p>
          <w:p w:rsidR="00D743CF" w:rsidRPr="0035084B" w:rsidRDefault="00D743CF" w:rsidP="007D5F1E">
            <w:pPr>
              <w:pStyle w:val="ListParagraph"/>
              <w:shd w:val="clear" w:color="auto" w:fill="F2F2F2"/>
              <w:autoSpaceDE w:val="0"/>
              <w:autoSpaceDN w:val="0"/>
              <w:adjustRightInd w:val="0"/>
              <w:spacing w:after="0" w:line="240" w:lineRule="auto"/>
              <w:ind w:left="360"/>
              <w:rPr>
                <w:rFonts w:ascii="Times New Roman" w:hAnsi="Times New Roman" w:cs="Times New Roman"/>
                <w:sz w:val="24"/>
                <w:szCs w:val="24"/>
              </w:rPr>
            </w:pPr>
            <w:r w:rsidRPr="0035084B">
              <w:rPr>
                <w:rFonts w:ascii="Times New Roman" w:hAnsi="Times New Roman" w:cs="Times New Roman"/>
                <w:i/>
                <w:sz w:val="24"/>
                <w:szCs w:val="24"/>
              </w:rPr>
              <w:t>If yes, complete Appendix B</w:t>
            </w:r>
          </w:p>
        </w:tc>
        <w:tc>
          <w:tcPr>
            <w:tcW w:w="1170" w:type="dxa"/>
            <w:shd w:val="clear" w:color="auto" w:fill="auto"/>
          </w:tcPr>
          <w:p w:rsidR="00D743CF" w:rsidRPr="0035084B" w:rsidRDefault="00D743CF" w:rsidP="00B903E6">
            <w:pPr>
              <w:rPr>
                <w:rFonts w:ascii="Times New Roman" w:hAnsi="Times New Roman" w:cs="Times New Roman"/>
              </w:rPr>
            </w:pPr>
            <w:r w:rsidRPr="0035084B">
              <w:rPr>
                <w:rFonts w:ascii="Times New Roman" w:hAnsi="Times New Roman" w:cs="Times New Roman"/>
              </w:rPr>
              <w:fldChar w:fldCharType="begin">
                <w:ffData>
                  <w:name w:val="Check3"/>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YES </w:t>
            </w:r>
            <w:r w:rsidRPr="0035084B">
              <w:rPr>
                <w:rFonts w:ascii="Times New Roman" w:hAnsi="Times New Roman" w:cs="Times New Roman"/>
                <w:b/>
              </w:rPr>
              <w:t xml:space="preserve">  </w:t>
            </w:r>
          </w:p>
        </w:tc>
        <w:tc>
          <w:tcPr>
            <w:tcW w:w="1080" w:type="dxa"/>
            <w:shd w:val="clear" w:color="auto" w:fill="auto"/>
          </w:tcPr>
          <w:p w:rsidR="00D743CF" w:rsidRPr="0035084B" w:rsidRDefault="00D743CF" w:rsidP="00B903E6">
            <w:pPr>
              <w:rPr>
                <w:rFonts w:ascii="Times New Roman" w:hAnsi="Times New Roman" w:cs="Times New Roman"/>
              </w:rPr>
            </w:pPr>
            <w:r w:rsidRPr="0035084B">
              <w:rPr>
                <w:rFonts w:ascii="Times New Roman" w:hAnsi="Times New Roman" w:cs="Times New Roman"/>
              </w:rPr>
              <w:fldChar w:fldCharType="begin">
                <w:ffData>
                  <w:name w:val="Check4"/>
                  <w:enabled/>
                  <w:calcOnExit w:val="0"/>
                  <w:checkBox>
                    <w:sizeAuto/>
                    <w:default w:val="0"/>
                  </w:checkBox>
                </w:ffData>
              </w:fldChar>
            </w:r>
            <w:r w:rsidRPr="0035084B">
              <w:rPr>
                <w:rFonts w:ascii="Times New Roman" w:hAnsi="Times New Roman" w:cs="Times New Roman"/>
              </w:rPr>
              <w:instrText xml:space="preserve"> FORMCHECKBOX </w:instrText>
            </w:r>
            <w:r w:rsidR="008D714D">
              <w:rPr>
                <w:rFonts w:ascii="Times New Roman" w:hAnsi="Times New Roman" w:cs="Times New Roman"/>
              </w:rPr>
            </w:r>
            <w:r w:rsidR="008D714D">
              <w:rPr>
                <w:rFonts w:ascii="Times New Roman" w:hAnsi="Times New Roman" w:cs="Times New Roman"/>
              </w:rPr>
              <w:fldChar w:fldCharType="separate"/>
            </w:r>
            <w:r w:rsidRPr="0035084B">
              <w:rPr>
                <w:rFonts w:ascii="Times New Roman" w:hAnsi="Times New Roman" w:cs="Times New Roman"/>
              </w:rPr>
              <w:fldChar w:fldCharType="end"/>
            </w:r>
            <w:r w:rsidRPr="0035084B">
              <w:rPr>
                <w:rFonts w:ascii="Times New Roman" w:hAnsi="Times New Roman" w:cs="Times New Roman"/>
              </w:rPr>
              <w:t xml:space="preserve"> NO</w:t>
            </w:r>
          </w:p>
        </w:tc>
        <w:tc>
          <w:tcPr>
            <w:tcW w:w="720" w:type="dxa"/>
            <w:shd w:val="clear" w:color="auto" w:fill="FFFFFF"/>
          </w:tcPr>
          <w:p w:rsidR="00D743CF" w:rsidRPr="0035084B" w:rsidRDefault="00D743CF" w:rsidP="00B903E6">
            <w:pPr>
              <w:rPr>
                <w:rFonts w:ascii="Times New Roman" w:hAnsi="Times New Roman" w:cs="Times New Roman"/>
              </w:rPr>
            </w:pPr>
          </w:p>
        </w:tc>
      </w:tr>
    </w:tbl>
    <w:p w:rsidR="00D743CF" w:rsidRPr="0035084B" w:rsidRDefault="00D743CF" w:rsidP="00D743CF">
      <w:pPr>
        <w:ind w:left="-720" w:firstLine="720"/>
        <w:rPr>
          <w:rFonts w:ascii="Times New Roman" w:hAnsi="Times New Roman" w:cs="Times New Roman"/>
          <w:b/>
          <w:sz w:val="24"/>
          <w:szCs w:val="24"/>
        </w:rPr>
      </w:pPr>
    </w:p>
    <w:p w:rsidR="00D743CF" w:rsidRPr="0035084B" w:rsidRDefault="00D743CF" w:rsidP="00D743CF">
      <w:pPr>
        <w:ind w:left="-720" w:firstLine="720"/>
        <w:rPr>
          <w:rFonts w:ascii="Times New Roman" w:hAnsi="Times New Roman" w:cs="Times New Roman"/>
          <w:b/>
          <w:sz w:val="24"/>
          <w:szCs w:val="24"/>
        </w:rPr>
      </w:pPr>
    </w:p>
    <w:p w:rsidR="00D743CF" w:rsidRPr="0035084B" w:rsidRDefault="000977FD" w:rsidP="00D743CF">
      <w:pPr>
        <w:ind w:left="-720" w:firstLine="720"/>
        <w:rPr>
          <w:rFonts w:ascii="Times New Roman" w:hAnsi="Times New Roman" w:cs="Times New Roman"/>
          <w:b/>
          <w:sz w:val="24"/>
          <w:szCs w:val="24"/>
        </w:rPr>
      </w:pPr>
      <w:r>
        <w:rPr>
          <w:rFonts w:ascii="Times New Roman" w:hAnsi="Times New Roman" w:cs="Times New Roman"/>
          <w:b/>
          <w:sz w:val="24"/>
          <w:szCs w:val="24"/>
        </w:rPr>
        <w:t>By entering my name</w:t>
      </w:r>
      <w:r w:rsidR="00D743CF" w:rsidRPr="0035084B">
        <w:rPr>
          <w:rFonts w:ascii="Times New Roman" w:hAnsi="Times New Roman" w:cs="Times New Roman"/>
          <w:b/>
          <w:sz w:val="24"/>
          <w:szCs w:val="24"/>
        </w:rPr>
        <w:t xml:space="preserve"> below, I confirm I had no conflicts with this protocol. </w:t>
      </w:r>
    </w:p>
    <w:p w:rsidR="00D743CF" w:rsidRPr="0035084B" w:rsidRDefault="00D743CF" w:rsidP="00D743CF">
      <w:pPr>
        <w:spacing w:after="0"/>
        <w:rPr>
          <w:rFonts w:ascii="Times New Roman" w:hAnsi="Times New Roman" w:cs="Times New Roman"/>
          <w:sz w:val="44"/>
          <w:szCs w:val="44"/>
        </w:rPr>
      </w:pPr>
    </w:p>
    <w:p w:rsidR="00D743CF" w:rsidRPr="0035084B" w:rsidRDefault="00D743CF" w:rsidP="00D743CF">
      <w:pPr>
        <w:spacing w:after="0"/>
        <w:rPr>
          <w:rFonts w:ascii="Times New Roman" w:hAnsi="Times New Roman" w:cs="Times New Roman"/>
          <w:sz w:val="24"/>
          <w:szCs w:val="24"/>
        </w:rPr>
      </w:pPr>
      <w:r w:rsidRPr="0035084B">
        <w:rPr>
          <w:rFonts w:ascii="Times New Roman" w:hAnsi="Times New Roman" w:cs="Times New Roman"/>
          <w:b/>
          <w:u w:val="single"/>
        </w:rPr>
        <w:fldChar w:fldCharType="begin">
          <w:ffData>
            <w:name w:val="Text1"/>
            <w:enabled/>
            <w:calcOnExit w:val="0"/>
            <w:textInput/>
          </w:ffData>
        </w:fldChar>
      </w:r>
      <w:r w:rsidRPr="0035084B">
        <w:rPr>
          <w:rFonts w:ascii="Times New Roman" w:hAnsi="Times New Roman" w:cs="Times New Roman"/>
          <w:b/>
          <w:u w:val="single"/>
        </w:rPr>
        <w:instrText xml:space="preserve"> FORMTEXT </w:instrText>
      </w:r>
      <w:r w:rsidRPr="0035084B">
        <w:rPr>
          <w:rFonts w:ascii="Times New Roman" w:hAnsi="Times New Roman" w:cs="Times New Roman"/>
          <w:b/>
          <w:u w:val="single"/>
        </w:rPr>
      </w:r>
      <w:r w:rsidRPr="0035084B">
        <w:rPr>
          <w:rFonts w:ascii="Times New Roman" w:hAnsi="Times New Roman" w:cs="Times New Roman"/>
          <w:b/>
          <w:u w:val="single"/>
        </w:rPr>
        <w:fldChar w:fldCharType="separate"/>
      </w:r>
      <w:r w:rsidRPr="0035084B">
        <w:rPr>
          <w:rFonts w:ascii="Times New Roman" w:eastAsia="Arial Unicode MS" w:hAnsi="Times New Roman" w:cs="Times New Roman"/>
          <w:b/>
          <w:noProof/>
          <w:u w:val="single"/>
        </w:rPr>
        <w:t> </w:t>
      </w:r>
      <w:r w:rsidRPr="0035084B">
        <w:rPr>
          <w:rFonts w:ascii="Times New Roman" w:eastAsia="Arial Unicode MS" w:hAnsi="Times New Roman" w:cs="Times New Roman"/>
          <w:b/>
          <w:noProof/>
          <w:u w:val="single"/>
        </w:rPr>
        <w:t> </w:t>
      </w:r>
      <w:r w:rsidRPr="0035084B">
        <w:rPr>
          <w:rFonts w:ascii="Times New Roman" w:eastAsia="Arial Unicode MS" w:hAnsi="Times New Roman" w:cs="Times New Roman"/>
          <w:b/>
          <w:noProof/>
          <w:u w:val="single"/>
        </w:rPr>
        <w:t> </w:t>
      </w:r>
      <w:r w:rsidRPr="0035084B">
        <w:rPr>
          <w:rFonts w:ascii="Times New Roman" w:eastAsia="Arial Unicode MS" w:hAnsi="Times New Roman" w:cs="Times New Roman"/>
          <w:b/>
          <w:noProof/>
          <w:u w:val="single"/>
        </w:rPr>
        <w:t> </w:t>
      </w:r>
      <w:r w:rsidRPr="0035084B">
        <w:rPr>
          <w:rFonts w:ascii="Times New Roman" w:eastAsia="Arial Unicode MS" w:hAnsi="Times New Roman" w:cs="Times New Roman"/>
          <w:b/>
          <w:noProof/>
          <w:u w:val="single"/>
        </w:rPr>
        <w:t> </w:t>
      </w:r>
      <w:r w:rsidRPr="0035084B">
        <w:rPr>
          <w:rFonts w:ascii="Times New Roman" w:hAnsi="Times New Roman" w:cs="Times New Roman"/>
          <w:b/>
          <w:u w:val="single"/>
        </w:rPr>
        <w:fldChar w:fldCharType="end"/>
      </w:r>
      <w:r w:rsidRPr="0035084B">
        <w:rPr>
          <w:rFonts w:ascii="Times New Roman" w:hAnsi="Times New Roman" w:cs="Times New Roman"/>
          <w:b/>
          <w:sz w:val="24"/>
          <w:szCs w:val="24"/>
          <w:u w:val="single"/>
        </w:rPr>
        <w:t>__</w:t>
      </w:r>
      <w:r w:rsidRPr="0035084B">
        <w:rPr>
          <w:rFonts w:ascii="Times New Roman" w:hAnsi="Times New Roman" w:cs="Times New Roman"/>
          <w:b/>
          <w:sz w:val="24"/>
          <w:szCs w:val="24"/>
          <w:u w:val="single"/>
        </w:rPr>
        <w:tab/>
      </w:r>
      <w:r w:rsidRPr="0035084B">
        <w:rPr>
          <w:rFonts w:ascii="Times New Roman" w:hAnsi="Times New Roman" w:cs="Times New Roman"/>
          <w:b/>
          <w:sz w:val="24"/>
          <w:szCs w:val="24"/>
          <w:u w:val="single"/>
        </w:rPr>
        <w:tab/>
        <w:t>____________</w:t>
      </w:r>
      <w:r w:rsidRPr="0035084B">
        <w:rPr>
          <w:rFonts w:ascii="Times New Roman" w:hAnsi="Times New Roman" w:cs="Times New Roman"/>
          <w:sz w:val="24"/>
          <w:szCs w:val="24"/>
        </w:rPr>
        <w:tab/>
      </w:r>
      <w:r w:rsidRPr="0035084B">
        <w:rPr>
          <w:rFonts w:ascii="Times New Roman" w:hAnsi="Times New Roman" w:cs="Times New Roman"/>
          <w:sz w:val="24"/>
          <w:szCs w:val="24"/>
        </w:rPr>
        <w:tab/>
      </w:r>
      <w:r w:rsidRPr="0035084B">
        <w:rPr>
          <w:rFonts w:ascii="Times New Roman" w:hAnsi="Times New Roman" w:cs="Times New Roman"/>
          <w:sz w:val="24"/>
          <w:szCs w:val="24"/>
        </w:rPr>
        <w:tab/>
      </w:r>
      <w:r w:rsidRPr="0035084B">
        <w:rPr>
          <w:rFonts w:ascii="Times New Roman" w:hAnsi="Times New Roman" w:cs="Times New Roman"/>
          <w:sz w:val="24"/>
          <w:szCs w:val="24"/>
        </w:rPr>
        <w:tab/>
      </w:r>
      <w:r w:rsidRPr="0035084B">
        <w:rPr>
          <w:rFonts w:ascii="Times New Roman" w:hAnsi="Times New Roman" w:cs="Times New Roman"/>
          <w:sz w:val="24"/>
          <w:szCs w:val="24"/>
        </w:rPr>
        <w:tab/>
      </w:r>
      <w:r w:rsidRPr="0035084B">
        <w:rPr>
          <w:rFonts w:ascii="Times New Roman" w:hAnsi="Times New Roman" w:cs="Times New Roman"/>
          <w:u w:val="single"/>
        </w:rPr>
        <w:fldChar w:fldCharType="begin">
          <w:ffData>
            <w:name w:val="Text1"/>
            <w:enabled/>
            <w:calcOnExit w:val="0"/>
            <w:textInput/>
          </w:ffData>
        </w:fldChar>
      </w:r>
      <w:r w:rsidRPr="0035084B">
        <w:rPr>
          <w:rFonts w:ascii="Times New Roman" w:hAnsi="Times New Roman" w:cs="Times New Roman"/>
          <w:u w:val="single"/>
        </w:rPr>
        <w:instrText xml:space="preserve"> FORMTEXT </w:instrText>
      </w:r>
      <w:r w:rsidRPr="0035084B">
        <w:rPr>
          <w:rFonts w:ascii="Times New Roman" w:hAnsi="Times New Roman" w:cs="Times New Roman"/>
          <w:u w:val="single"/>
        </w:rPr>
      </w:r>
      <w:r w:rsidRPr="0035084B">
        <w:rPr>
          <w:rFonts w:ascii="Times New Roman" w:hAnsi="Times New Roman" w:cs="Times New Roman"/>
          <w:u w:val="single"/>
        </w:rPr>
        <w:fldChar w:fldCharType="separate"/>
      </w:r>
      <w:r w:rsidRPr="0035084B">
        <w:rPr>
          <w:rFonts w:ascii="Times New Roman" w:eastAsia="Arial Unicode MS" w:hAnsi="Times New Roman" w:cs="Times New Roman"/>
          <w:noProof/>
          <w:u w:val="single"/>
        </w:rPr>
        <w:t> </w:t>
      </w:r>
      <w:r w:rsidRPr="0035084B">
        <w:rPr>
          <w:rFonts w:ascii="Times New Roman" w:eastAsia="Arial Unicode MS" w:hAnsi="Times New Roman" w:cs="Times New Roman"/>
          <w:noProof/>
          <w:u w:val="single"/>
        </w:rPr>
        <w:t> </w:t>
      </w:r>
      <w:r w:rsidRPr="0035084B">
        <w:rPr>
          <w:rFonts w:ascii="Times New Roman" w:eastAsia="Arial Unicode MS" w:hAnsi="Times New Roman" w:cs="Times New Roman"/>
          <w:noProof/>
          <w:u w:val="single"/>
        </w:rPr>
        <w:t> </w:t>
      </w:r>
      <w:r w:rsidRPr="0035084B">
        <w:rPr>
          <w:rFonts w:ascii="Times New Roman" w:eastAsia="Arial Unicode MS" w:hAnsi="Times New Roman" w:cs="Times New Roman"/>
          <w:noProof/>
          <w:u w:val="single"/>
        </w:rPr>
        <w:t> </w:t>
      </w:r>
      <w:r w:rsidRPr="0035084B">
        <w:rPr>
          <w:rFonts w:ascii="Times New Roman" w:eastAsia="Arial Unicode MS" w:hAnsi="Times New Roman" w:cs="Times New Roman"/>
          <w:noProof/>
          <w:u w:val="single"/>
        </w:rPr>
        <w:t> </w:t>
      </w:r>
      <w:r w:rsidRPr="0035084B">
        <w:rPr>
          <w:rFonts w:ascii="Times New Roman" w:hAnsi="Times New Roman" w:cs="Times New Roman"/>
          <w:u w:val="single"/>
        </w:rPr>
        <w:fldChar w:fldCharType="end"/>
      </w:r>
      <w:r w:rsidRPr="0035084B">
        <w:rPr>
          <w:rFonts w:ascii="Times New Roman" w:hAnsi="Times New Roman" w:cs="Times New Roman"/>
          <w:sz w:val="24"/>
          <w:szCs w:val="24"/>
        </w:rPr>
        <w:t>__</w:t>
      </w:r>
    </w:p>
    <w:p w:rsidR="00D743CF" w:rsidRPr="0035084B" w:rsidRDefault="000977FD" w:rsidP="00D743CF">
      <w:pPr>
        <w:ind w:left="720" w:hanging="720"/>
        <w:rPr>
          <w:rFonts w:ascii="Times New Roman" w:hAnsi="Times New Roman" w:cs="Times New Roman"/>
          <w:sz w:val="20"/>
          <w:szCs w:val="20"/>
        </w:rPr>
      </w:pPr>
      <w:r>
        <w:rPr>
          <w:rFonts w:ascii="Times New Roman" w:hAnsi="Times New Roman" w:cs="Times New Roman"/>
          <w:b/>
          <w:sz w:val="24"/>
          <w:szCs w:val="24"/>
        </w:rPr>
        <w:t xml:space="preserve">Name </w:t>
      </w:r>
      <w:r w:rsidR="00D743CF" w:rsidRPr="0035084B">
        <w:rPr>
          <w:rFonts w:ascii="Times New Roman" w:hAnsi="Times New Roman" w:cs="Times New Roman"/>
          <w:b/>
          <w:sz w:val="24"/>
          <w:szCs w:val="24"/>
        </w:rPr>
        <w:t>(non-Scientific Reviewer)</w:t>
      </w:r>
      <w:r w:rsidR="00D743CF" w:rsidRPr="0035084B">
        <w:rPr>
          <w:rFonts w:ascii="Times New Roman" w:hAnsi="Times New Roman" w:cs="Times New Roman"/>
          <w:b/>
          <w:sz w:val="24"/>
          <w:szCs w:val="24"/>
        </w:rPr>
        <w:tab/>
      </w:r>
      <w:r w:rsidR="00D743CF" w:rsidRPr="0035084B">
        <w:rPr>
          <w:rFonts w:ascii="Times New Roman" w:hAnsi="Times New Roman" w:cs="Times New Roman"/>
          <w:b/>
          <w:sz w:val="24"/>
          <w:szCs w:val="24"/>
        </w:rPr>
        <w:tab/>
      </w:r>
      <w:r w:rsidR="00D743CF" w:rsidRPr="0035084B">
        <w:rPr>
          <w:rFonts w:ascii="Times New Roman" w:hAnsi="Times New Roman" w:cs="Times New Roman"/>
          <w:b/>
          <w:sz w:val="24"/>
          <w:szCs w:val="24"/>
        </w:rPr>
        <w:tab/>
      </w:r>
      <w:r w:rsidR="00D743CF" w:rsidRPr="0035084B">
        <w:rPr>
          <w:rFonts w:ascii="Times New Roman" w:hAnsi="Times New Roman" w:cs="Times New Roman"/>
          <w:b/>
          <w:sz w:val="24"/>
          <w:szCs w:val="24"/>
        </w:rPr>
        <w:tab/>
      </w:r>
      <w:r w:rsidR="00D743CF" w:rsidRPr="0035084B">
        <w:rPr>
          <w:rFonts w:ascii="Times New Roman" w:hAnsi="Times New Roman" w:cs="Times New Roman"/>
          <w:b/>
          <w:sz w:val="24"/>
          <w:szCs w:val="24"/>
        </w:rPr>
        <w:tab/>
      </w:r>
      <w:r w:rsidR="00D743CF" w:rsidRPr="0035084B">
        <w:rPr>
          <w:rFonts w:ascii="Times New Roman" w:hAnsi="Times New Roman" w:cs="Times New Roman"/>
          <w:b/>
          <w:sz w:val="24"/>
          <w:szCs w:val="24"/>
        </w:rPr>
        <w:tab/>
        <w:t>Date</w:t>
      </w:r>
    </w:p>
    <w:p w:rsidR="00D743CF" w:rsidRPr="0035084B" w:rsidRDefault="00D743CF" w:rsidP="004D4C1C">
      <w:pPr>
        <w:rPr>
          <w:sz w:val="32"/>
          <w:szCs w:val="32"/>
        </w:rPr>
      </w:pPr>
      <w:r w:rsidRPr="0035084B">
        <w:rPr>
          <w:rFonts w:ascii="Times New Roman" w:hAnsi="Times New Roman" w:cs="Times New Roman"/>
          <w:b/>
          <w:sz w:val="32"/>
          <w:szCs w:val="32"/>
        </w:rPr>
        <w:br w:type="page"/>
      </w:r>
      <w:r w:rsidRPr="0035084B">
        <w:rPr>
          <w:sz w:val="32"/>
          <w:szCs w:val="32"/>
        </w:rPr>
        <w:t xml:space="preserve">Appendix A:  Factors that are considered when determining which studies require review more frequently than on an annual basis </w:t>
      </w:r>
    </w:p>
    <w:p w:rsidR="00D743CF" w:rsidRPr="0035084B" w:rsidRDefault="00D743CF" w:rsidP="00D743CF">
      <w:pPr>
        <w:pStyle w:val="Title"/>
        <w:rPr>
          <w:szCs w:val="24"/>
        </w:rPr>
      </w:pPr>
    </w:p>
    <w:p w:rsidR="00D743CF" w:rsidRPr="0035084B" w:rsidRDefault="00D743CF" w:rsidP="00D743CF">
      <w:pPr>
        <w:pStyle w:val="Title"/>
        <w:rPr>
          <w:sz w:val="28"/>
          <w:szCs w:val="28"/>
        </w:rPr>
      </w:pP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probability and magnitude of anticipated risks to subjects.</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likely medical/psychological/social/legal/educational condition of the proposed subjects.</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overall qualifications of the investigator and other members of the research team.</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specific experience of the investigator and other members of the research team in conducting similar research.</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nature and frequency of adverse events observed in similar research at this and other institutions.</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novelty of the research making unanticipated adverse events/unanticipated problems more likely.</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The involvement of especially vulnerable populations likely to be subject to undue influence or coercion (e.g., terminally ill)</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A history of serious or continuing non-compliance on the part of the investigator.</w:t>
      </w:r>
    </w:p>
    <w:p w:rsidR="00D743CF" w:rsidRPr="0035084B" w:rsidRDefault="00D743CF" w:rsidP="00D743CF">
      <w:pPr>
        <w:pStyle w:val="ListNumber"/>
        <w:numPr>
          <w:ilvl w:val="0"/>
          <w:numId w:val="101"/>
        </w:numPr>
        <w:tabs>
          <w:tab w:val="left" w:pos="720"/>
        </w:tabs>
        <w:spacing w:after="120"/>
        <w:contextualSpacing w:val="0"/>
        <w:rPr>
          <w:sz w:val="24"/>
          <w:szCs w:val="24"/>
        </w:rPr>
      </w:pPr>
      <w:r w:rsidRPr="0035084B">
        <w:rPr>
          <w:sz w:val="24"/>
          <w:szCs w:val="24"/>
        </w:rPr>
        <w:t>Any other factors that the IRB deems relevant.</w:t>
      </w:r>
    </w:p>
    <w:p w:rsidR="00D743CF" w:rsidRPr="0035084B" w:rsidRDefault="00D743CF" w:rsidP="007D5F1E">
      <w:pPr>
        <w:pStyle w:val="ListNumber"/>
        <w:numPr>
          <w:ilvl w:val="0"/>
          <w:numId w:val="0"/>
        </w:numPr>
        <w:tabs>
          <w:tab w:val="left" w:pos="720"/>
        </w:tabs>
        <w:spacing w:after="120"/>
        <w:rPr>
          <w:b/>
          <w:sz w:val="32"/>
          <w:szCs w:val="32"/>
        </w:rPr>
      </w:pPr>
      <w:r w:rsidRPr="0035084B">
        <w:rPr>
          <w:sz w:val="24"/>
          <w:szCs w:val="24"/>
        </w:rPr>
        <w:br w:type="page"/>
      </w:r>
      <w:r w:rsidRPr="0035084B">
        <w:rPr>
          <w:b/>
          <w:sz w:val="32"/>
          <w:szCs w:val="32"/>
        </w:rPr>
        <w:t xml:space="preserve">Appendix B: Community Engaged Research Review Checklist </w:t>
      </w:r>
    </w:p>
    <w:p w:rsidR="00D743CF" w:rsidRPr="0035084B" w:rsidRDefault="00D743CF" w:rsidP="007D5F1E">
      <w:pPr>
        <w:pStyle w:val="ListNumber"/>
        <w:numPr>
          <w:ilvl w:val="0"/>
          <w:numId w:val="0"/>
        </w:numPr>
        <w:tabs>
          <w:tab w:val="left" w:pos="720"/>
        </w:tabs>
        <w:spacing w:after="120"/>
        <w:ind w:left="360"/>
        <w:rPr>
          <w:sz w:val="28"/>
          <w:szCs w:val="28"/>
        </w:rPr>
      </w:pPr>
    </w:p>
    <w:tbl>
      <w:tblPr>
        <w:tblStyle w:val="TableGrid"/>
        <w:tblW w:w="0" w:type="auto"/>
        <w:tblLook w:val="04A0" w:firstRow="1" w:lastRow="0" w:firstColumn="1" w:lastColumn="0" w:noHBand="0" w:noVBand="1"/>
      </w:tblPr>
      <w:tblGrid>
        <w:gridCol w:w="8748"/>
        <w:gridCol w:w="1890"/>
      </w:tblGrid>
      <w:tr w:rsidR="00D743CF" w:rsidRPr="0035084B" w:rsidTr="00B903E6">
        <w:trPr>
          <w:trHeight w:val="719"/>
        </w:trPr>
        <w:tc>
          <w:tcPr>
            <w:tcW w:w="8748" w:type="dxa"/>
          </w:tcPr>
          <w:p w:rsidR="00D743CF" w:rsidRPr="0035084B" w:rsidRDefault="00D743CF" w:rsidP="00B903E6">
            <w:pPr>
              <w:pStyle w:val="BodyText"/>
              <w:rPr>
                <w:rFonts w:eastAsia="Calibri"/>
              </w:rPr>
            </w:pPr>
            <w:r w:rsidRPr="0035084B">
              <w:rPr>
                <w:rFonts w:eastAsia="Calibri"/>
              </w:rPr>
              <w:t>Was the community appropriately involved or consulted in defining the need for the proposed research (i.e., getting the community’s agreement to conduct the research)?</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rPr>
          <w:trHeight w:val="719"/>
        </w:trPr>
        <w:tc>
          <w:tcPr>
            <w:tcW w:w="8748" w:type="dxa"/>
          </w:tcPr>
          <w:p w:rsidR="00D743CF" w:rsidRPr="0035084B" w:rsidRDefault="00D743CF" w:rsidP="00B903E6">
            <w:pPr>
              <w:pStyle w:val="BodyText"/>
              <w:rPr>
                <w:rFonts w:eastAsia="Calibri"/>
              </w:rPr>
            </w:pPr>
            <w:r w:rsidRPr="0035084B">
              <w:rPr>
                <w:rFonts w:eastAsia="Calibri"/>
              </w:rPr>
              <w:t>Was the community appropriately involved or consulted in generating the study research plan?</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rPr>
          <w:trHeight w:val="980"/>
        </w:trPr>
        <w:tc>
          <w:tcPr>
            <w:tcW w:w="8748" w:type="dxa"/>
          </w:tcPr>
          <w:p w:rsidR="00D743CF" w:rsidRPr="0035084B" w:rsidRDefault="00D743CF" w:rsidP="00B903E6">
            <w:pPr>
              <w:pStyle w:val="BodyText"/>
              <w:rPr>
                <w:rFonts w:eastAsia="Calibri"/>
              </w:rPr>
            </w:pPr>
            <w:r w:rsidRPr="0035084B">
              <w:rPr>
                <w:rFonts w:eastAsia="Calibri"/>
              </w:rPr>
              <w:t>Do the research procedures, including recruitment strategies and consent processes be ensure sensitivity and appropriateness to various communities (e.g., literacy issues, language barriers, cultural sensitivities, etc.)?</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rPr>
          <w:trHeight w:val="782"/>
        </w:trPr>
        <w:tc>
          <w:tcPr>
            <w:tcW w:w="8748" w:type="dxa"/>
          </w:tcPr>
          <w:p w:rsidR="00D743CF" w:rsidRPr="0035084B" w:rsidRDefault="00D743CF" w:rsidP="00B903E6">
            <w:pPr>
              <w:pStyle w:val="BodyText"/>
              <w:rPr>
                <w:rFonts w:eastAsia="Calibri"/>
              </w:rPr>
            </w:pPr>
            <w:r w:rsidRPr="0035084B">
              <w:rPr>
                <w:rFonts w:eastAsia="Calibri"/>
              </w:rPr>
              <w:t>Will the community be appropriately involved in the conduct of the proposed research?</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c>
          <w:tcPr>
            <w:tcW w:w="8748" w:type="dxa"/>
          </w:tcPr>
          <w:p w:rsidR="00D743CF" w:rsidRPr="0035084B" w:rsidRDefault="00D743CF" w:rsidP="00B903E6">
            <w:pPr>
              <w:pStyle w:val="BodyText"/>
              <w:rPr>
                <w:rFonts w:eastAsia="Calibri"/>
              </w:rPr>
            </w:pPr>
            <w:r w:rsidRPr="0035084B">
              <w:rPr>
                <w:rFonts w:eastAsia="Calibri"/>
              </w:rPr>
              <w:t>Will the community members who participate in the implementation of the research be appropriately trained and supervised?</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c>
          <w:tcPr>
            <w:tcW w:w="8748" w:type="dxa"/>
          </w:tcPr>
          <w:p w:rsidR="00D743CF" w:rsidRPr="0035084B" w:rsidRDefault="00D743CF" w:rsidP="00B903E6">
            <w:pPr>
              <w:pStyle w:val="BodyText"/>
              <w:rPr>
                <w:rFonts w:eastAsia="Calibri"/>
              </w:rPr>
            </w:pPr>
            <w:r w:rsidRPr="0035084B">
              <w:rPr>
                <w:rFonts w:eastAsia="Calibri"/>
              </w:rPr>
              <w:t>Have “power” relationships between investigators and community members on the research team, and in subject recruitment strategies been considered to minimize coercion and undue influence?</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c>
          <w:tcPr>
            <w:tcW w:w="8748" w:type="dxa"/>
          </w:tcPr>
          <w:p w:rsidR="00D743CF" w:rsidRPr="0035084B" w:rsidRDefault="00D743CF" w:rsidP="00B903E6">
            <w:pPr>
              <w:pStyle w:val="BodyText"/>
              <w:rPr>
                <w:rFonts w:eastAsia="Calibri"/>
              </w:rPr>
            </w:pPr>
            <w:r w:rsidRPr="0035084B">
              <w:rPr>
                <w:rFonts w:eastAsia="Calibri"/>
              </w:rPr>
              <w:t>Will the boundaries between multiple roles (e.g., investigator, counselor, peer) be maintained appropriately, i.e., what happens when the investigator/research staff is the friend, peer, service provider, doctor, nurse, social worker, educator, funder, etc.)</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c>
          <w:tcPr>
            <w:tcW w:w="8748" w:type="dxa"/>
          </w:tcPr>
          <w:p w:rsidR="00D743CF" w:rsidRPr="0035084B" w:rsidRDefault="00D743CF" w:rsidP="00B903E6">
            <w:pPr>
              <w:pStyle w:val="BodyText"/>
              <w:rPr>
                <w:rFonts w:eastAsia="Calibri"/>
              </w:rPr>
            </w:pPr>
            <w:r w:rsidRPr="0035084B">
              <w:rPr>
                <w:rFonts w:eastAsia="Calibri"/>
              </w:rPr>
              <w:t>Will the research outcomes be disseminated appropriately to the community?</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w:t>
            </w:r>
          </w:p>
        </w:tc>
      </w:tr>
      <w:tr w:rsidR="00D743CF" w:rsidRPr="0035084B" w:rsidTr="00B903E6">
        <w:tc>
          <w:tcPr>
            <w:tcW w:w="8748" w:type="dxa"/>
          </w:tcPr>
          <w:p w:rsidR="00D743CF" w:rsidRPr="0035084B" w:rsidRDefault="00D743CF" w:rsidP="00B903E6">
            <w:pPr>
              <w:pStyle w:val="BodyText"/>
              <w:rPr>
                <w:rFonts w:eastAsia="Calibri"/>
              </w:rPr>
            </w:pPr>
            <w:r w:rsidRPr="0035084B">
              <w:rPr>
                <w:rFonts w:eastAsia="Calibri"/>
              </w:rPr>
              <w:t>If there is a signed partnership agreement or memorandum of understanding  between the University of Virginia investigator and community partners that describes how they will work together?</w:t>
            </w:r>
          </w:p>
        </w:tc>
        <w:tc>
          <w:tcPr>
            <w:tcW w:w="1890" w:type="dxa"/>
          </w:tcPr>
          <w:p w:rsidR="00D743CF" w:rsidRPr="0035084B" w:rsidRDefault="00D743CF" w:rsidP="00D743CF">
            <w:pPr>
              <w:pStyle w:val="ListNumber"/>
              <w:numPr>
                <w:ilvl w:val="0"/>
                <w:numId w:val="0"/>
              </w:numPr>
              <w:tabs>
                <w:tab w:val="left" w:pos="720"/>
              </w:tabs>
              <w:spacing w:after="120"/>
              <w:contextualSpacing w:val="0"/>
              <w:rPr>
                <w:sz w:val="24"/>
                <w:szCs w:val="24"/>
              </w:rPr>
            </w:pP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NO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YES</w:t>
            </w:r>
            <w:r w:rsidRPr="0035084B">
              <w:rPr>
                <w:b/>
                <w:sz w:val="24"/>
                <w:szCs w:val="24"/>
              </w:rPr>
              <w:t xml:space="preserve">  </w:t>
            </w:r>
            <w:r w:rsidRPr="0035084B">
              <w:rPr>
                <w:sz w:val="24"/>
                <w:szCs w:val="24"/>
              </w:rPr>
              <w:fldChar w:fldCharType="begin">
                <w:ffData>
                  <w:name w:val="Check3"/>
                  <w:enabled/>
                  <w:calcOnExit w:val="0"/>
                  <w:checkBox>
                    <w:sizeAuto/>
                    <w:default w:val="0"/>
                  </w:checkBox>
                </w:ffData>
              </w:fldChar>
            </w:r>
            <w:r w:rsidRPr="0035084B">
              <w:rPr>
                <w:sz w:val="24"/>
                <w:szCs w:val="24"/>
              </w:rPr>
              <w:instrText xml:space="preserve"> FORMCHECKBOX </w:instrText>
            </w:r>
            <w:r w:rsidR="008D714D">
              <w:rPr>
                <w:sz w:val="24"/>
                <w:szCs w:val="24"/>
              </w:rPr>
            </w:r>
            <w:r w:rsidR="008D714D">
              <w:rPr>
                <w:sz w:val="24"/>
                <w:szCs w:val="24"/>
              </w:rPr>
              <w:fldChar w:fldCharType="separate"/>
            </w:r>
            <w:r w:rsidRPr="0035084B">
              <w:rPr>
                <w:sz w:val="24"/>
                <w:szCs w:val="24"/>
              </w:rPr>
              <w:fldChar w:fldCharType="end"/>
            </w:r>
            <w:r w:rsidRPr="0035084B">
              <w:rPr>
                <w:sz w:val="24"/>
                <w:szCs w:val="24"/>
              </w:rPr>
              <w:t xml:space="preserve"> NA</w:t>
            </w:r>
          </w:p>
        </w:tc>
      </w:tr>
    </w:tbl>
    <w:p w:rsidR="00D743CF" w:rsidRPr="0035084B" w:rsidRDefault="00D743CF" w:rsidP="007D5F1E">
      <w:pPr>
        <w:pStyle w:val="ListNumber"/>
        <w:numPr>
          <w:ilvl w:val="0"/>
          <w:numId w:val="0"/>
        </w:numPr>
        <w:tabs>
          <w:tab w:val="left" w:pos="720"/>
        </w:tabs>
        <w:spacing w:after="120"/>
        <w:ind w:left="360" w:hanging="360"/>
        <w:rPr>
          <w:sz w:val="24"/>
          <w:szCs w:val="24"/>
        </w:rPr>
      </w:pPr>
    </w:p>
    <w:p w:rsidR="00D743CF" w:rsidRPr="0035084B" w:rsidRDefault="00D743CF" w:rsidP="00D743CF">
      <w:pPr>
        <w:rPr>
          <w:rFonts w:ascii="Times New Roman" w:hAnsi="Times New Roman" w:cs="Times New Roman"/>
          <w:b/>
          <w:sz w:val="32"/>
          <w:szCs w:val="32"/>
        </w:rPr>
      </w:pPr>
      <w:r w:rsidRPr="0035084B">
        <w:rPr>
          <w:rFonts w:ascii="Times New Roman" w:hAnsi="Times New Roman" w:cs="Times New Roman"/>
          <w:b/>
          <w:sz w:val="32"/>
          <w:szCs w:val="32"/>
        </w:rPr>
        <w:br w:type="page"/>
      </w:r>
    </w:p>
    <w:p w:rsidR="008735BE" w:rsidRPr="0035084B" w:rsidRDefault="008735BE">
      <w:pPr>
        <w:rPr>
          <w:rFonts w:ascii="Times New Roman" w:hAnsi="Times New Roman" w:cs="Times New Roman"/>
          <w:b/>
          <w:sz w:val="32"/>
          <w:szCs w:val="32"/>
        </w:rPr>
      </w:pPr>
    </w:p>
    <w:p w:rsidR="003D3B0F" w:rsidRPr="0035084B" w:rsidRDefault="008735BE" w:rsidP="003D3B0F">
      <w:pPr>
        <w:shd w:val="clear" w:color="auto" w:fill="BFBFBF"/>
        <w:ind w:left="-360"/>
        <w:rPr>
          <w:rFonts w:ascii="Times New Roman" w:hAnsi="Times New Roman" w:cs="Times New Roman"/>
          <w:i/>
          <w:sz w:val="23"/>
          <w:szCs w:val="23"/>
        </w:rPr>
      </w:pPr>
      <w:r w:rsidRPr="0035084B">
        <w:rPr>
          <w:rFonts w:ascii="Times New Roman" w:hAnsi="Times New Roman" w:cs="Times New Roman"/>
          <w:b/>
          <w:sz w:val="32"/>
          <w:szCs w:val="32"/>
        </w:rPr>
        <w:t xml:space="preserve">Appendix </w:t>
      </w:r>
      <w:r w:rsidR="00D743CF" w:rsidRPr="0035084B">
        <w:rPr>
          <w:rFonts w:ascii="Times New Roman" w:hAnsi="Times New Roman" w:cs="Times New Roman"/>
          <w:b/>
          <w:sz w:val="32"/>
          <w:szCs w:val="32"/>
        </w:rPr>
        <w:t>C</w:t>
      </w:r>
      <w:r w:rsidR="00697073">
        <w:rPr>
          <w:rFonts w:ascii="Times New Roman" w:hAnsi="Times New Roman" w:cs="Times New Roman"/>
          <w:b/>
          <w:sz w:val="32"/>
          <w:szCs w:val="32"/>
        </w:rPr>
        <w:t>: Regulations and Guidance for</w:t>
      </w:r>
      <w:r w:rsidRPr="0035084B">
        <w:rPr>
          <w:rFonts w:ascii="Times New Roman" w:hAnsi="Times New Roman" w:cs="Times New Roman"/>
          <w:b/>
          <w:sz w:val="32"/>
          <w:szCs w:val="32"/>
        </w:rPr>
        <w:t xml:space="preserve"> Approval Criteria</w:t>
      </w:r>
      <w:r w:rsidRPr="0035084B" w:rsidDel="008735BE">
        <w:rPr>
          <w:rFonts w:ascii="Times New Roman" w:hAnsi="Times New Roman" w:cs="Times New Roman"/>
          <w:b/>
          <w:sz w:val="32"/>
          <w:szCs w:val="32"/>
        </w:rPr>
        <w:t xml:space="preserve"> </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977FD" w:rsidRPr="000977FD" w:rsidTr="000977FD">
        <w:trPr>
          <w:trHeight w:val="3419"/>
        </w:trPr>
        <w:tc>
          <w:tcPr>
            <w:tcW w:w="10800" w:type="dxa"/>
            <w:shd w:val="clear" w:color="auto" w:fill="auto"/>
          </w:tcPr>
          <w:p w:rsidR="000977FD" w:rsidRPr="000977FD" w:rsidRDefault="000977FD" w:rsidP="000977FD">
            <w:pPr>
              <w:pStyle w:val="ListParagraph"/>
              <w:shd w:val="clear" w:color="auto" w:fill="EEECE1"/>
              <w:spacing w:after="0" w:line="240" w:lineRule="auto"/>
              <w:ind w:left="0"/>
              <w:rPr>
                <w:rFonts w:ascii="Times New Roman" w:hAnsi="Times New Roman" w:cs="Times New Roman"/>
                <w:b/>
                <w:sz w:val="20"/>
                <w:szCs w:val="20"/>
              </w:rPr>
            </w:pPr>
            <w:r w:rsidRPr="000977FD">
              <w:rPr>
                <w:rFonts w:ascii="Times New Roman" w:hAnsi="Times New Roman" w:cs="Times New Roman"/>
                <w:b/>
                <w:sz w:val="20"/>
                <w:szCs w:val="20"/>
              </w:rPr>
              <w:t xml:space="preserve">1. Risks to subjects are minimized (i) by using procedures which are consistent with sound research design and do not unnecessarily expose subjects to risk, and (ii)whenever appropriate, by using procedures already being performed on the subjects for diagnostic or treatment purposes. </w:t>
            </w:r>
          </w:p>
          <w:p w:rsidR="000977FD" w:rsidRPr="000977FD" w:rsidRDefault="000977FD" w:rsidP="000977FD">
            <w:pPr>
              <w:pStyle w:val="BodyText"/>
              <w:widowControl w:val="0"/>
              <w:kinsoku w:val="0"/>
              <w:overflowPunct w:val="0"/>
              <w:autoSpaceDE w:val="0"/>
              <w:autoSpaceDN w:val="0"/>
              <w:adjustRightInd w:val="0"/>
              <w:spacing w:before="56" w:after="0"/>
              <w:ind w:right="171"/>
              <w:rPr>
                <w:spacing w:val="-1"/>
                <w:sz w:val="20"/>
                <w:szCs w:val="20"/>
                <w:u w:val="single"/>
              </w:rPr>
            </w:pPr>
            <w:r w:rsidRPr="000977FD">
              <w:rPr>
                <w:spacing w:val="-2"/>
                <w:sz w:val="20"/>
                <w:szCs w:val="20"/>
                <w:u w:val="single"/>
              </w:rPr>
              <w:t>Regulations and Guidance:</w:t>
            </w:r>
          </w:p>
          <w:p w:rsidR="000977FD" w:rsidRPr="000977FD" w:rsidRDefault="000977FD" w:rsidP="000977FD">
            <w:pPr>
              <w:pStyle w:val="BodyText"/>
              <w:widowControl w:val="0"/>
              <w:numPr>
                <w:ilvl w:val="0"/>
                <w:numId w:val="80"/>
              </w:numPr>
              <w:kinsoku w:val="0"/>
              <w:overflowPunct w:val="0"/>
              <w:autoSpaceDE w:val="0"/>
              <w:autoSpaceDN w:val="0"/>
              <w:adjustRightInd w:val="0"/>
              <w:spacing w:before="56" w:after="0"/>
              <w:ind w:right="171"/>
              <w:rPr>
                <w:spacing w:val="-1"/>
                <w:sz w:val="20"/>
                <w:szCs w:val="20"/>
              </w:rPr>
            </w:pPr>
            <w:r w:rsidRPr="000977FD">
              <w:rPr>
                <w:spacing w:val="-2"/>
                <w:sz w:val="20"/>
                <w:szCs w:val="20"/>
              </w:rPr>
              <w:t>DHHS:</w:t>
            </w:r>
            <w:r w:rsidRPr="000977FD">
              <w:rPr>
                <w:spacing w:val="1"/>
                <w:sz w:val="20"/>
                <w:szCs w:val="20"/>
              </w:rPr>
              <w:t xml:space="preserve">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46.111(a)(1),</w:t>
            </w:r>
            <w:r w:rsidRPr="000977FD">
              <w:rPr>
                <w:sz w:val="20"/>
                <w:szCs w:val="20"/>
              </w:rPr>
              <w:t xml:space="preserve"> 45 </w:t>
            </w:r>
            <w:r w:rsidRPr="000977FD">
              <w:rPr>
                <w:spacing w:val="-1"/>
                <w:sz w:val="20"/>
                <w:szCs w:val="20"/>
              </w:rPr>
              <w:t>CFR</w:t>
            </w:r>
            <w:r w:rsidRPr="000977FD">
              <w:rPr>
                <w:spacing w:val="-2"/>
                <w:sz w:val="20"/>
                <w:szCs w:val="20"/>
              </w:rPr>
              <w:t xml:space="preserve"> </w:t>
            </w:r>
            <w:r w:rsidRPr="000977FD">
              <w:rPr>
                <w:spacing w:val="-1"/>
                <w:sz w:val="20"/>
                <w:szCs w:val="20"/>
              </w:rPr>
              <w:t>46.111(a)(2),</w:t>
            </w:r>
            <w:r w:rsidRPr="000977FD">
              <w:rPr>
                <w:spacing w:val="-3"/>
                <w:sz w:val="20"/>
                <w:szCs w:val="20"/>
              </w:rPr>
              <w:t xml:space="preserve"> </w:t>
            </w:r>
            <w:r w:rsidRPr="000977FD">
              <w:rPr>
                <w:spacing w:val="-2"/>
                <w:sz w:val="20"/>
                <w:szCs w:val="20"/>
              </w:rPr>
              <w:t>45</w:t>
            </w:r>
            <w:r w:rsidRPr="000977FD">
              <w:rPr>
                <w:spacing w:val="43"/>
                <w:sz w:val="20"/>
                <w:szCs w:val="20"/>
              </w:rPr>
              <w:t xml:space="preserve"> </w:t>
            </w:r>
            <w:r w:rsidRPr="000977FD">
              <w:rPr>
                <w:spacing w:val="-1"/>
                <w:sz w:val="20"/>
                <w:szCs w:val="20"/>
              </w:rPr>
              <w:t>CFR</w:t>
            </w:r>
            <w:r w:rsidRPr="000977FD">
              <w:rPr>
                <w:spacing w:val="-2"/>
                <w:sz w:val="20"/>
                <w:szCs w:val="20"/>
              </w:rPr>
              <w:t xml:space="preserve"> </w:t>
            </w:r>
            <w:r w:rsidRPr="000977FD">
              <w:rPr>
                <w:spacing w:val="-1"/>
                <w:sz w:val="20"/>
                <w:szCs w:val="20"/>
              </w:rPr>
              <w:t>46.111(a)(6)</w:t>
            </w:r>
          </w:p>
          <w:p w:rsidR="000977FD" w:rsidRPr="000977FD" w:rsidRDefault="000977FD" w:rsidP="000977FD">
            <w:pPr>
              <w:pStyle w:val="BodyText"/>
              <w:widowControl w:val="0"/>
              <w:numPr>
                <w:ilvl w:val="0"/>
                <w:numId w:val="80"/>
              </w:numPr>
              <w:kinsoku w:val="0"/>
              <w:overflowPunct w:val="0"/>
              <w:autoSpaceDE w:val="0"/>
              <w:autoSpaceDN w:val="0"/>
              <w:adjustRightInd w:val="0"/>
              <w:spacing w:before="60" w:after="0"/>
              <w:rPr>
                <w:sz w:val="20"/>
                <w:szCs w:val="20"/>
              </w:rPr>
            </w:pPr>
            <w:r w:rsidRPr="000977FD">
              <w:rPr>
                <w:spacing w:val="-1"/>
                <w:sz w:val="20"/>
                <w:szCs w:val="20"/>
              </w:rPr>
              <w:t>FDA:</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56.111(a)(1),</w:t>
            </w:r>
            <w:r w:rsidRPr="000977FD">
              <w:rPr>
                <w:sz w:val="20"/>
                <w:szCs w:val="20"/>
              </w:rPr>
              <w:t xml:space="preserve"> 21 </w:t>
            </w:r>
            <w:r w:rsidRPr="000977FD">
              <w:rPr>
                <w:spacing w:val="-1"/>
                <w:sz w:val="20"/>
                <w:szCs w:val="20"/>
              </w:rPr>
              <w:t>CFR</w:t>
            </w:r>
            <w:r w:rsidRPr="000977FD">
              <w:rPr>
                <w:spacing w:val="-2"/>
                <w:sz w:val="20"/>
                <w:szCs w:val="20"/>
              </w:rPr>
              <w:t xml:space="preserve"> </w:t>
            </w:r>
            <w:r w:rsidRPr="000977FD">
              <w:rPr>
                <w:spacing w:val="-1"/>
                <w:sz w:val="20"/>
                <w:szCs w:val="20"/>
              </w:rPr>
              <w:t>56.111(a)(2),</w:t>
            </w:r>
            <w:r w:rsidRPr="000977FD">
              <w:rPr>
                <w:sz w:val="20"/>
                <w:szCs w:val="20"/>
              </w:rPr>
              <w:t xml:space="preserve"> </w:t>
            </w:r>
            <w:r w:rsidRPr="000977FD">
              <w:rPr>
                <w:spacing w:val="-1"/>
                <w:sz w:val="20"/>
                <w:szCs w:val="20"/>
              </w:rPr>
              <w:t>21CFR</w:t>
            </w:r>
            <w:r w:rsidRPr="000977FD">
              <w:rPr>
                <w:spacing w:val="-2"/>
                <w:sz w:val="20"/>
                <w:szCs w:val="20"/>
              </w:rPr>
              <w:t xml:space="preserve"> </w:t>
            </w:r>
            <w:r w:rsidRPr="000977FD">
              <w:rPr>
                <w:spacing w:val="-1"/>
                <w:sz w:val="20"/>
                <w:szCs w:val="20"/>
              </w:rPr>
              <w:t>56.111(a)(6);</w:t>
            </w:r>
            <w:r w:rsidRPr="000977FD">
              <w:rPr>
                <w:spacing w:val="1"/>
                <w:sz w:val="20"/>
                <w:szCs w:val="20"/>
              </w:rPr>
              <w:t xml:space="preserve"> </w:t>
            </w:r>
          </w:p>
          <w:p w:rsidR="000977FD" w:rsidRPr="000977FD" w:rsidRDefault="000977FD" w:rsidP="000977FD">
            <w:pPr>
              <w:pStyle w:val="BodyText"/>
              <w:widowControl w:val="0"/>
              <w:numPr>
                <w:ilvl w:val="0"/>
                <w:numId w:val="80"/>
              </w:numPr>
              <w:kinsoku w:val="0"/>
              <w:overflowPunct w:val="0"/>
              <w:autoSpaceDE w:val="0"/>
              <w:autoSpaceDN w:val="0"/>
              <w:adjustRightInd w:val="0"/>
              <w:spacing w:after="0"/>
              <w:ind w:right="171"/>
              <w:rPr>
                <w:spacing w:val="-1"/>
                <w:sz w:val="20"/>
                <w:szCs w:val="20"/>
              </w:rPr>
            </w:pPr>
            <w:r w:rsidRPr="000977FD">
              <w:rPr>
                <w:spacing w:val="-1"/>
                <w:sz w:val="20"/>
                <w:szCs w:val="20"/>
              </w:rPr>
              <w:t>Guidance</w:t>
            </w:r>
            <w:r w:rsidRPr="000977FD">
              <w:rPr>
                <w:sz w:val="20"/>
                <w:szCs w:val="20"/>
              </w:rPr>
              <w:t xml:space="preserve"> for</w:t>
            </w:r>
            <w:r w:rsidRPr="000977FD">
              <w:rPr>
                <w:spacing w:val="-2"/>
                <w:sz w:val="20"/>
                <w:szCs w:val="20"/>
              </w:rPr>
              <w:t xml:space="preserve"> IRBs,</w:t>
            </w:r>
            <w:r w:rsidRPr="000977FD">
              <w:rPr>
                <w:sz w:val="20"/>
                <w:szCs w:val="20"/>
              </w:rPr>
              <w:t xml:space="preserve"> </w:t>
            </w:r>
            <w:r w:rsidRPr="000977FD">
              <w:rPr>
                <w:spacing w:val="-1"/>
                <w:sz w:val="20"/>
                <w:szCs w:val="20"/>
              </w:rPr>
              <w:t>Clinical</w:t>
            </w:r>
            <w:r w:rsidRPr="000977FD">
              <w:rPr>
                <w:spacing w:val="45"/>
                <w:sz w:val="20"/>
                <w:szCs w:val="20"/>
              </w:rPr>
              <w:t xml:space="preserve"> </w:t>
            </w:r>
            <w:r w:rsidRPr="000977FD">
              <w:rPr>
                <w:spacing w:val="-1"/>
                <w:sz w:val="20"/>
                <w:szCs w:val="20"/>
              </w:rPr>
              <w:t>Investigators,</w:t>
            </w:r>
            <w:r w:rsidRPr="000977FD">
              <w:rPr>
                <w:sz w:val="20"/>
                <w:szCs w:val="20"/>
              </w:rPr>
              <w:t xml:space="preserve"> and </w:t>
            </w:r>
            <w:r w:rsidRPr="000977FD">
              <w:rPr>
                <w:spacing w:val="-1"/>
                <w:sz w:val="20"/>
                <w:szCs w:val="20"/>
              </w:rPr>
              <w:t>Sponsors:</w:t>
            </w:r>
            <w:r w:rsidRPr="000977FD">
              <w:rPr>
                <w:spacing w:val="1"/>
                <w:sz w:val="20"/>
                <w:szCs w:val="20"/>
              </w:rPr>
              <w:t xml:space="preserve"> </w:t>
            </w:r>
            <w:r w:rsidRPr="000977FD">
              <w:rPr>
                <w:spacing w:val="-2"/>
                <w:sz w:val="20"/>
                <w:szCs w:val="20"/>
              </w:rPr>
              <w:t>IRB</w:t>
            </w:r>
            <w:r w:rsidRPr="000977FD">
              <w:rPr>
                <w:spacing w:val="-1"/>
                <w:sz w:val="20"/>
                <w:szCs w:val="20"/>
              </w:rPr>
              <w:t xml:space="preserve"> Responsibilities</w:t>
            </w:r>
            <w:r w:rsidRPr="000977FD">
              <w:rPr>
                <w:spacing w:val="-2"/>
                <w:sz w:val="20"/>
                <w:szCs w:val="20"/>
              </w:rPr>
              <w:t xml:space="preserve"> </w:t>
            </w:r>
            <w:r w:rsidRPr="000977FD">
              <w:rPr>
                <w:sz w:val="20"/>
                <w:szCs w:val="20"/>
              </w:rPr>
              <w:t>for</w:t>
            </w:r>
            <w:r w:rsidRPr="000977FD">
              <w:rPr>
                <w:spacing w:val="37"/>
                <w:sz w:val="20"/>
                <w:szCs w:val="20"/>
              </w:rPr>
              <w:t xml:space="preserve"> </w:t>
            </w:r>
            <w:r w:rsidRPr="000977FD">
              <w:rPr>
                <w:spacing w:val="-1"/>
                <w:sz w:val="20"/>
                <w:szCs w:val="20"/>
              </w:rPr>
              <w:t>Reviewing</w:t>
            </w:r>
            <w:r w:rsidRPr="000977FD">
              <w:rPr>
                <w:spacing w:val="-2"/>
                <w:sz w:val="20"/>
                <w:szCs w:val="20"/>
              </w:rPr>
              <w:t xml:space="preserve"> </w:t>
            </w:r>
            <w:r w:rsidRPr="000977FD">
              <w:rPr>
                <w:sz w:val="20"/>
                <w:szCs w:val="20"/>
              </w:rPr>
              <w:t xml:space="preserve">the </w:t>
            </w:r>
            <w:r w:rsidRPr="000977FD">
              <w:rPr>
                <w:spacing w:val="-1"/>
                <w:sz w:val="20"/>
                <w:szCs w:val="20"/>
              </w:rPr>
              <w:t>Qualifications</w:t>
            </w:r>
            <w:r w:rsidRPr="000977FD">
              <w:rPr>
                <w:sz w:val="20"/>
                <w:szCs w:val="20"/>
              </w:rPr>
              <w:t xml:space="preserve"> of</w:t>
            </w:r>
            <w:r w:rsidRPr="000977FD">
              <w:rPr>
                <w:spacing w:val="1"/>
                <w:sz w:val="20"/>
                <w:szCs w:val="20"/>
              </w:rPr>
              <w:t xml:space="preserve"> </w:t>
            </w:r>
            <w:r w:rsidRPr="000977FD">
              <w:rPr>
                <w:spacing w:val="-1"/>
                <w:sz w:val="20"/>
                <w:szCs w:val="20"/>
              </w:rPr>
              <w:t>Investigators,</w:t>
            </w:r>
            <w:r w:rsidRPr="000977FD">
              <w:rPr>
                <w:spacing w:val="23"/>
                <w:sz w:val="20"/>
                <w:szCs w:val="20"/>
              </w:rPr>
              <w:t xml:space="preserve"> </w:t>
            </w:r>
            <w:r w:rsidRPr="000977FD">
              <w:rPr>
                <w:spacing w:val="-1"/>
                <w:sz w:val="20"/>
                <w:szCs w:val="20"/>
              </w:rPr>
              <w:t>Adequacy</w:t>
            </w:r>
            <w:r w:rsidRPr="000977FD">
              <w:rPr>
                <w:spacing w:val="-2"/>
                <w:sz w:val="20"/>
                <w:szCs w:val="20"/>
              </w:rPr>
              <w:t xml:space="preserve"> </w:t>
            </w:r>
            <w:r w:rsidRPr="000977FD">
              <w:rPr>
                <w:sz w:val="20"/>
                <w:szCs w:val="20"/>
              </w:rPr>
              <w:t xml:space="preserve">of </w:t>
            </w:r>
            <w:r w:rsidRPr="000977FD">
              <w:rPr>
                <w:spacing w:val="-1"/>
                <w:sz w:val="20"/>
                <w:szCs w:val="20"/>
              </w:rPr>
              <w:t>Research</w:t>
            </w:r>
            <w:r w:rsidRPr="000977FD">
              <w:rPr>
                <w:sz w:val="20"/>
                <w:szCs w:val="20"/>
              </w:rPr>
              <w:t xml:space="preserve"> </w:t>
            </w:r>
            <w:r w:rsidRPr="000977FD">
              <w:rPr>
                <w:spacing w:val="-1"/>
                <w:sz w:val="20"/>
                <w:szCs w:val="20"/>
              </w:rPr>
              <w:t>Sites,</w:t>
            </w:r>
            <w:r w:rsidRPr="000977FD">
              <w:rPr>
                <w:sz w:val="20"/>
                <w:szCs w:val="20"/>
              </w:rPr>
              <w:t xml:space="preserve"> and</w:t>
            </w:r>
            <w:r w:rsidRPr="000977FD">
              <w:rPr>
                <w:spacing w:val="-3"/>
                <w:sz w:val="20"/>
                <w:szCs w:val="20"/>
              </w:rPr>
              <w:t xml:space="preserve"> </w:t>
            </w:r>
            <w:r w:rsidRPr="000977FD">
              <w:rPr>
                <w:sz w:val="20"/>
                <w:szCs w:val="20"/>
              </w:rPr>
              <w:t xml:space="preserve">the </w:t>
            </w:r>
            <w:r w:rsidRPr="000977FD">
              <w:rPr>
                <w:spacing w:val="-1"/>
                <w:sz w:val="20"/>
                <w:szCs w:val="20"/>
              </w:rPr>
              <w:t>Determination</w:t>
            </w:r>
            <w:r w:rsidRPr="000977FD">
              <w:rPr>
                <w:spacing w:val="-3"/>
                <w:sz w:val="20"/>
                <w:szCs w:val="20"/>
              </w:rPr>
              <w:t xml:space="preserve"> </w:t>
            </w:r>
            <w:r w:rsidRPr="000977FD">
              <w:rPr>
                <w:sz w:val="20"/>
                <w:szCs w:val="20"/>
              </w:rPr>
              <w:t>of</w:t>
            </w:r>
            <w:r w:rsidRPr="000977FD">
              <w:rPr>
                <w:spacing w:val="27"/>
                <w:sz w:val="20"/>
                <w:szCs w:val="20"/>
              </w:rPr>
              <w:t xml:space="preserve"> </w:t>
            </w:r>
            <w:r w:rsidRPr="000977FD">
              <w:rPr>
                <w:spacing w:val="-1"/>
                <w:sz w:val="20"/>
                <w:szCs w:val="20"/>
              </w:rPr>
              <w:t xml:space="preserve">Whether </w:t>
            </w:r>
            <w:r w:rsidRPr="000977FD">
              <w:rPr>
                <w:sz w:val="20"/>
                <w:szCs w:val="20"/>
              </w:rPr>
              <w:t xml:space="preserve">an </w:t>
            </w:r>
            <w:r w:rsidRPr="000977FD">
              <w:rPr>
                <w:spacing w:val="-2"/>
                <w:sz w:val="20"/>
                <w:szCs w:val="20"/>
              </w:rPr>
              <w:t>IND/IDE</w:t>
            </w:r>
            <w:r w:rsidRPr="000977FD">
              <w:rPr>
                <w:sz w:val="20"/>
                <w:szCs w:val="20"/>
              </w:rPr>
              <w:t xml:space="preserve"> is</w:t>
            </w:r>
            <w:r w:rsidRPr="000977FD">
              <w:rPr>
                <w:spacing w:val="1"/>
                <w:sz w:val="20"/>
                <w:szCs w:val="20"/>
              </w:rPr>
              <w:t xml:space="preserve"> </w:t>
            </w:r>
            <w:r w:rsidRPr="000977FD">
              <w:rPr>
                <w:spacing w:val="-1"/>
                <w:sz w:val="20"/>
                <w:szCs w:val="20"/>
              </w:rPr>
              <w:t>Needed</w:t>
            </w:r>
          </w:p>
          <w:p w:rsidR="000977FD" w:rsidRPr="000977FD" w:rsidRDefault="000977FD" w:rsidP="000977FD">
            <w:pPr>
              <w:pStyle w:val="BodyText"/>
              <w:widowControl w:val="0"/>
              <w:numPr>
                <w:ilvl w:val="0"/>
                <w:numId w:val="80"/>
              </w:numPr>
              <w:tabs>
                <w:tab w:val="left" w:pos="320"/>
              </w:tabs>
              <w:kinsoku w:val="0"/>
              <w:overflowPunct w:val="0"/>
              <w:autoSpaceDE w:val="0"/>
              <w:autoSpaceDN w:val="0"/>
              <w:adjustRightInd w:val="0"/>
              <w:spacing w:before="60" w:after="0"/>
              <w:rPr>
                <w:spacing w:val="-1"/>
                <w:sz w:val="20"/>
                <w:szCs w:val="20"/>
              </w:rPr>
            </w:pPr>
            <w:r w:rsidRPr="000977FD">
              <w:rPr>
                <w:spacing w:val="-1"/>
                <w:sz w:val="20"/>
                <w:szCs w:val="20"/>
              </w:rPr>
              <w:t>DoD:</w:t>
            </w:r>
            <w:r w:rsidRPr="000977FD">
              <w:rPr>
                <w:spacing w:val="1"/>
                <w:sz w:val="20"/>
                <w:szCs w:val="20"/>
              </w:rPr>
              <w:t xml:space="preserve"> </w:t>
            </w:r>
            <w:r w:rsidRPr="000977FD">
              <w:rPr>
                <w:spacing w:val="-1"/>
                <w:sz w:val="20"/>
                <w:szCs w:val="20"/>
              </w:rPr>
              <w:t>Instruction</w:t>
            </w:r>
            <w:r w:rsidRPr="000977FD">
              <w:rPr>
                <w:sz w:val="20"/>
                <w:szCs w:val="20"/>
              </w:rPr>
              <w:t xml:space="preserve"> </w:t>
            </w:r>
            <w:r w:rsidRPr="000977FD">
              <w:rPr>
                <w:spacing w:val="-1"/>
                <w:sz w:val="20"/>
                <w:szCs w:val="20"/>
              </w:rPr>
              <w:t>3216.02</w:t>
            </w:r>
            <w:r w:rsidRPr="000977FD">
              <w:rPr>
                <w:spacing w:val="-3"/>
                <w:sz w:val="20"/>
                <w:szCs w:val="20"/>
              </w:rPr>
              <w:t xml:space="preserve"> </w:t>
            </w:r>
            <w:r w:rsidRPr="000977FD">
              <w:rPr>
                <w:spacing w:val="-1"/>
                <w:sz w:val="20"/>
                <w:szCs w:val="20"/>
              </w:rPr>
              <w:t>6.b.</w:t>
            </w:r>
          </w:p>
          <w:p w:rsidR="000977FD" w:rsidRPr="000977FD" w:rsidRDefault="000977FD" w:rsidP="000977FD">
            <w:pPr>
              <w:pStyle w:val="BodyText"/>
              <w:widowControl w:val="0"/>
              <w:numPr>
                <w:ilvl w:val="0"/>
                <w:numId w:val="80"/>
              </w:numPr>
              <w:kinsoku w:val="0"/>
              <w:overflowPunct w:val="0"/>
              <w:autoSpaceDE w:val="0"/>
              <w:autoSpaceDN w:val="0"/>
              <w:adjustRightInd w:val="0"/>
              <w:spacing w:before="59" w:after="0"/>
              <w:rPr>
                <w:sz w:val="20"/>
                <w:szCs w:val="20"/>
              </w:rPr>
            </w:pPr>
            <w:r w:rsidRPr="000977FD">
              <w:rPr>
                <w:spacing w:val="-1"/>
                <w:sz w:val="20"/>
                <w:szCs w:val="20"/>
              </w:rPr>
              <w:t>ICH-GCP:</w:t>
            </w:r>
            <w:r w:rsidRPr="000977FD">
              <w:rPr>
                <w:sz w:val="20"/>
                <w:szCs w:val="20"/>
              </w:rPr>
              <w:t xml:space="preserve"> 2.2, 2.3, </w:t>
            </w:r>
            <w:r w:rsidRPr="000977FD">
              <w:rPr>
                <w:spacing w:val="-1"/>
                <w:sz w:val="20"/>
                <w:szCs w:val="20"/>
              </w:rPr>
              <w:t>3.13,4.2.1,</w:t>
            </w:r>
            <w:r w:rsidRPr="000977FD">
              <w:rPr>
                <w:sz w:val="20"/>
                <w:szCs w:val="20"/>
              </w:rPr>
              <w:t xml:space="preserve"> 4.2.2,</w:t>
            </w:r>
            <w:r w:rsidRPr="000977FD">
              <w:rPr>
                <w:spacing w:val="-3"/>
                <w:sz w:val="20"/>
                <w:szCs w:val="20"/>
              </w:rPr>
              <w:t xml:space="preserve"> </w:t>
            </w:r>
            <w:r w:rsidRPr="000977FD">
              <w:rPr>
                <w:sz w:val="20"/>
                <w:szCs w:val="20"/>
              </w:rPr>
              <w:t>4.2.3</w:t>
            </w:r>
          </w:p>
          <w:p w:rsidR="000977FD" w:rsidRPr="000977FD" w:rsidRDefault="008D714D" w:rsidP="000977FD">
            <w:pPr>
              <w:pStyle w:val="ListParagraph"/>
              <w:numPr>
                <w:ilvl w:val="0"/>
                <w:numId w:val="80"/>
              </w:numPr>
              <w:autoSpaceDE w:val="0"/>
              <w:autoSpaceDN w:val="0"/>
              <w:adjustRightInd w:val="0"/>
              <w:spacing w:after="0" w:line="240" w:lineRule="auto"/>
              <w:contextualSpacing w:val="0"/>
              <w:rPr>
                <w:rFonts w:ascii="Times New Roman" w:hAnsi="Times New Roman" w:cs="Times New Roman"/>
                <w:color w:val="000000"/>
                <w:sz w:val="20"/>
                <w:szCs w:val="20"/>
              </w:rPr>
            </w:pPr>
            <w:hyperlink r:id="rId8" w:history="1">
              <w:r w:rsidR="000977FD" w:rsidRPr="000977FD">
                <w:rPr>
                  <w:rStyle w:val="Hyperlink"/>
                  <w:rFonts w:ascii="Times New Roman" w:hAnsi="Times New Roman" w:cs="Times New Roman"/>
                  <w:sz w:val="20"/>
                  <w:szCs w:val="20"/>
                </w:rPr>
                <w:t>AAHRPP Tip Sheet 1</w:t>
              </w:r>
            </w:hyperlink>
          </w:p>
          <w:p w:rsidR="000977FD" w:rsidRPr="000977FD" w:rsidRDefault="000977FD" w:rsidP="000977FD">
            <w:pPr>
              <w:pStyle w:val="ListParagraph"/>
              <w:numPr>
                <w:ilvl w:val="0"/>
                <w:numId w:val="80"/>
              </w:numPr>
              <w:autoSpaceDE w:val="0"/>
              <w:autoSpaceDN w:val="0"/>
              <w:adjustRightInd w:val="0"/>
              <w:spacing w:after="0" w:line="240" w:lineRule="auto"/>
              <w:contextualSpacing w:val="0"/>
              <w:rPr>
                <w:rStyle w:val="Hyperlink"/>
                <w:rFonts w:ascii="Times New Roman" w:hAnsi="Times New Roman" w:cs="Times New Roman"/>
                <w:sz w:val="20"/>
                <w:szCs w:val="20"/>
              </w:rPr>
            </w:pPr>
            <w:r w:rsidRPr="000977FD">
              <w:rPr>
                <w:rFonts w:ascii="Times New Roman" w:hAnsi="Times New Roman" w:cs="Times New Roman"/>
                <w:color w:val="000000"/>
                <w:sz w:val="20"/>
                <w:szCs w:val="20"/>
              </w:rPr>
              <w:fldChar w:fldCharType="begin"/>
            </w:r>
            <w:r w:rsidRPr="000977FD">
              <w:rPr>
                <w:rFonts w:ascii="Times New Roman" w:hAnsi="Times New Roman" w:cs="Times New Roman"/>
                <w:color w:val="000000"/>
                <w:sz w:val="20"/>
                <w:szCs w:val="20"/>
              </w:rPr>
              <w:instrText xml:space="preserve"> HYPERLINK "https://admin.share.aahrpp.org/Website%20Documents/Tip_Sheet_20_Sufficient_Information_to_Determine_Whether_the_Criteria_for_Approval_are_Met.PDF" </w:instrText>
            </w:r>
            <w:r w:rsidRPr="000977FD">
              <w:rPr>
                <w:rFonts w:ascii="Times New Roman" w:hAnsi="Times New Roman" w:cs="Times New Roman"/>
                <w:color w:val="000000"/>
                <w:sz w:val="20"/>
                <w:szCs w:val="20"/>
              </w:rPr>
              <w:fldChar w:fldCharType="separate"/>
            </w:r>
            <w:r w:rsidRPr="000977FD">
              <w:rPr>
                <w:rStyle w:val="Hyperlink"/>
                <w:rFonts w:ascii="Times New Roman" w:hAnsi="Times New Roman" w:cs="Times New Roman"/>
                <w:sz w:val="20"/>
                <w:szCs w:val="20"/>
              </w:rPr>
              <w:t>AAHRPP Tip Sheet 20</w:t>
            </w:r>
          </w:p>
          <w:p w:rsidR="000977FD" w:rsidRPr="000977FD" w:rsidRDefault="000977FD" w:rsidP="000977FD">
            <w:pPr>
              <w:pStyle w:val="BodyText"/>
              <w:widowControl w:val="0"/>
              <w:kinsoku w:val="0"/>
              <w:overflowPunct w:val="0"/>
              <w:autoSpaceDE w:val="0"/>
              <w:autoSpaceDN w:val="0"/>
              <w:adjustRightInd w:val="0"/>
              <w:spacing w:before="59" w:after="0"/>
              <w:rPr>
                <w:sz w:val="20"/>
                <w:szCs w:val="20"/>
              </w:rPr>
            </w:pPr>
            <w:r w:rsidRPr="000977FD">
              <w:rPr>
                <w:color w:val="000000"/>
                <w:sz w:val="20"/>
                <w:szCs w:val="20"/>
              </w:rPr>
              <w:fldChar w:fldCharType="end"/>
            </w:r>
          </w:p>
        </w:tc>
      </w:tr>
    </w:tbl>
    <w:p w:rsidR="000977FD" w:rsidRPr="000977FD" w:rsidRDefault="000977FD" w:rsidP="000977FD">
      <w:pPr>
        <w:spacing w:after="0" w:line="240" w:lineRule="auto"/>
        <w:rPr>
          <w:rFonts w:ascii="Times New Roman" w:hAnsi="Times New Roman" w:cs="Times New Roman"/>
          <w:sz w:val="20"/>
          <w:szCs w:val="20"/>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0977FD" w:rsidRPr="000977FD" w:rsidTr="000977FD">
        <w:trPr>
          <w:trHeight w:val="3131"/>
        </w:trPr>
        <w:tc>
          <w:tcPr>
            <w:tcW w:w="10530" w:type="dxa"/>
            <w:shd w:val="clear" w:color="auto" w:fill="auto"/>
          </w:tcPr>
          <w:p w:rsidR="000977FD" w:rsidRPr="000977FD" w:rsidRDefault="000977FD" w:rsidP="000977FD">
            <w:pPr>
              <w:pStyle w:val="ListParagraph"/>
              <w:shd w:val="clear" w:color="auto" w:fill="EEECE1"/>
              <w:spacing w:after="0" w:line="240" w:lineRule="auto"/>
              <w:ind w:left="0"/>
              <w:rPr>
                <w:rFonts w:ascii="Times New Roman" w:hAnsi="Times New Roman" w:cs="Times New Roman"/>
                <w:b/>
                <w:sz w:val="20"/>
                <w:szCs w:val="20"/>
              </w:rPr>
            </w:pPr>
            <w:r w:rsidRPr="000977FD">
              <w:rPr>
                <w:rFonts w:ascii="Times New Roman" w:hAnsi="Times New Roman" w:cs="Times New Roman"/>
                <w:b/>
                <w:sz w:val="20"/>
                <w:szCs w:val="20"/>
              </w:rPr>
              <w:t xml:space="preserve">2. Risks to subjects are reasonable in relation to anticipated benefits, if any, to subjects, and the importance of the knowledge that may reasonably be expected to result. </w:t>
            </w:r>
          </w:p>
          <w:p w:rsidR="000977FD" w:rsidRPr="000977FD" w:rsidRDefault="000977FD" w:rsidP="000977FD">
            <w:pPr>
              <w:pStyle w:val="BodyText"/>
              <w:widowControl w:val="0"/>
              <w:kinsoku w:val="0"/>
              <w:overflowPunct w:val="0"/>
              <w:autoSpaceDE w:val="0"/>
              <w:autoSpaceDN w:val="0"/>
              <w:adjustRightInd w:val="0"/>
              <w:spacing w:before="56" w:after="0"/>
              <w:ind w:right="171"/>
              <w:rPr>
                <w:spacing w:val="-1"/>
                <w:sz w:val="20"/>
                <w:szCs w:val="20"/>
                <w:u w:val="single"/>
              </w:rPr>
            </w:pPr>
            <w:r w:rsidRPr="000977FD">
              <w:rPr>
                <w:spacing w:val="-2"/>
                <w:sz w:val="20"/>
                <w:szCs w:val="20"/>
                <w:u w:val="single"/>
              </w:rPr>
              <w:t>Regulations and Guidance:</w:t>
            </w:r>
          </w:p>
          <w:p w:rsidR="000977FD" w:rsidRPr="000977FD" w:rsidRDefault="000977FD" w:rsidP="000977FD">
            <w:pPr>
              <w:pStyle w:val="BodyText"/>
              <w:widowControl w:val="0"/>
              <w:numPr>
                <w:ilvl w:val="0"/>
                <w:numId w:val="80"/>
              </w:numPr>
              <w:kinsoku w:val="0"/>
              <w:overflowPunct w:val="0"/>
              <w:autoSpaceDE w:val="0"/>
              <w:autoSpaceDN w:val="0"/>
              <w:adjustRightInd w:val="0"/>
              <w:spacing w:before="56" w:after="0"/>
              <w:ind w:right="171"/>
              <w:rPr>
                <w:spacing w:val="-1"/>
                <w:sz w:val="20"/>
                <w:szCs w:val="20"/>
              </w:rPr>
            </w:pPr>
            <w:r w:rsidRPr="000977FD">
              <w:rPr>
                <w:spacing w:val="-2"/>
                <w:sz w:val="20"/>
                <w:szCs w:val="20"/>
              </w:rPr>
              <w:t>DHHS:</w:t>
            </w:r>
            <w:r w:rsidRPr="000977FD">
              <w:rPr>
                <w:spacing w:val="1"/>
                <w:sz w:val="20"/>
                <w:szCs w:val="20"/>
              </w:rPr>
              <w:t xml:space="preserve">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46.111(a)(1),</w:t>
            </w:r>
            <w:r w:rsidRPr="000977FD">
              <w:rPr>
                <w:sz w:val="20"/>
                <w:szCs w:val="20"/>
              </w:rPr>
              <w:t xml:space="preserve"> 45 </w:t>
            </w:r>
            <w:r w:rsidRPr="000977FD">
              <w:rPr>
                <w:spacing w:val="-1"/>
                <w:sz w:val="20"/>
                <w:szCs w:val="20"/>
              </w:rPr>
              <w:t>CFR</w:t>
            </w:r>
            <w:r w:rsidRPr="000977FD">
              <w:rPr>
                <w:spacing w:val="-2"/>
                <w:sz w:val="20"/>
                <w:szCs w:val="20"/>
              </w:rPr>
              <w:t xml:space="preserve"> </w:t>
            </w:r>
            <w:r w:rsidRPr="000977FD">
              <w:rPr>
                <w:spacing w:val="-1"/>
                <w:sz w:val="20"/>
                <w:szCs w:val="20"/>
              </w:rPr>
              <w:t>46.111(a)(2),</w:t>
            </w:r>
            <w:r w:rsidRPr="000977FD">
              <w:rPr>
                <w:spacing w:val="-3"/>
                <w:sz w:val="20"/>
                <w:szCs w:val="20"/>
              </w:rPr>
              <w:t xml:space="preserve"> </w:t>
            </w:r>
            <w:r w:rsidRPr="000977FD">
              <w:rPr>
                <w:spacing w:val="-2"/>
                <w:sz w:val="20"/>
                <w:szCs w:val="20"/>
              </w:rPr>
              <w:t>45</w:t>
            </w:r>
            <w:r w:rsidRPr="000977FD">
              <w:rPr>
                <w:spacing w:val="43"/>
                <w:sz w:val="20"/>
                <w:szCs w:val="20"/>
              </w:rPr>
              <w:t xml:space="preserve"> </w:t>
            </w:r>
            <w:r w:rsidRPr="000977FD">
              <w:rPr>
                <w:spacing w:val="-1"/>
                <w:sz w:val="20"/>
                <w:szCs w:val="20"/>
              </w:rPr>
              <w:t>CFR</w:t>
            </w:r>
            <w:r w:rsidRPr="000977FD">
              <w:rPr>
                <w:spacing w:val="-2"/>
                <w:sz w:val="20"/>
                <w:szCs w:val="20"/>
              </w:rPr>
              <w:t xml:space="preserve"> </w:t>
            </w:r>
            <w:r w:rsidRPr="000977FD">
              <w:rPr>
                <w:spacing w:val="-1"/>
                <w:sz w:val="20"/>
                <w:szCs w:val="20"/>
              </w:rPr>
              <w:t>46.111(a)(6)</w:t>
            </w:r>
          </w:p>
          <w:p w:rsidR="000977FD" w:rsidRPr="000977FD" w:rsidRDefault="000977FD" w:rsidP="000977FD">
            <w:pPr>
              <w:pStyle w:val="BodyText"/>
              <w:widowControl w:val="0"/>
              <w:numPr>
                <w:ilvl w:val="0"/>
                <w:numId w:val="80"/>
              </w:numPr>
              <w:kinsoku w:val="0"/>
              <w:overflowPunct w:val="0"/>
              <w:autoSpaceDE w:val="0"/>
              <w:autoSpaceDN w:val="0"/>
              <w:adjustRightInd w:val="0"/>
              <w:spacing w:before="60" w:after="0"/>
              <w:rPr>
                <w:sz w:val="20"/>
                <w:szCs w:val="20"/>
              </w:rPr>
            </w:pPr>
            <w:r w:rsidRPr="000977FD">
              <w:rPr>
                <w:spacing w:val="-1"/>
                <w:sz w:val="20"/>
                <w:szCs w:val="20"/>
              </w:rPr>
              <w:t>FDA:</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56.111(a)(1),</w:t>
            </w:r>
            <w:r w:rsidRPr="000977FD">
              <w:rPr>
                <w:sz w:val="20"/>
                <w:szCs w:val="20"/>
              </w:rPr>
              <w:t xml:space="preserve"> 21 </w:t>
            </w:r>
            <w:r w:rsidRPr="000977FD">
              <w:rPr>
                <w:spacing w:val="-1"/>
                <w:sz w:val="20"/>
                <w:szCs w:val="20"/>
              </w:rPr>
              <w:t>CFR</w:t>
            </w:r>
            <w:r w:rsidRPr="000977FD">
              <w:rPr>
                <w:spacing w:val="-2"/>
                <w:sz w:val="20"/>
                <w:szCs w:val="20"/>
              </w:rPr>
              <w:t xml:space="preserve"> </w:t>
            </w:r>
            <w:r w:rsidRPr="000977FD">
              <w:rPr>
                <w:spacing w:val="-1"/>
                <w:sz w:val="20"/>
                <w:szCs w:val="20"/>
              </w:rPr>
              <w:t>56.111(a)(2),</w:t>
            </w:r>
            <w:r w:rsidRPr="000977FD">
              <w:rPr>
                <w:sz w:val="20"/>
                <w:szCs w:val="20"/>
              </w:rPr>
              <w:t xml:space="preserve"> </w:t>
            </w:r>
            <w:r w:rsidRPr="000977FD">
              <w:rPr>
                <w:spacing w:val="-1"/>
                <w:sz w:val="20"/>
                <w:szCs w:val="20"/>
              </w:rPr>
              <w:t>21CFR</w:t>
            </w:r>
            <w:r w:rsidRPr="000977FD">
              <w:rPr>
                <w:spacing w:val="-2"/>
                <w:sz w:val="20"/>
                <w:szCs w:val="20"/>
              </w:rPr>
              <w:t xml:space="preserve"> </w:t>
            </w:r>
            <w:r w:rsidRPr="000977FD">
              <w:rPr>
                <w:spacing w:val="-1"/>
                <w:sz w:val="20"/>
                <w:szCs w:val="20"/>
              </w:rPr>
              <w:t>56.111(a)(6);</w:t>
            </w:r>
            <w:r w:rsidRPr="000977FD">
              <w:rPr>
                <w:spacing w:val="1"/>
                <w:sz w:val="20"/>
                <w:szCs w:val="20"/>
              </w:rPr>
              <w:t xml:space="preserve"> </w:t>
            </w:r>
          </w:p>
          <w:p w:rsidR="000977FD" w:rsidRPr="000977FD" w:rsidRDefault="000977FD" w:rsidP="000977FD">
            <w:pPr>
              <w:pStyle w:val="BodyText"/>
              <w:widowControl w:val="0"/>
              <w:numPr>
                <w:ilvl w:val="0"/>
                <w:numId w:val="80"/>
              </w:numPr>
              <w:kinsoku w:val="0"/>
              <w:overflowPunct w:val="0"/>
              <w:autoSpaceDE w:val="0"/>
              <w:autoSpaceDN w:val="0"/>
              <w:adjustRightInd w:val="0"/>
              <w:spacing w:after="0"/>
              <w:ind w:right="171"/>
              <w:rPr>
                <w:spacing w:val="-1"/>
                <w:sz w:val="20"/>
                <w:szCs w:val="20"/>
              </w:rPr>
            </w:pPr>
            <w:r w:rsidRPr="000977FD">
              <w:rPr>
                <w:spacing w:val="-1"/>
                <w:sz w:val="20"/>
                <w:szCs w:val="20"/>
              </w:rPr>
              <w:t>Guidance</w:t>
            </w:r>
            <w:r w:rsidRPr="000977FD">
              <w:rPr>
                <w:sz w:val="20"/>
                <w:szCs w:val="20"/>
              </w:rPr>
              <w:t xml:space="preserve"> for</w:t>
            </w:r>
            <w:r w:rsidRPr="000977FD">
              <w:rPr>
                <w:spacing w:val="-2"/>
                <w:sz w:val="20"/>
                <w:szCs w:val="20"/>
              </w:rPr>
              <w:t xml:space="preserve"> IRBs,</w:t>
            </w:r>
            <w:r w:rsidRPr="000977FD">
              <w:rPr>
                <w:sz w:val="20"/>
                <w:szCs w:val="20"/>
              </w:rPr>
              <w:t xml:space="preserve"> </w:t>
            </w:r>
            <w:r w:rsidRPr="000977FD">
              <w:rPr>
                <w:spacing w:val="-1"/>
                <w:sz w:val="20"/>
                <w:szCs w:val="20"/>
              </w:rPr>
              <w:t>Clinical</w:t>
            </w:r>
            <w:r w:rsidRPr="000977FD">
              <w:rPr>
                <w:spacing w:val="45"/>
                <w:sz w:val="20"/>
                <w:szCs w:val="20"/>
              </w:rPr>
              <w:t xml:space="preserve"> </w:t>
            </w:r>
            <w:r w:rsidRPr="000977FD">
              <w:rPr>
                <w:spacing w:val="-1"/>
                <w:sz w:val="20"/>
                <w:szCs w:val="20"/>
              </w:rPr>
              <w:t>Investigators,</w:t>
            </w:r>
            <w:r w:rsidRPr="000977FD">
              <w:rPr>
                <w:sz w:val="20"/>
                <w:szCs w:val="20"/>
              </w:rPr>
              <w:t xml:space="preserve"> and </w:t>
            </w:r>
            <w:r w:rsidRPr="000977FD">
              <w:rPr>
                <w:spacing w:val="-1"/>
                <w:sz w:val="20"/>
                <w:szCs w:val="20"/>
              </w:rPr>
              <w:t>Sponsors:</w:t>
            </w:r>
            <w:r w:rsidRPr="000977FD">
              <w:rPr>
                <w:spacing w:val="1"/>
                <w:sz w:val="20"/>
                <w:szCs w:val="20"/>
              </w:rPr>
              <w:t xml:space="preserve"> </w:t>
            </w:r>
            <w:r w:rsidRPr="000977FD">
              <w:rPr>
                <w:spacing w:val="-2"/>
                <w:sz w:val="20"/>
                <w:szCs w:val="20"/>
              </w:rPr>
              <w:t>IRB</w:t>
            </w:r>
            <w:r w:rsidRPr="000977FD">
              <w:rPr>
                <w:spacing w:val="-1"/>
                <w:sz w:val="20"/>
                <w:szCs w:val="20"/>
              </w:rPr>
              <w:t xml:space="preserve"> Responsibilities</w:t>
            </w:r>
            <w:r w:rsidRPr="000977FD">
              <w:rPr>
                <w:spacing w:val="-2"/>
                <w:sz w:val="20"/>
                <w:szCs w:val="20"/>
              </w:rPr>
              <w:t xml:space="preserve"> </w:t>
            </w:r>
            <w:r w:rsidRPr="000977FD">
              <w:rPr>
                <w:sz w:val="20"/>
                <w:szCs w:val="20"/>
              </w:rPr>
              <w:t>for</w:t>
            </w:r>
            <w:r w:rsidRPr="000977FD">
              <w:rPr>
                <w:spacing w:val="37"/>
                <w:sz w:val="20"/>
                <w:szCs w:val="20"/>
              </w:rPr>
              <w:t xml:space="preserve"> </w:t>
            </w:r>
            <w:r w:rsidRPr="000977FD">
              <w:rPr>
                <w:spacing w:val="-1"/>
                <w:sz w:val="20"/>
                <w:szCs w:val="20"/>
              </w:rPr>
              <w:t>Reviewing</w:t>
            </w:r>
            <w:r w:rsidRPr="000977FD">
              <w:rPr>
                <w:spacing w:val="-2"/>
                <w:sz w:val="20"/>
                <w:szCs w:val="20"/>
              </w:rPr>
              <w:t xml:space="preserve"> </w:t>
            </w:r>
            <w:r w:rsidRPr="000977FD">
              <w:rPr>
                <w:sz w:val="20"/>
                <w:szCs w:val="20"/>
              </w:rPr>
              <w:t xml:space="preserve">the </w:t>
            </w:r>
            <w:r w:rsidRPr="000977FD">
              <w:rPr>
                <w:spacing w:val="-1"/>
                <w:sz w:val="20"/>
                <w:szCs w:val="20"/>
              </w:rPr>
              <w:t>Qualifications</w:t>
            </w:r>
            <w:r w:rsidRPr="000977FD">
              <w:rPr>
                <w:sz w:val="20"/>
                <w:szCs w:val="20"/>
              </w:rPr>
              <w:t xml:space="preserve"> of</w:t>
            </w:r>
            <w:r w:rsidRPr="000977FD">
              <w:rPr>
                <w:spacing w:val="1"/>
                <w:sz w:val="20"/>
                <w:szCs w:val="20"/>
              </w:rPr>
              <w:t xml:space="preserve"> </w:t>
            </w:r>
            <w:r w:rsidRPr="000977FD">
              <w:rPr>
                <w:spacing w:val="-1"/>
                <w:sz w:val="20"/>
                <w:szCs w:val="20"/>
              </w:rPr>
              <w:t>Investigators,</w:t>
            </w:r>
            <w:r w:rsidRPr="000977FD">
              <w:rPr>
                <w:spacing w:val="23"/>
                <w:sz w:val="20"/>
                <w:szCs w:val="20"/>
              </w:rPr>
              <w:t xml:space="preserve"> </w:t>
            </w:r>
            <w:r w:rsidRPr="000977FD">
              <w:rPr>
                <w:spacing w:val="-1"/>
                <w:sz w:val="20"/>
                <w:szCs w:val="20"/>
              </w:rPr>
              <w:t>Adequacy</w:t>
            </w:r>
            <w:r w:rsidRPr="000977FD">
              <w:rPr>
                <w:spacing w:val="-2"/>
                <w:sz w:val="20"/>
                <w:szCs w:val="20"/>
              </w:rPr>
              <w:t xml:space="preserve"> </w:t>
            </w:r>
            <w:r w:rsidRPr="000977FD">
              <w:rPr>
                <w:sz w:val="20"/>
                <w:szCs w:val="20"/>
              </w:rPr>
              <w:t xml:space="preserve">of </w:t>
            </w:r>
            <w:r w:rsidRPr="000977FD">
              <w:rPr>
                <w:spacing w:val="-1"/>
                <w:sz w:val="20"/>
                <w:szCs w:val="20"/>
              </w:rPr>
              <w:t>Research</w:t>
            </w:r>
            <w:r w:rsidRPr="000977FD">
              <w:rPr>
                <w:sz w:val="20"/>
                <w:szCs w:val="20"/>
              </w:rPr>
              <w:t xml:space="preserve"> </w:t>
            </w:r>
            <w:r w:rsidRPr="000977FD">
              <w:rPr>
                <w:spacing w:val="-1"/>
                <w:sz w:val="20"/>
                <w:szCs w:val="20"/>
              </w:rPr>
              <w:t>Sites,</w:t>
            </w:r>
            <w:r w:rsidRPr="000977FD">
              <w:rPr>
                <w:sz w:val="20"/>
                <w:szCs w:val="20"/>
              </w:rPr>
              <w:t xml:space="preserve"> and</w:t>
            </w:r>
            <w:r w:rsidRPr="000977FD">
              <w:rPr>
                <w:spacing w:val="-3"/>
                <w:sz w:val="20"/>
                <w:szCs w:val="20"/>
              </w:rPr>
              <w:t xml:space="preserve"> </w:t>
            </w:r>
            <w:r w:rsidRPr="000977FD">
              <w:rPr>
                <w:sz w:val="20"/>
                <w:szCs w:val="20"/>
              </w:rPr>
              <w:t xml:space="preserve">the </w:t>
            </w:r>
            <w:r w:rsidRPr="000977FD">
              <w:rPr>
                <w:spacing w:val="-1"/>
                <w:sz w:val="20"/>
                <w:szCs w:val="20"/>
              </w:rPr>
              <w:t>Determination</w:t>
            </w:r>
            <w:r w:rsidRPr="000977FD">
              <w:rPr>
                <w:spacing w:val="-3"/>
                <w:sz w:val="20"/>
                <w:szCs w:val="20"/>
              </w:rPr>
              <w:t xml:space="preserve"> </w:t>
            </w:r>
            <w:r w:rsidRPr="000977FD">
              <w:rPr>
                <w:sz w:val="20"/>
                <w:szCs w:val="20"/>
              </w:rPr>
              <w:t>of</w:t>
            </w:r>
            <w:r w:rsidRPr="000977FD">
              <w:rPr>
                <w:spacing w:val="27"/>
                <w:sz w:val="20"/>
                <w:szCs w:val="20"/>
              </w:rPr>
              <w:t xml:space="preserve"> </w:t>
            </w:r>
            <w:r w:rsidRPr="000977FD">
              <w:rPr>
                <w:spacing w:val="-1"/>
                <w:sz w:val="20"/>
                <w:szCs w:val="20"/>
              </w:rPr>
              <w:t xml:space="preserve">Whether </w:t>
            </w:r>
            <w:r w:rsidRPr="000977FD">
              <w:rPr>
                <w:sz w:val="20"/>
                <w:szCs w:val="20"/>
              </w:rPr>
              <w:t xml:space="preserve">an </w:t>
            </w:r>
            <w:r w:rsidRPr="000977FD">
              <w:rPr>
                <w:spacing w:val="-2"/>
                <w:sz w:val="20"/>
                <w:szCs w:val="20"/>
              </w:rPr>
              <w:t>IND/IDE</w:t>
            </w:r>
            <w:r w:rsidRPr="000977FD">
              <w:rPr>
                <w:sz w:val="20"/>
                <w:szCs w:val="20"/>
              </w:rPr>
              <w:t xml:space="preserve"> is</w:t>
            </w:r>
            <w:r w:rsidRPr="000977FD">
              <w:rPr>
                <w:spacing w:val="1"/>
                <w:sz w:val="20"/>
                <w:szCs w:val="20"/>
              </w:rPr>
              <w:t xml:space="preserve"> </w:t>
            </w:r>
            <w:r w:rsidRPr="000977FD">
              <w:rPr>
                <w:spacing w:val="-1"/>
                <w:sz w:val="20"/>
                <w:szCs w:val="20"/>
              </w:rPr>
              <w:t>Needed</w:t>
            </w:r>
          </w:p>
          <w:p w:rsidR="000977FD" w:rsidRPr="000977FD" w:rsidRDefault="000977FD" w:rsidP="000977FD">
            <w:pPr>
              <w:pStyle w:val="BodyText"/>
              <w:widowControl w:val="0"/>
              <w:numPr>
                <w:ilvl w:val="0"/>
                <w:numId w:val="80"/>
              </w:numPr>
              <w:tabs>
                <w:tab w:val="left" w:pos="320"/>
              </w:tabs>
              <w:kinsoku w:val="0"/>
              <w:overflowPunct w:val="0"/>
              <w:autoSpaceDE w:val="0"/>
              <w:autoSpaceDN w:val="0"/>
              <w:adjustRightInd w:val="0"/>
              <w:spacing w:before="60" w:after="0"/>
              <w:rPr>
                <w:spacing w:val="-1"/>
                <w:sz w:val="20"/>
                <w:szCs w:val="20"/>
              </w:rPr>
            </w:pPr>
            <w:r w:rsidRPr="000977FD">
              <w:rPr>
                <w:spacing w:val="-1"/>
                <w:sz w:val="20"/>
                <w:szCs w:val="20"/>
              </w:rPr>
              <w:t>DoD:</w:t>
            </w:r>
            <w:r w:rsidRPr="000977FD">
              <w:rPr>
                <w:spacing w:val="1"/>
                <w:sz w:val="20"/>
                <w:szCs w:val="20"/>
              </w:rPr>
              <w:t xml:space="preserve"> </w:t>
            </w:r>
            <w:r w:rsidRPr="000977FD">
              <w:rPr>
                <w:spacing w:val="-1"/>
                <w:sz w:val="20"/>
                <w:szCs w:val="20"/>
              </w:rPr>
              <w:t>Instruction</w:t>
            </w:r>
            <w:r w:rsidRPr="000977FD">
              <w:rPr>
                <w:sz w:val="20"/>
                <w:szCs w:val="20"/>
              </w:rPr>
              <w:t xml:space="preserve"> </w:t>
            </w:r>
            <w:r w:rsidRPr="000977FD">
              <w:rPr>
                <w:spacing w:val="-1"/>
                <w:sz w:val="20"/>
                <w:szCs w:val="20"/>
              </w:rPr>
              <w:t>3216.02</w:t>
            </w:r>
            <w:r w:rsidRPr="000977FD">
              <w:rPr>
                <w:spacing w:val="-3"/>
                <w:sz w:val="20"/>
                <w:szCs w:val="20"/>
              </w:rPr>
              <w:t xml:space="preserve"> </w:t>
            </w:r>
            <w:r w:rsidRPr="000977FD">
              <w:rPr>
                <w:spacing w:val="-1"/>
                <w:sz w:val="20"/>
                <w:szCs w:val="20"/>
              </w:rPr>
              <w:t>6.b.</w:t>
            </w:r>
          </w:p>
          <w:p w:rsidR="000977FD" w:rsidRPr="000977FD" w:rsidRDefault="000977FD" w:rsidP="000977FD">
            <w:pPr>
              <w:pStyle w:val="BodyText"/>
              <w:widowControl w:val="0"/>
              <w:numPr>
                <w:ilvl w:val="0"/>
                <w:numId w:val="80"/>
              </w:numPr>
              <w:kinsoku w:val="0"/>
              <w:overflowPunct w:val="0"/>
              <w:autoSpaceDE w:val="0"/>
              <w:autoSpaceDN w:val="0"/>
              <w:adjustRightInd w:val="0"/>
              <w:spacing w:before="59" w:after="0"/>
              <w:rPr>
                <w:sz w:val="20"/>
                <w:szCs w:val="20"/>
              </w:rPr>
            </w:pPr>
            <w:r w:rsidRPr="000977FD">
              <w:rPr>
                <w:spacing w:val="-1"/>
                <w:sz w:val="20"/>
                <w:szCs w:val="20"/>
              </w:rPr>
              <w:t>ICH-GCP:</w:t>
            </w:r>
            <w:r w:rsidRPr="000977FD">
              <w:rPr>
                <w:sz w:val="20"/>
                <w:szCs w:val="20"/>
              </w:rPr>
              <w:t xml:space="preserve"> 2.2, 2.3, </w:t>
            </w:r>
            <w:r w:rsidRPr="000977FD">
              <w:rPr>
                <w:spacing w:val="-1"/>
                <w:sz w:val="20"/>
                <w:szCs w:val="20"/>
              </w:rPr>
              <w:t>3.13,4.2.1,</w:t>
            </w:r>
            <w:r w:rsidRPr="000977FD">
              <w:rPr>
                <w:sz w:val="20"/>
                <w:szCs w:val="20"/>
              </w:rPr>
              <w:t xml:space="preserve"> 4.2.2,</w:t>
            </w:r>
            <w:r w:rsidRPr="000977FD">
              <w:rPr>
                <w:spacing w:val="-3"/>
                <w:sz w:val="20"/>
                <w:szCs w:val="20"/>
              </w:rPr>
              <w:t xml:space="preserve"> </w:t>
            </w:r>
            <w:r w:rsidRPr="000977FD">
              <w:rPr>
                <w:sz w:val="20"/>
                <w:szCs w:val="20"/>
              </w:rPr>
              <w:t>4.2.3</w:t>
            </w:r>
          </w:p>
          <w:p w:rsidR="000977FD" w:rsidRPr="000977FD" w:rsidRDefault="008D714D" w:rsidP="000977FD">
            <w:pPr>
              <w:pStyle w:val="ListParagraph"/>
              <w:numPr>
                <w:ilvl w:val="0"/>
                <w:numId w:val="80"/>
              </w:numPr>
              <w:autoSpaceDE w:val="0"/>
              <w:autoSpaceDN w:val="0"/>
              <w:adjustRightInd w:val="0"/>
              <w:spacing w:after="0" w:line="240" w:lineRule="auto"/>
              <w:contextualSpacing w:val="0"/>
              <w:rPr>
                <w:rFonts w:ascii="Times New Roman" w:hAnsi="Times New Roman" w:cs="Times New Roman"/>
                <w:color w:val="000000"/>
                <w:sz w:val="20"/>
                <w:szCs w:val="20"/>
              </w:rPr>
            </w:pPr>
            <w:hyperlink r:id="rId9" w:history="1">
              <w:r w:rsidR="000977FD" w:rsidRPr="000977FD">
                <w:rPr>
                  <w:rStyle w:val="Hyperlink"/>
                  <w:rFonts w:ascii="Times New Roman" w:hAnsi="Times New Roman" w:cs="Times New Roman"/>
                  <w:sz w:val="20"/>
                  <w:szCs w:val="20"/>
                </w:rPr>
                <w:t>AAHRPP Tip Sheet 1</w:t>
              </w:r>
            </w:hyperlink>
          </w:p>
          <w:p w:rsidR="000977FD" w:rsidRPr="000977FD" w:rsidRDefault="000977FD" w:rsidP="000977FD">
            <w:pPr>
              <w:pStyle w:val="ListParagraph"/>
              <w:numPr>
                <w:ilvl w:val="0"/>
                <w:numId w:val="80"/>
              </w:numPr>
              <w:autoSpaceDE w:val="0"/>
              <w:autoSpaceDN w:val="0"/>
              <w:adjustRightInd w:val="0"/>
              <w:spacing w:after="0" w:line="240" w:lineRule="auto"/>
              <w:contextualSpacing w:val="0"/>
              <w:rPr>
                <w:rStyle w:val="Hyperlink"/>
                <w:rFonts w:ascii="Times New Roman" w:hAnsi="Times New Roman" w:cs="Times New Roman"/>
                <w:sz w:val="20"/>
                <w:szCs w:val="20"/>
              </w:rPr>
            </w:pPr>
            <w:r w:rsidRPr="000977FD">
              <w:rPr>
                <w:rFonts w:ascii="Times New Roman" w:hAnsi="Times New Roman" w:cs="Times New Roman"/>
                <w:color w:val="000000"/>
                <w:sz w:val="20"/>
                <w:szCs w:val="20"/>
              </w:rPr>
              <w:fldChar w:fldCharType="begin"/>
            </w:r>
            <w:r w:rsidRPr="000977FD">
              <w:rPr>
                <w:rFonts w:ascii="Times New Roman" w:hAnsi="Times New Roman" w:cs="Times New Roman"/>
                <w:color w:val="000000"/>
                <w:sz w:val="20"/>
                <w:szCs w:val="20"/>
              </w:rPr>
              <w:instrText xml:space="preserve"> HYPERLINK "https://admin.share.aahrpp.org/Website%20Documents/Tip_Sheet_20_Sufficient_Information_to_Determine_Whether_the_Criteria_for_Approval_are_Met.PDF" </w:instrText>
            </w:r>
            <w:r w:rsidRPr="000977FD">
              <w:rPr>
                <w:rFonts w:ascii="Times New Roman" w:hAnsi="Times New Roman" w:cs="Times New Roman"/>
                <w:color w:val="000000"/>
                <w:sz w:val="20"/>
                <w:szCs w:val="20"/>
              </w:rPr>
              <w:fldChar w:fldCharType="separate"/>
            </w:r>
            <w:r w:rsidRPr="000977FD">
              <w:rPr>
                <w:rStyle w:val="Hyperlink"/>
                <w:rFonts w:ascii="Times New Roman" w:hAnsi="Times New Roman" w:cs="Times New Roman"/>
                <w:sz w:val="20"/>
                <w:szCs w:val="20"/>
              </w:rPr>
              <w:t>AAHRPP Tip Sheet 20</w:t>
            </w:r>
          </w:p>
          <w:p w:rsidR="000977FD" w:rsidRPr="000977FD" w:rsidRDefault="000977FD" w:rsidP="000977FD">
            <w:pPr>
              <w:spacing w:line="240" w:lineRule="auto"/>
              <w:rPr>
                <w:rFonts w:ascii="Times New Roman" w:hAnsi="Times New Roman" w:cs="Times New Roman"/>
                <w:color w:val="000000"/>
                <w:sz w:val="20"/>
                <w:szCs w:val="20"/>
              </w:rPr>
            </w:pPr>
            <w:r w:rsidRPr="000977FD">
              <w:rPr>
                <w:rFonts w:ascii="Times New Roman" w:hAnsi="Times New Roman" w:cs="Times New Roman"/>
                <w:color w:val="000000"/>
                <w:sz w:val="20"/>
                <w:szCs w:val="20"/>
              </w:rPr>
              <w:fldChar w:fldCharType="end"/>
            </w:r>
          </w:p>
        </w:tc>
      </w:tr>
    </w:tbl>
    <w:p w:rsidR="000977FD" w:rsidRPr="000977FD" w:rsidRDefault="000977FD" w:rsidP="000977FD">
      <w:pPr>
        <w:spacing w:after="0" w:line="240" w:lineRule="auto"/>
        <w:rPr>
          <w:rFonts w:ascii="Times New Roman" w:hAnsi="Times New Roman" w:cs="Times New Roman"/>
          <w:sz w:val="20"/>
          <w:szCs w:val="20"/>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tblGrid>
      <w:tr w:rsidR="000977FD" w:rsidRPr="000977FD" w:rsidTr="006F4535">
        <w:trPr>
          <w:trHeight w:val="2960"/>
        </w:trPr>
        <w:tc>
          <w:tcPr>
            <w:tcW w:w="10710" w:type="dxa"/>
            <w:shd w:val="clear" w:color="auto" w:fill="auto"/>
          </w:tcPr>
          <w:p w:rsidR="000977FD" w:rsidRPr="000977FD" w:rsidRDefault="000977FD" w:rsidP="000977FD">
            <w:pPr>
              <w:pStyle w:val="ListParagraph"/>
              <w:shd w:val="clear" w:color="auto" w:fill="EEECE1"/>
              <w:spacing w:after="0" w:line="240" w:lineRule="auto"/>
              <w:ind w:left="0"/>
              <w:rPr>
                <w:rFonts w:ascii="Times New Roman" w:hAnsi="Times New Roman" w:cs="Times New Roman"/>
                <w:sz w:val="20"/>
                <w:szCs w:val="20"/>
              </w:rPr>
            </w:pPr>
            <w:r w:rsidRPr="000977FD">
              <w:rPr>
                <w:rFonts w:ascii="Times New Roman" w:hAnsi="Times New Roman" w:cs="Times New Roman"/>
                <w:b/>
                <w:sz w:val="20"/>
                <w:szCs w:val="20"/>
              </w:rPr>
              <w:t xml:space="preserve">3. Selection of subjects’ is equitable, taking into account the purposes of the research, the setting in which the research will be conducted, the special problems of research involving vulnerable populations, the selection criteria and the recruitment process. </w:t>
            </w:r>
          </w:p>
          <w:p w:rsidR="000977FD" w:rsidRPr="000977FD" w:rsidRDefault="000977FD" w:rsidP="000977FD">
            <w:pPr>
              <w:spacing w:after="0" w:line="240" w:lineRule="auto"/>
              <w:rPr>
                <w:rFonts w:ascii="Times New Roman" w:hAnsi="Times New Roman" w:cs="Times New Roman"/>
                <w:sz w:val="20"/>
                <w:szCs w:val="20"/>
                <w:u w:val="single"/>
              </w:rPr>
            </w:pPr>
            <w:r w:rsidRPr="000977FD">
              <w:rPr>
                <w:rFonts w:ascii="Times New Roman" w:hAnsi="Times New Roman" w:cs="Times New Roman"/>
                <w:sz w:val="20"/>
                <w:szCs w:val="20"/>
                <w:u w:val="single"/>
              </w:rPr>
              <w:t>Regulations and Guidance</w:t>
            </w:r>
          </w:p>
          <w:p w:rsidR="000977FD" w:rsidRPr="000977FD" w:rsidRDefault="000977FD" w:rsidP="000977FD">
            <w:pPr>
              <w:pStyle w:val="ListParagraph"/>
              <w:numPr>
                <w:ilvl w:val="0"/>
                <w:numId w:val="83"/>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DHHS: 45 CFR 17.92, 45 CFR 46.111(a)(3), 45 CFR 46.116; OHRP Guidance on Written Institutional Review Board (IRB) Procedures </w:t>
            </w:r>
          </w:p>
          <w:p w:rsidR="000977FD" w:rsidRPr="000977FD" w:rsidRDefault="000977FD" w:rsidP="000977FD">
            <w:pPr>
              <w:pStyle w:val="ListParagraph"/>
              <w:numPr>
                <w:ilvl w:val="0"/>
                <w:numId w:val="83"/>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FDA: 21 CFR 56.111(a)(3), 21 CFR 50.20, 21 CFR 56.111(a)(3); FDA Information Sheets: Frequently Asked Questions: Informed Consent Document Content, Frequently Asked Questions: IRB Organization, A Guide to Informed Consent, Recruiting Study Subjects, Payment to Research Subjects </w:t>
            </w:r>
          </w:p>
          <w:p w:rsidR="000977FD" w:rsidRPr="000977FD" w:rsidRDefault="000977FD" w:rsidP="000977FD">
            <w:pPr>
              <w:pStyle w:val="ListParagraph"/>
              <w:numPr>
                <w:ilvl w:val="0"/>
                <w:numId w:val="83"/>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DoD: Instruction 3216.02 11; Dual Compensation Act, 24 U.S.C 301; DoD 3216.2, para. 4.4.4; SECNAVINST 3900.39D, para. 6a(6) </w:t>
            </w:r>
          </w:p>
          <w:p w:rsidR="000977FD" w:rsidRPr="000977FD" w:rsidRDefault="000977FD" w:rsidP="000977FD">
            <w:pPr>
              <w:pStyle w:val="ListParagraph"/>
              <w:numPr>
                <w:ilvl w:val="0"/>
                <w:numId w:val="83"/>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ICH-GCP: 3.1.8 </w:t>
            </w:r>
          </w:p>
          <w:p w:rsidR="000977FD" w:rsidRPr="000977FD" w:rsidRDefault="008D714D" w:rsidP="000977FD">
            <w:pPr>
              <w:pStyle w:val="ListParagraph"/>
              <w:numPr>
                <w:ilvl w:val="0"/>
                <w:numId w:val="83"/>
              </w:numPr>
              <w:autoSpaceDE w:val="0"/>
              <w:autoSpaceDN w:val="0"/>
              <w:adjustRightInd w:val="0"/>
              <w:spacing w:after="0" w:line="240" w:lineRule="auto"/>
              <w:contextualSpacing w:val="0"/>
              <w:rPr>
                <w:rFonts w:ascii="Times New Roman" w:hAnsi="Times New Roman" w:cs="Times New Roman"/>
                <w:color w:val="000000"/>
                <w:sz w:val="20"/>
                <w:szCs w:val="20"/>
              </w:rPr>
            </w:pPr>
            <w:hyperlink r:id="rId10" w:history="1">
              <w:r w:rsidR="000977FD" w:rsidRPr="000977FD">
                <w:rPr>
                  <w:rStyle w:val="Hyperlink"/>
                  <w:rFonts w:ascii="Times New Roman" w:hAnsi="Times New Roman" w:cs="Times New Roman"/>
                  <w:sz w:val="20"/>
                  <w:szCs w:val="20"/>
                </w:rPr>
                <w:t>AAHRPP Tip Sheet 1</w:t>
              </w:r>
            </w:hyperlink>
          </w:p>
          <w:p w:rsidR="000977FD" w:rsidRPr="000977FD" w:rsidRDefault="000977FD" w:rsidP="000977FD">
            <w:pPr>
              <w:pStyle w:val="ListParagraph"/>
              <w:numPr>
                <w:ilvl w:val="0"/>
                <w:numId w:val="83"/>
              </w:numPr>
              <w:autoSpaceDE w:val="0"/>
              <w:autoSpaceDN w:val="0"/>
              <w:adjustRightInd w:val="0"/>
              <w:spacing w:after="0" w:line="240" w:lineRule="auto"/>
              <w:contextualSpacing w:val="0"/>
              <w:rPr>
                <w:rStyle w:val="Hyperlink"/>
                <w:rFonts w:ascii="Times New Roman" w:hAnsi="Times New Roman" w:cs="Times New Roman"/>
                <w:sz w:val="20"/>
                <w:szCs w:val="20"/>
              </w:rPr>
            </w:pPr>
            <w:r w:rsidRPr="000977FD">
              <w:rPr>
                <w:rFonts w:ascii="Times New Roman" w:hAnsi="Times New Roman" w:cs="Times New Roman"/>
                <w:color w:val="000000"/>
                <w:sz w:val="20"/>
                <w:szCs w:val="20"/>
              </w:rPr>
              <w:fldChar w:fldCharType="begin"/>
            </w:r>
            <w:r w:rsidRPr="000977FD">
              <w:rPr>
                <w:rFonts w:ascii="Times New Roman" w:hAnsi="Times New Roman" w:cs="Times New Roman"/>
                <w:color w:val="000000"/>
                <w:sz w:val="20"/>
                <w:szCs w:val="20"/>
              </w:rPr>
              <w:instrText xml:space="preserve"> HYPERLINK "https://admin.share.aahrpp.org/Website%20Documents/Tip_Sheet_20_Sufficient_Information_to_Determine_Whether_the_Criteria_for_Approval_are_Met.PDF" </w:instrText>
            </w:r>
            <w:r w:rsidRPr="000977FD">
              <w:rPr>
                <w:rFonts w:ascii="Times New Roman" w:hAnsi="Times New Roman" w:cs="Times New Roman"/>
                <w:color w:val="000000"/>
                <w:sz w:val="20"/>
                <w:szCs w:val="20"/>
              </w:rPr>
              <w:fldChar w:fldCharType="separate"/>
            </w:r>
            <w:r w:rsidRPr="000977FD">
              <w:rPr>
                <w:rStyle w:val="Hyperlink"/>
                <w:rFonts w:ascii="Times New Roman" w:hAnsi="Times New Roman" w:cs="Times New Roman"/>
                <w:sz w:val="20"/>
                <w:szCs w:val="20"/>
              </w:rPr>
              <w:t>AAHRPP Tip Sheet 20</w:t>
            </w:r>
          </w:p>
          <w:p w:rsidR="000977FD" w:rsidRPr="000977FD" w:rsidRDefault="000977FD" w:rsidP="000977FD">
            <w:pPr>
              <w:spacing w:line="240" w:lineRule="auto"/>
              <w:rPr>
                <w:rFonts w:ascii="Times New Roman" w:hAnsi="Times New Roman" w:cs="Times New Roman"/>
                <w:sz w:val="20"/>
                <w:szCs w:val="20"/>
              </w:rPr>
            </w:pPr>
            <w:r w:rsidRPr="000977FD">
              <w:rPr>
                <w:rFonts w:ascii="Times New Roman" w:hAnsi="Times New Roman" w:cs="Times New Roman"/>
                <w:color w:val="000000"/>
                <w:sz w:val="20"/>
                <w:szCs w:val="20"/>
              </w:rPr>
              <w:fldChar w:fldCharType="end"/>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u w:val="single"/>
              </w:rPr>
              <w:t xml:space="preserve">If study regulated by DoD ( Department of Defense) </w:t>
            </w:r>
            <w:r w:rsidRPr="000977FD">
              <w:rPr>
                <w:rFonts w:ascii="Times New Roman" w:hAnsi="Times New Roman" w:cs="Times New Roman"/>
                <w:sz w:val="20"/>
                <w:szCs w:val="20"/>
              </w:rPr>
              <w:t xml:space="preserve"> </w:t>
            </w:r>
          </w:p>
          <w:p w:rsidR="000977FD" w:rsidRPr="000977FD" w:rsidRDefault="000977FD" w:rsidP="006F4535">
            <w:pPr>
              <w:autoSpaceDE w:val="0"/>
              <w:autoSpaceDN w:val="0"/>
              <w:adjustRightInd w:val="0"/>
              <w:spacing w:after="0" w:line="240" w:lineRule="auto"/>
              <w:rPr>
                <w:rFonts w:ascii="Times New Roman" w:hAnsi="Times New Roman" w:cs="Times New Roman"/>
                <w:b/>
                <w:sz w:val="20"/>
                <w:szCs w:val="20"/>
              </w:rPr>
            </w:pPr>
            <w:r w:rsidRPr="000977FD">
              <w:rPr>
                <w:rFonts w:ascii="Times New Roman" w:hAnsi="Times New Roman" w:cs="Times New Roman"/>
                <w:sz w:val="20"/>
                <w:szCs w:val="20"/>
              </w:rPr>
              <w:t>Verify the following additional protections are in place to minimize undue influence:</w:t>
            </w:r>
          </w:p>
          <w:p w:rsidR="000977FD" w:rsidRPr="000977FD" w:rsidRDefault="000977FD" w:rsidP="006F4535">
            <w:pPr>
              <w:pStyle w:val="BodyText"/>
              <w:widowControl w:val="0"/>
              <w:numPr>
                <w:ilvl w:val="1"/>
                <w:numId w:val="103"/>
              </w:numPr>
              <w:tabs>
                <w:tab w:val="left" w:pos="72"/>
              </w:tabs>
              <w:kinsoku w:val="0"/>
              <w:overflowPunct w:val="0"/>
              <w:autoSpaceDE w:val="0"/>
              <w:autoSpaceDN w:val="0"/>
              <w:adjustRightInd w:val="0"/>
              <w:spacing w:before="59" w:after="0"/>
              <w:ind w:left="252" w:right="268" w:hanging="180"/>
              <w:rPr>
                <w:spacing w:val="-1"/>
                <w:sz w:val="20"/>
                <w:szCs w:val="20"/>
              </w:rPr>
            </w:pPr>
            <w:r w:rsidRPr="000977FD">
              <w:rPr>
                <w:sz w:val="20"/>
                <w:szCs w:val="20"/>
              </w:rPr>
              <w:t>When</w:t>
            </w:r>
            <w:r w:rsidRPr="000977FD">
              <w:rPr>
                <w:spacing w:val="-3"/>
                <w:sz w:val="20"/>
                <w:szCs w:val="20"/>
              </w:rPr>
              <w:t xml:space="preserve"> </w:t>
            </w:r>
            <w:r w:rsidRPr="000977FD">
              <w:rPr>
                <w:spacing w:val="-1"/>
                <w:sz w:val="20"/>
                <w:szCs w:val="20"/>
              </w:rPr>
              <w:t>research</w:t>
            </w:r>
            <w:r w:rsidRPr="000977FD">
              <w:rPr>
                <w:sz w:val="20"/>
                <w:szCs w:val="20"/>
              </w:rPr>
              <w:t xml:space="preserve"> </w:t>
            </w:r>
            <w:r w:rsidRPr="000977FD">
              <w:rPr>
                <w:spacing w:val="-1"/>
                <w:sz w:val="20"/>
                <w:szCs w:val="20"/>
              </w:rPr>
              <w:t>involves</w:t>
            </w:r>
            <w:r w:rsidRPr="000977FD">
              <w:rPr>
                <w:sz w:val="20"/>
                <w:szCs w:val="20"/>
              </w:rPr>
              <w:t xml:space="preserve"> </w:t>
            </w:r>
            <w:r w:rsidRPr="000977FD">
              <w:rPr>
                <w:spacing w:val="-1"/>
                <w:sz w:val="20"/>
                <w:szCs w:val="20"/>
              </w:rPr>
              <w:t>U.S.</w:t>
            </w:r>
            <w:r w:rsidRPr="000977FD">
              <w:rPr>
                <w:sz w:val="20"/>
                <w:szCs w:val="20"/>
              </w:rPr>
              <w:t xml:space="preserve"> </w:t>
            </w:r>
            <w:r w:rsidRPr="000977FD">
              <w:rPr>
                <w:spacing w:val="-1"/>
                <w:sz w:val="20"/>
                <w:szCs w:val="20"/>
              </w:rPr>
              <w:t>military</w:t>
            </w:r>
            <w:r w:rsidRPr="000977FD">
              <w:rPr>
                <w:spacing w:val="-3"/>
                <w:sz w:val="20"/>
                <w:szCs w:val="20"/>
              </w:rPr>
              <w:t xml:space="preserve"> </w:t>
            </w:r>
            <w:r w:rsidRPr="000977FD">
              <w:rPr>
                <w:spacing w:val="-1"/>
                <w:sz w:val="20"/>
                <w:szCs w:val="20"/>
              </w:rPr>
              <w:t>personnel</w:t>
            </w:r>
            <w:r w:rsidRPr="000977FD">
              <w:rPr>
                <w:spacing w:val="31"/>
                <w:sz w:val="20"/>
                <w:szCs w:val="20"/>
              </w:rPr>
              <w:t xml:space="preserve"> </w:t>
            </w:r>
            <w:r w:rsidRPr="000977FD">
              <w:rPr>
                <w:spacing w:val="-1"/>
                <w:sz w:val="20"/>
                <w:szCs w:val="20"/>
              </w:rPr>
              <w:t>policies</w:t>
            </w:r>
            <w:r w:rsidRPr="000977FD">
              <w:rPr>
                <w:sz w:val="20"/>
                <w:szCs w:val="20"/>
              </w:rPr>
              <w:t xml:space="preserve"> </w:t>
            </w:r>
            <w:r w:rsidRPr="000977FD">
              <w:rPr>
                <w:spacing w:val="-1"/>
                <w:sz w:val="20"/>
                <w:szCs w:val="20"/>
              </w:rPr>
              <w:t>and</w:t>
            </w:r>
            <w:r w:rsidRPr="000977FD">
              <w:rPr>
                <w:sz w:val="20"/>
                <w:szCs w:val="20"/>
              </w:rPr>
              <w:t xml:space="preserve"> </w:t>
            </w:r>
            <w:r w:rsidRPr="000977FD">
              <w:rPr>
                <w:spacing w:val="-1"/>
                <w:sz w:val="20"/>
                <w:szCs w:val="20"/>
              </w:rPr>
              <w:t>procedures</w:t>
            </w:r>
            <w:r w:rsidRPr="000977FD">
              <w:rPr>
                <w:sz w:val="20"/>
                <w:szCs w:val="20"/>
              </w:rPr>
              <w:t xml:space="preserve"> </w:t>
            </w:r>
            <w:r w:rsidRPr="000977FD">
              <w:rPr>
                <w:spacing w:val="-1"/>
                <w:sz w:val="20"/>
                <w:szCs w:val="20"/>
              </w:rPr>
              <w:t>include</w:t>
            </w:r>
            <w:r w:rsidRPr="000977FD">
              <w:rPr>
                <w:spacing w:val="-2"/>
                <w:sz w:val="20"/>
                <w:szCs w:val="20"/>
              </w:rPr>
              <w:t xml:space="preserve"> </w:t>
            </w:r>
            <w:r w:rsidRPr="000977FD">
              <w:rPr>
                <w:spacing w:val="-1"/>
                <w:sz w:val="20"/>
                <w:szCs w:val="20"/>
              </w:rPr>
              <w:t>additional</w:t>
            </w:r>
            <w:r w:rsidRPr="000977FD">
              <w:rPr>
                <w:spacing w:val="31"/>
                <w:sz w:val="20"/>
                <w:szCs w:val="20"/>
              </w:rPr>
              <w:t xml:space="preserve"> </w:t>
            </w:r>
            <w:r w:rsidRPr="000977FD">
              <w:rPr>
                <w:spacing w:val="-1"/>
                <w:sz w:val="20"/>
                <w:szCs w:val="20"/>
              </w:rPr>
              <w:t>protections</w:t>
            </w:r>
            <w:r w:rsidRPr="000977FD">
              <w:rPr>
                <w:sz w:val="20"/>
                <w:szCs w:val="20"/>
              </w:rPr>
              <w:t xml:space="preserve"> </w:t>
            </w:r>
            <w:r w:rsidRPr="000977FD">
              <w:rPr>
                <w:spacing w:val="-1"/>
                <w:sz w:val="20"/>
                <w:szCs w:val="20"/>
              </w:rPr>
              <w:t>for</w:t>
            </w:r>
            <w:r w:rsidRPr="000977FD">
              <w:rPr>
                <w:sz w:val="20"/>
                <w:szCs w:val="20"/>
              </w:rPr>
              <w:t xml:space="preserve"> </w:t>
            </w:r>
            <w:r w:rsidRPr="000977FD">
              <w:rPr>
                <w:spacing w:val="-1"/>
                <w:sz w:val="20"/>
                <w:szCs w:val="20"/>
              </w:rPr>
              <w:t>military</w:t>
            </w:r>
            <w:r w:rsidRPr="000977FD">
              <w:rPr>
                <w:spacing w:val="-3"/>
                <w:sz w:val="20"/>
                <w:szCs w:val="20"/>
              </w:rPr>
              <w:t xml:space="preserve"> </w:t>
            </w:r>
            <w:r w:rsidRPr="000977FD">
              <w:rPr>
                <w:spacing w:val="-1"/>
                <w:sz w:val="20"/>
                <w:szCs w:val="20"/>
              </w:rPr>
              <w:t>research</w:t>
            </w:r>
            <w:r w:rsidRPr="000977FD">
              <w:rPr>
                <w:sz w:val="20"/>
                <w:szCs w:val="20"/>
              </w:rPr>
              <w:t xml:space="preserve"> </w:t>
            </w:r>
            <w:r w:rsidRPr="000977FD">
              <w:rPr>
                <w:spacing w:val="-1"/>
                <w:sz w:val="20"/>
                <w:szCs w:val="20"/>
              </w:rPr>
              <w:t>participants</w:t>
            </w:r>
            <w:r w:rsidRPr="000977FD">
              <w:rPr>
                <w:spacing w:val="1"/>
                <w:sz w:val="20"/>
                <w:szCs w:val="20"/>
              </w:rPr>
              <w:t xml:space="preserve"> </w:t>
            </w:r>
            <w:r w:rsidRPr="000977FD">
              <w:rPr>
                <w:sz w:val="20"/>
                <w:szCs w:val="20"/>
              </w:rPr>
              <w:t>to</w:t>
            </w:r>
            <w:r w:rsidRPr="000977FD">
              <w:rPr>
                <w:spacing w:val="33"/>
                <w:sz w:val="20"/>
                <w:szCs w:val="20"/>
              </w:rPr>
              <w:t xml:space="preserve"> </w:t>
            </w:r>
            <w:r w:rsidRPr="000977FD">
              <w:rPr>
                <w:spacing w:val="-1"/>
                <w:sz w:val="20"/>
                <w:szCs w:val="20"/>
              </w:rPr>
              <w:t>minimize</w:t>
            </w:r>
            <w:r w:rsidRPr="000977FD">
              <w:rPr>
                <w:sz w:val="20"/>
                <w:szCs w:val="20"/>
              </w:rPr>
              <w:t xml:space="preserve"> undue </w:t>
            </w:r>
            <w:r w:rsidRPr="000977FD">
              <w:rPr>
                <w:spacing w:val="-1"/>
                <w:sz w:val="20"/>
                <w:szCs w:val="20"/>
              </w:rPr>
              <w:t>influence:</w:t>
            </w:r>
          </w:p>
          <w:p w:rsidR="000977FD" w:rsidRPr="000977FD" w:rsidRDefault="000977FD" w:rsidP="000977FD">
            <w:pPr>
              <w:pStyle w:val="BodyText"/>
              <w:widowControl w:val="0"/>
              <w:numPr>
                <w:ilvl w:val="2"/>
                <w:numId w:val="57"/>
              </w:numPr>
              <w:tabs>
                <w:tab w:val="left" w:pos="649"/>
              </w:tabs>
              <w:kinsoku w:val="0"/>
              <w:overflowPunct w:val="0"/>
              <w:autoSpaceDE w:val="0"/>
              <w:autoSpaceDN w:val="0"/>
              <w:adjustRightInd w:val="0"/>
              <w:spacing w:before="16" w:after="0"/>
              <w:ind w:right="576"/>
              <w:rPr>
                <w:spacing w:val="-1"/>
                <w:sz w:val="20"/>
                <w:szCs w:val="20"/>
              </w:rPr>
            </w:pPr>
            <w:r w:rsidRPr="000977FD">
              <w:rPr>
                <w:spacing w:val="-1"/>
                <w:sz w:val="20"/>
                <w:szCs w:val="20"/>
              </w:rPr>
              <w:t>Officers</w:t>
            </w:r>
            <w:r w:rsidRPr="000977FD">
              <w:rPr>
                <w:spacing w:val="1"/>
                <w:sz w:val="20"/>
                <w:szCs w:val="20"/>
              </w:rPr>
              <w:t xml:space="preserve"> </w:t>
            </w:r>
            <w:r w:rsidRPr="000977FD">
              <w:rPr>
                <w:spacing w:val="-1"/>
                <w:sz w:val="20"/>
                <w:szCs w:val="20"/>
              </w:rPr>
              <w:t>are</w:t>
            </w:r>
            <w:r w:rsidRPr="000977FD">
              <w:rPr>
                <w:sz w:val="20"/>
                <w:szCs w:val="20"/>
              </w:rPr>
              <w:t xml:space="preserve"> </w:t>
            </w:r>
            <w:r w:rsidRPr="000977FD">
              <w:rPr>
                <w:spacing w:val="-1"/>
                <w:sz w:val="20"/>
                <w:szCs w:val="20"/>
              </w:rPr>
              <w:t>not</w:t>
            </w:r>
            <w:r w:rsidRPr="000977FD">
              <w:rPr>
                <w:spacing w:val="1"/>
                <w:sz w:val="20"/>
                <w:szCs w:val="20"/>
              </w:rPr>
              <w:t xml:space="preserve"> </w:t>
            </w:r>
            <w:r w:rsidRPr="000977FD">
              <w:rPr>
                <w:spacing w:val="-1"/>
                <w:sz w:val="20"/>
                <w:szCs w:val="20"/>
              </w:rPr>
              <w:t>permitted</w:t>
            </w:r>
            <w:r w:rsidRPr="000977FD">
              <w:rPr>
                <w:sz w:val="20"/>
                <w:szCs w:val="20"/>
              </w:rPr>
              <w:t xml:space="preserve"> </w:t>
            </w:r>
            <w:r w:rsidRPr="000977FD">
              <w:rPr>
                <w:spacing w:val="-1"/>
                <w:sz w:val="20"/>
                <w:szCs w:val="20"/>
              </w:rPr>
              <w:t>to</w:t>
            </w:r>
            <w:r w:rsidRPr="000977FD">
              <w:rPr>
                <w:spacing w:val="1"/>
                <w:sz w:val="20"/>
                <w:szCs w:val="20"/>
              </w:rPr>
              <w:t xml:space="preserve"> </w:t>
            </w:r>
            <w:r w:rsidRPr="000977FD">
              <w:rPr>
                <w:spacing w:val="-1"/>
                <w:sz w:val="20"/>
                <w:szCs w:val="20"/>
              </w:rPr>
              <w:t>influence</w:t>
            </w:r>
            <w:r w:rsidRPr="000977FD">
              <w:rPr>
                <w:spacing w:val="-2"/>
                <w:sz w:val="20"/>
                <w:szCs w:val="20"/>
              </w:rPr>
              <w:t xml:space="preserve"> </w:t>
            </w:r>
            <w:r w:rsidRPr="000977FD">
              <w:rPr>
                <w:sz w:val="20"/>
                <w:szCs w:val="20"/>
              </w:rPr>
              <w:t>the</w:t>
            </w:r>
            <w:r w:rsidRPr="000977FD">
              <w:rPr>
                <w:spacing w:val="21"/>
                <w:sz w:val="20"/>
                <w:szCs w:val="20"/>
              </w:rPr>
              <w:t xml:space="preserve"> </w:t>
            </w:r>
            <w:r w:rsidRPr="000977FD">
              <w:rPr>
                <w:spacing w:val="-1"/>
                <w:sz w:val="20"/>
                <w:szCs w:val="20"/>
              </w:rPr>
              <w:t>decision</w:t>
            </w:r>
            <w:r w:rsidRPr="000977FD">
              <w:rPr>
                <w:spacing w:val="-3"/>
                <w:sz w:val="20"/>
                <w:szCs w:val="20"/>
              </w:rPr>
              <w:t xml:space="preserve"> </w:t>
            </w:r>
            <w:r w:rsidRPr="000977FD">
              <w:rPr>
                <w:sz w:val="20"/>
                <w:szCs w:val="20"/>
              </w:rPr>
              <w:t>of</w:t>
            </w:r>
            <w:r w:rsidRPr="000977FD">
              <w:rPr>
                <w:spacing w:val="-2"/>
                <w:sz w:val="20"/>
                <w:szCs w:val="20"/>
              </w:rPr>
              <w:t xml:space="preserve"> </w:t>
            </w:r>
            <w:r w:rsidRPr="000977FD">
              <w:rPr>
                <w:spacing w:val="-1"/>
                <w:sz w:val="20"/>
                <w:szCs w:val="20"/>
              </w:rPr>
              <w:t>their</w:t>
            </w:r>
            <w:r w:rsidRPr="000977FD">
              <w:rPr>
                <w:spacing w:val="-2"/>
                <w:sz w:val="20"/>
                <w:szCs w:val="20"/>
              </w:rPr>
              <w:t xml:space="preserve"> </w:t>
            </w:r>
            <w:r w:rsidRPr="000977FD">
              <w:rPr>
                <w:spacing w:val="-1"/>
                <w:sz w:val="20"/>
                <w:szCs w:val="20"/>
              </w:rPr>
              <w:t>subordinates.</w:t>
            </w:r>
          </w:p>
          <w:p w:rsidR="000977FD" w:rsidRPr="000977FD" w:rsidRDefault="000977FD" w:rsidP="000977FD">
            <w:pPr>
              <w:pStyle w:val="BodyText"/>
              <w:widowControl w:val="0"/>
              <w:numPr>
                <w:ilvl w:val="2"/>
                <w:numId w:val="57"/>
              </w:numPr>
              <w:tabs>
                <w:tab w:val="left" w:pos="649"/>
              </w:tabs>
              <w:kinsoku w:val="0"/>
              <w:overflowPunct w:val="0"/>
              <w:autoSpaceDE w:val="0"/>
              <w:autoSpaceDN w:val="0"/>
              <w:adjustRightInd w:val="0"/>
              <w:spacing w:before="60" w:after="0"/>
              <w:ind w:right="138"/>
              <w:rPr>
                <w:spacing w:val="-1"/>
                <w:sz w:val="20"/>
                <w:szCs w:val="20"/>
              </w:rPr>
            </w:pPr>
            <w:r w:rsidRPr="000977FD">
              <w:rPr>
                <w:spacing w:val="-1"/>
                <w:sz w:val="20"/>
                <w:szCs w:val="20"/>
              </w:rPr>
              <w:t>Officers</w:t>
            </w:r>
            <w:r w:rsidRPr="000977FD">
              <w:rPr>
                <w:sz w:val="20"/>
                <w:szCs w:val="20"/>
              </w:rPr>
              <w:t xml:space="preserve"> and</w:t>
            </w:r>
            <w:r w:rsidRPr="000977FD">
              <w:rPr>
                <w:spacing w:val="-3"/>
                <w:sz w:val="20"/>
                <w:szCs w:val="20"/>
              </w:rPr>
              <w:t xml:space="preserve"> </w:t>
            </w:r>
            <w:r w:rsidRPr="000977FD">
              <w:rPr>
                <w:spacing w:val="-1"/>
                <w:sz w:val="20"/>
                <w:szCs w:val="20"/>
              </w:rPr>
              <w:t>senior</w:t>
            </w:r>
            <w:r w:rsidRPr="000977FD">
              <w:rPr>
                <w:spacing w:val="-2"/>
                <w:sz w:val="20"/>
                <w:szCs w:val="20"/>
              </w:rPr>
              <w:t xml:space="preserve"> </w:t>
            </w:r>
            <w:r w:rsidRPr="000977FD">
              <w:rPr>
                <w:spacing w:val="-1"/>
                <w:sz w:val="20"/>
                <w:szCs w:val="20"/>
              </w:rPr>
              <w:t>non-commissioned</w:t>
            </w:r>
            <w:r w:rsidRPr="000977FD">
              <w:rPr>
                <w:sz w:val="20"/>
                <w:szCs w:val="20"/>
              </w:rPr>
              <w:t xml:space="preserve"> </w:t>
            </w:r>
            <w:r w:rsidRPr="000977FD">
              <w:rPr>
                <w:spacing w:val="-1"/>
                <w:sz w:val="20"/>
                <w:szCs w:val="20"/>
              </w:rPr>
              <w:t>officers</w:t>
            </w:r>
            <w:r w:rsidRPr="000977FD">
              <w:rPr>
                <w:spacing w:val="29"/>
                <w:sz w:val="20"/>
                <w:szCs w:val="20"/>
              </w:rPr>
              <w:t xml:space="preserve"> </w:t>
            </w:r>
            <w:r w:rsidRPr="000977FD">
              <w:rPr>
                <w:spacing w:val="-1"/>
                <w:sz w:val="20"/>
                <w:szCs w:val="20"/>
              </w:rPr>
              <w:t>may</w:t>
            </w:r>
            <w:r w:rsidRPr="000977FD">
              <w:rPr>
                <w:spacing w:val="-3"/>
                <w:sz w:val="20"/>
                <w:szCs w:val="20"/>
              </w:rPr>
              <w:t xml:space="preserve"> </w:t>
            </w:r>
            <w:r w:rsidRPr="000977FD">
              <w:rPr>
                <w:sz w:val="20"/>
                <w:szCs w:val="20"/>
              </w:rPr>
              <w:t>not</w:t>
            </w:r>
            <w:r w:rsidRPr="000977FD">
              <w:rPr>
                <w:spacing w:val="1"/>
                <w:sz w:val="20"/>
                <w:szCs w:val="20"/>
              </w:rPr>
              <w:t xml:space="preserve"> </w:t>
            </w:r>
            <w:r w:rsidRPr="000977FD">
              <w:rPr>
                <w:sz w:val="20"/>
                <w:szCs w:val="20"/>
              </w:rPr>
              <w:t xml:space="preserve">be </w:t>
            </w:r>
            <w:r w:rsidRPr="000977FD">
              <w:rPr>
                <w:spacing w:val="-1"/>
                <w:sz w:val="20"/>
                <w:szCs w:val="20"/>
              </w:rPr>
              <w:t>present</w:t>
            </w:r>
            <w:r w:rsidRPr="000977FD">
              <w:rPr>
                <w:spacing w:val="1"/>
                <w:sz w:val="20"/>
                <w:szCs w:val="20"/>
              </w:rPr>
              <w:t xml:space="preserve"> </w:t>
            </w:r>
            <w:r w:rsidRPr="000977FD">
              <w:rPr>
                <w:spacing w:val="-1"/>
                <w:sz w:val="20"/>
                <w:szCs w:val="20"/>
              </w:rPr>
              <w:t>at</w:t>
            </w:r>
            <w:r w:rsidRPr="000977FD">
              <w:rPr>
                <w:spacing w:val="-2"/>
                <w:sz w:val="20"/>
                <w:szCs w:val="20"/>
              </w:rPr>
              <w:t xml:space="preserve"> </w:t>
            </w:r>
            <w:r w:rsidRPr="000977FD">
              <w:rPr>
                <w:sz w:val="20"/>
                <w:szCs w:val="20"/>
              </w:rPr>
              <w:t>the</w:t>
            </w:r>
            <w:r w:rsidRPr="000977FD">
              <w:rPr>
                <w:spacing w:val="-2"/>
                <w:sz w:val="20"/>
                <w:szCs w:val="20"/>
              </w:rPr>
              <w:t xml:space="preserve"> time</w:t>
            </w:r>
            <w:r w:rsidRPr="000977FD">
              <w:rPr>
                <w:sz w:val="20"/>
                <w:szCs w:val="20"/>
              </w:rPr>
              <w:t xml:space="preserve"> of</w:t>
            </w:r>
            <w:r w:rsidRPr="000977FD">
              <w:rPr>
                <w:spacing w:val="1"/>
                <w:sz w:val="20"/>
                <w:szCs w:val="20"/>
              </w:rPr>
              <w:t xml:space="preserve"> </w:t>
            </w:r>
            <w:r w:rsidRPr="000977FD">
              <w:rPr>
                <w:spacing w:val="-1"/>
                <w:sz w:val="20"/>
                <w:szCs w:val="20"/>
              </w:rPr>
              <w:t>recruitment.</w:t>
            </w:r>
          </w:p>
          <w:p w:rsidR="000977FD" w:rsidRPr="000977FD" w:rsidRDefault="000977FD" w:rsidP="000977FD">
            <w:pPr>
              <w:pStyle w:val="BodyText"/>
              <w:widowControl w:val="0"/>
              <w:numPr>
                <w:ilvl w:val="2"/>
                <w:numId w:val="57"/>
              </w:numPr>
              <w:tabs>
                <w:tab w:val="left" w:pos="648"/>
              </w:tabs>
              <w:kinsoku w:val="0"/>
              <w:overflowPunct w:val="0"/>
              <w:autoSpaceDE w:val="0"/>
              <w:autoSpaceDN w:val="0"/>
              <w:adjustRightInd w:val="0"/>
              <w:spacing w:before="40" w:after="0"/>
              <w:ind w:right="320"/>
              <w:rPr>
                <w:spacing w:val="-1"/>
                <w:sz w:val="20"/>
                <w:szCs w:val="20"/>
              </w:rPr>
            </w:pPr>
            <w:r w:rsidRPr="000977FD">
              <w:rPr>
                <w:spacing w:val="-1"/>
                <w:sz w:val="20"/>
                <w:szCs w:val="20"/>
              </w:rPr>
              <w:t>Officers</w:t>
            </w:r>
            <w:r w:rsidRPr="000977FD">
              <w:rPr>
                <w:sz w:val="20"/>
                <w:szCs w:val="20"/>
              </w:rPr>
              <w:t xml:space="preserve"> and</w:t>
            </w:r>
            <w:r w:rsidRPr="000977FD">
              <w:rPr>
                <w:spacing w:val="-3"/>
                <w:sz w:val="20"/>
                <w:szCs w:val="20"/>
              </w:rPr>
              <w:t xml:space="preserve"> </w:t>
            </w:r>
            <w:r w:rsidRPr="000977FD">
              <w:rPr>
                <w:spacing w:val="-1"/>
                <w:sz w:val="20"/>
                <w:szCs w:val="20"/>
              </w:rPr>
              <w:t>senior</w:t>
            </w:r>
            <w:r w:rsidRPr="000977FD">
              <w:rPr>
                <w:spacing w:val="-2"/>
                <w:sz w:val="20"/>
                <w:szCs w:val="20"/>
              </w:rPr>
              <w:t xml:space="preserve"> </w:t>
            </w:r>
            <w:r w:rsidRPr="000977FD">
              <w:rPr>
                <w:spacing w:val="-1"/>
                <w:sz w:val="20"/>
                <w:szCs w:val="20"/>
              </w:rPr>
              <w:t>non-commissioned</w:t>
            </w:r>
            <w:r w:rsidRPr="000977FD">
              <w:rPr>
                <w:sz w:val="20"/>
                <w:szCs w:val="20"/>
              </w:rPr>
              <w:t xml:space="preserve"> </w:t>
            </w:r>
            <w:r w:rsidRPr="000977FD">
              <w:rPr>
                <w:spacing w:val="-1"/>
                <w:sz w:val="20"/>
                <w:szCs w:val="20"/>
              </w:rPr>
              <w:t>officers</w:t>
            </w:r>
            <w:r w:rsidRPr="000977FD">
              <w:rPr>
                <w:spacing w:val="29"/>
                <w:sz w:val="20"/>
                <w:szCs w:val="20"/>
              </w:rPr>
              <w:t xml:space="preserve"> </w:t>
            </w:r>
            <w:r w:rsidRPr="000977FD">
              <w:rPr>
                <w:spacing w:val="-1"/>
                <w:sz w:val="20"/>
                <w:szCs w:val="20"/>
              </w:rPr>
              <w:t>have</w:t>
            </w:r>
            <w:r w:rsidRPr="000977FD">
              <w:rPr>
                <w:sz w:val="20"/>
                <w:szCs w:val="20"/>
              </w:rPr>
              <w:t xml:space="preserve"> a </w:t>
            </w:r>
            <w:r w:rsidRPr="000977FD">
              <w:rPr>
                <w:spacing w:val="-1"/>
                <w:sz w:val="20"/>
                <w:szCs w:val="20"/>
              </w:rPr>
              <w:t>separate</w:t>
            </w:r>
            <w:r w:rsidRPr="000977FD">
              <w:rPr>
                <w:sz w:val="20"/>
                <w:szCs w:val="20"/>
              </w:rPr>
              <w:t xml:space="preserve"> </w:t>
            </w:r>
            <w:r w:rsidRPr="000977FD">
              <w:rPr>
                <w:spacing w:val="-1"/>
                <w:sz w:val="20"/>
                <w:szCs w:val="20"/>
              </w:rPr>
              <w:t>opportunity</w:t>
            </w:r>
            <w:r w:rsidRPr="000977FD">
              <w:rPr>
                <w:spacing w:val="-3"/>
                <w:sz w:val="20"/>
                <w:szCs w:val="20"/>
              </w:rPr>
              <w:t xml:space="preserve"> </w:t>
            </w:r>
            <w:r w:rsidRPr="000977FD">
              <w:rPr>
                <w:sz w:val="20"/>
                <w:szCs w:val="20"/>
              </w:rPr>
              <w:t xml:space="preserve">to </w:t>
            </w:r>
            <w:r w:rsidRPr="000977FD">
              <w:rPr>
                <w:spacing w:val="-1"/>
                <w:sz w:val="20"/>
                <w:szCs w:val="20"/>
              </w:rPr>
              <w:t>participate.</w:t>
            </w:r>
          </w:p>
          <w:p w:rsidR="000977FD" w:rsidRPr="000977FD" w:rsidRDefault="000977FD" w:rsidP="000977FD">
            <w:pPr>
              <w:pStyle w:val="BodyText"/>
              <w:widowControl w:val="0"/>
              <w:numPr>
                <w:ilvl w:val="2"/>
                <w:numId w:val="57"/>
              </w:numPr>
              <w:tabs>
                <w:tab w:val="left" w:pos="648"/>
              </w:tabs>
              <w:kinsoku w:val="0"/>
              <w:overflowPunct w:val="0"/>
              <w:autoSpaceDE w:val="0"/>
              <w:autoSpaceDN w:val="0"/>
              <w:adjustRightInd w:val="0"/>
              <w:spacing w:before="58" w:after="0"/>
              <w:ind w:right="516"/>
              <w:rPr>
                <w:spacing w:val="-1"/>
                <w:sz w:val="20"/>
                <w:szCs w:val="20"/>
              </w:rPr>
            </w:pPr>
            <w:r w:rsidRPr="000977FD">
              <w:rPr>
                <w:sz w:val="20"/>
                <w:szCs w:val="20"/>
              </w:rPr>
              <w:t>When</w:t>
            </w:r>
            <w:r w:rsidRPr="000977FD">
              <w:rPr>
                <w:spacing w:val="-3"/>
                <w:sz w:val="20"/>
                <w:szCs w:val="20"/>
              </w:rPr>
              <w:t xml:space="preserve"> </w:t>
            </w:r>
            <w:r w:rsidRPr="000977FD">
              <w:rPr>
                <w:spacing w:val="-1"/>
                <w:sz w:val="20"/>
                <w:szCs w:val="20"/>
              </w:rPr>
              <w:t>recruitment</w:t>
            </w:r>
            <w:r w:rsidRPr="000977FD">
              <w:rPr>
                <w:spacing w:val="1"/>
                <w:sz w:val="20"/>
                <w:szCs w:val="20"/>
              </w:rPr>
              <w:t xml:space="preserve"> </w:t>
            </w:r>
            <w:r w:rsidRPr="000977FD">
              <w:rPr>
                <w:spacing w:val="-1"/>
                <w:sz w:val="20"/>
                <w:szCs w:val="20"/>
              </w:rPr>
              <w:t>involves</w:t>
            </w:r>
            <w:r w:rsidRPr="000977FD">
              <w:rPr>
                <w:spacing w:val="-2"/>
                <w:sz w:val="20"/>
                <w:szCs w:val="20"/>
              </w:rPr>
              <w:t xml:space="preserve"> </w:t>
            </w:r>
            <w:r w:rsidRPr="000977FD">
              <w:rPr>
                <w:sz w:val="20"/>
                <w:szCs w:val="20"/>
              </w:rPr>
              <w:t>a</w:t>
            </w:r>
            <w:r w:rsidRPr="000977FD">
              <w:rPr>
                <w:spacing w:val="2"/>
                <w:sz w:val="20"/>
                <w:szCs w:val="20"/>
              </w:rPr>
              <w:t xml:space="preserve"> </w:t>
            </w:r>
            <w:r w:rsidRPr="000977FD">
              <w:rPr>
                <w:spacing w:val="-1"/>
                <w:sz w:val="20"/>
                <w:szCs w:val="20"/>
              </w:rPr>
              <w:t>percentage</w:t>
            </w:r>
            <w:r w:rsidRPr="000977FD">
              <w:rPr>
                <w:sz w:val="20"/>
                <w:szCs w:val="20"/>
              </w:rPr>
              <w:t xml:space="preserve"> of</w:t>
            </w:r>
            <w:r w:rsidRPr="000977FD">
              <w:rPr>
                <w:spacing w:val="-2"/>
                <w:sz w:val="20"/>
                <w:szCs w:val="20"/>
              </w:rPr>
              <w:t xml:space="preserve"> </w:t>
            </w:r>
            <w:r w:rsidRPr="000977FD">
              <w:rPr>
                <w:sz w:val="20"/>
                <w:szCs w:val="20"/>
              </w:rPr>
              <w:t>a</w:t>
            </w:r>
            <w:r w:rsidRPr="000977FD">
              <w:rPr>
                <w:spacing w:val="29"/>
                <w:sz w:val="20"/>
                <w:szCs w:val="20"/>
              </w:rPr>
              <w:t xml:space="preserve"> </w:t>
            </w:r>
            <w:r w:rsidRPr="000977FD">
              <w:rPr>
                <w:sz w:val="20"/>
                <w:szCs w:val="20"/>
              </w:rPr>
              <w:t>unit,</w:t>
            </w:r>
            <w:r w:rsidRPr="000977FD">
              <w:rPr>
                <w:spacing w:val="-3"/>
                <w:sz w:val="20"/>
                <w:szCs w:val="20"/>
              </w:rPr>
              <w:t xml:space="preserve"> </w:t>
            </w:r>
            <w:r w:rsidRPr="000977FD">
              <w:rPr>
                <w:sz w:val="20"/>
                <w:szCs w:val="20"/>
              </w:rPr>
              <w:t>an</w:t>
            </w:r>
            <w:r w:rsidRPr="000977FD">
              <w:rPr>
                <w:spacing w:val="-2"/>
                <w:sz w:val="20"/>
                <w:szCs w:val="20"/>
              </w:rPr>
              <w:t xml:space="preserve"> </w:t>
            </w:r>
            <w:r w:rsidRPr="000977FD">
              <w:rPr>
                <w:spacing w:val="-1"/>
                <w:sz w:val="20"/>
                <w:szCs w:val="20"/>
              </w:rPr>
              <w:t>independent</w:t>
            </w:r>
            <w:r w:rsidRPr="000977FD">
              <w:rPr>
                <w:spacing w:val="1"/>
                <w:sz w:val="20"/>
                <w:szCs w:val="20"/>
              </w:rPr>
              <w:t xml:space="preserve"> </w:t>
            </w:r>
            <w:r w:rsidRPr="000977FD">
              <w:rPr>
                <w:spacing w:val="-2"/>
                <w:sz w:val="20"/>
                <w:szCs w:val="20"/>
              </w:rPr>
              <w:t>ombudsman</w:t>
            </w:r>
            <w:r w:rsidRPr="000977FD">
              <w:rPr>
                <w:spacing w:val="1"/>
                <w:sz w:val="20"/>
                <w:szCs w:val="20"/>
              </w:rPr>
              <w:t xml:space="preserve"> </w:t>
            </w:r>
            <w:r w:rsidRPr="000977FD">
              <w:rPr>
                <w:sz w:val="20"/>
                <w:szCs w:val="20"/>
              </w:rPr>
              <w:t xml:space="preserve">is </w:t>
            </w:r>
            <w:r w:rsidRPr="000977FD">
              <w:rPr>
                <w:spacing w:val="-1"/>
                <w:sz w:val="20"/>
                <w:szCs w:val="20"/>
              </w:rPr>
              <w:t>present.</w:t>
            </w:r>
          </w:p>
          <w:p w:rsidR="000977FD" w:rsidRPr="000977FD" w:rsidRDefault="000977FD" w:rsidP="000977FD">
            <w:pPr>
              <w:pStyle w:val="BodyText"/>
              <w:widowControl w:val="0"/>
              <w:numPr>
                <w:ilvl w:val="1"/>
                <w:numId w:val="103"/>
              </w:numPr>
              <w:tabs>
                <w:tab w:val="left" w:pos="342"/>
              </w:tabs>
              <w:kinsoku w:val="0"/>
              <w:overflowPunct w:val="0"/>
              <w:autoSpaceDE w:val="0"/>
              <w:autoSpaceDN w:val="0"/>
              <w:adjustRightInd w:val="0"/>
              <w:spacing w:before="60" w:after="0"/>
              <w:ind w:left="342" w:right="217" w:hanging="270"/>
              <w:rPr>
                <w:spacing w:val="-1"/>
                <w:sz w:val="20"/>
                <w:szCs w:val="20"/>
              </w:rPr>
            </w:pPr>
            <w:r w:rsidRPr="000977FD">
              <w:rPr>
                <w:sz w:val="20"/>
                <w:szCs w:val="20"/>
              </w:rPr>
              <w:t>When</w:t>
            </w:r>
            <w:r w:rsidRPr="000977FD">
              <w:rPr>
                <w:spacing w:val="-3"/>
                <w:sz w:val="20"/>
                <w:szCs w:val="20"/>
              </w:rPr>
              <w:t xml:space="preserve"> </w:t>
            </w:r>
            <w:r w:rsidRPr="000977FD">
              <w:rPr>
                <w:spacing w:val="-1"/>
                <w:sz w:val="20"/>
                <w:szCs w:val="20"/>
              </w:rPr>
              <w:t>research</w:t>
            </w:r>
            <w:r w:rsidRPr="000977FD">
              <w:rPr>
                <w:sz w:val="20"/>
                <w:szCs w:val="20"/>
              </w:rPr>
              <w:t xml:space="preserve"> </w:t>
            </w:r>
            <w:r w:rsidRPr="000977FD">
              <w:rPr>
                <w:spacing w:val="-1"/>
                <w:sz w:val="20"/>
                <w:szCs w:val="20"/>
              </w:rPr>
              <w:t>involves</w:t>
            </w:r>
            <w:r w:rsidRPr="000977FD">
              <w:rPr>
                <w:sz w:val="20"/>
                <w:szCs w:val="20"/>
              </w:rPr>
              <w:t xml:space="preserve"> </w:t>
            </w:r>
            <w:r w:rsidRPr="000977FD">
              <w:rPr>
                <w:spacing w:val="-1"/>
                <w:sz w:val="20"/>
                <w:szCs w:val="20"/>
              </w:rPr>
              <w:t>U.S.</w:t>
            </w:r>
            <w:r w:rsidRPr="000977FD">
              <w:rPr>
                <w:sz w:val="20"/>
                <w:szCs w:val="20"/>
              </w:rPr>
              <w:t xml:space="preserve"> </w:t>
            </w:r>
            <w:r w:rsidRPr="000977FD">
              <w:rPr>
                <w:spacing w:val="-1"/>
                <w:sz w:val="20"/>
                <w:szCs w:val="20"/>
              </w:rPr>
              <w:t>military</w:t>
            </w:r>
            <w:r w:rsidRPr="000977FD">
              <w:rPr>
                <w:spacing w:val="-3"/>
                <w:sz w:val="20"/>
                <w:szCs w:val="20"/>
              </w:rPr>
              <w:t xml:space="preserve"> </w:t>
            </w:r>
            <w:r w:rsidRPr="000977FD">
              <w:rPr>
                <w:spacing w:val="-1"/>
                <w:sz w:val="20"/>
                <w:szCs w:val="20"/>
              </w:rPr>
              <w:t>personnel,</w:t>
            </w:r>
            <w:r w:rsidRPr="000977FD">
              <w:rPr>
                <w:spacing w:val="35"/>
                <w:sz w:val="20"/>
                <w:szCs w:val="20"/>
              </w:rPr>
              <w:t xml:space="preserve"> </w:t>
            </w:r>
            <w:r w:rsidRPr="000977FD">
              <w:rPr>
                <w:spacing w:val="-1"/>
                <w:sz w:val="20"/>
                <w:szCs w:val="20"/>
              </w:rPr>
              <w:t>policies</w:t>
            </w:r>
            <w:r w:rsidRPr="000977FD">
              <w:rPr>
                <w:sz w:val="20"/>
                <w:szCs w:val="20"/>
              </w:rPr>
              <w:t xml:space="preserve"> </w:t>
            </w:r>
            <w:r w:rsidRPr="000977FD">
              <w:rPr>
                <w:spacing w:val="-1"/>
                <w:sz w:val="20"/>
                <w:szCs w:val="20"/>
              </w:rPr>
              <w:t>and</w:t>
            </w:r>
            <w:r w:rsidRPr="000977FD">
              <w:rPr>
                <w:sz w:val="20"/>
                <w:szCs w:val="20"/>
              </w:rPr>
              <w:t xml:space="preserve"> </w:t>
            </w:r>
            <w:r w:rsidRPr="000977FD">
              <w:rPr>
                <w:spacing w:val="-1"/>
                <w:sz w:val="20"/>
                <w:szCs w:val="20"/>
              </w:rPr>
              <w:t>procedures</w:t>
            </w:r>
            <w:r w:rsidRPr="000977FD">
              <w:rPr>
                <w:sz w:val="20"/>
                <w:szCs w:val="20"/>
              </w:rPr>
              <w:t xml:space="preserve"> </w:t>
            </w:r>
            <w:r w:rsidRPr="000977FD">
              <w:rPr>
                <w:spacing w:val="-1"/>
                <w:sz w:val="20"/>
                <w:szCs w:val="20"/>
              </w:rPr>
              <w:t>require</w:t>
            </w:r>
            <w:r w:rsidRPr="000977FD">
              <w:rPr>
                <w:spacing w:val="-2"/>
                <w:sz w:val="20"/>
                <w:szCs w:val="20"/>
              </w:rPr>
              <w:t xml:space="preserve"> </w:t>
            </w:r>
            <w:r w:rsidRPr="000977FD">
              <w:rPr>
                <w:spacing w:val="-1"/>
                <w:sz w:val="20"/>
                <w:szCs w:val="20"/>
              </w:rPr>
              <w:t>limitations</w:t>
            </w:r>
            <w:r w:rsidRPr="000977FD">
              <w:rPr>
                <w:spacing w:val="-2"/>
                <w:sz w:val="20"/>
                <w:szCs w:val="20"/>
              </w:rPr>
              <w:t xml:space="preserve"> </w:t>
            </w:r>
            <w:r w:rsidRPr="000977FD">
              <w:rPr>
                <w:sz w:val="20"/>
                <w:szCs w:val="20"/>
              </w:rPr>
              <w:t xml:space="preserve">on </w:t>
            </w:r>
            <w:r w:rsidRPr="000977FD">
              <w:rPr>
                <w:spacing w:val="-1"/>
                <w:sz w:val="20"/>
                <w:szCs w:val="20"/>
              </w:rPr>
              <w:t>dual</w:t>
            </w:r>
            <w:r w:rsidRPr="000977FD">
              <w:rPr>
                <w:spacing w:val="29"/>
                <w:sz w:val="20"/>
                <w:szCs w:val="20"/>
              </w:rPr>
              <w:t xml:space="preserve"> </w:t>
            </w:r>
            <w:r w:rsidRPr="000977FD">
              <w:rPr>
                <w:spacing w:val="-1"/>
                <w:sz w:val="20"/>
                <w:szCs w:val="20"/>
              </w:rPr>
              <w:t>compensation:</w:t>
            </w:r>
          </w:p>
          <w:p w:rsidR="000977FD" w:rsidRPr="000977FD" w:rsidRDefault="000977FD" w:rsidP="000977FD">
            <w:pPr>
              <w:pStyle w:val="BodyText"/>
              <w:widowControl w:val="0"/>
              <w:numPr>
                <w:ilvl w:val="2"/>
                <w:numId w:val="58"/>
              </w:numPr>
              <w:tabs>
                <w:tab w:val="left" w:pos="648"/>
              </w:tabs>
              <w:kinsoku w:val="0"/>
              <w:overflowPunct w:val="0"/>
              <w:autoSpaceDE w:val="0"/>
              <w:autoSpaceDN w:val="0"/>
              <w:adjustRightInd w:val="0"/>
              <w:spacing w:before="19" w:after="0"/>
              <w:ind w:right="468"/>
              <w:rPr>
                <w:sz w:val="20"/>
                <w:szCs w:val="20"/>
              </w:rPr>
            </w:pPr>
            <w:r w:rsidRPr="000977FD">
              <w:rPr>
                <w:spacing w:val="-1"/>
                <w:sz w:val="20"/>
                <w:szCs w:val="20"/>
              </w:rPr>
              <w:t>Prohibit</w:t>
            </w:r>
            <w:r w:rsidRPr="000977FD">
              <w:rPr>
                <w:spacing w:val="1"/>
                <w:sz w:val="20"/>
                <w:szCs w:val="20"/>
              </w:rPr>
              <w:t xml:space="preserve"> </w:t>
            </w:r>
            <w:r w:rsidRPr="000977FD">
              <w:rPr>
                <w:sz w:val="20"/>
                <w:szCs w:val="20"/>
              </w:rPr>
              <w:t>an</w:t>
            </w:r>
            <w:r w:rsidRPr="000977FD">
              <w:rPr>
                <w:spacing w:val="-2"/>
                <w:sz w:val="20"/>
                <w:szCs w:val="20"/>
              </w:rPr>
              <w:t xml:space="preserve"> </w:t>
            </w:r>
            <w:r w:rsidRPr="000977FD">
              <w:rPr>
                <w:spacing w:val="-1"/>
                <w:sz w:val="20"/>
                <w:szCs w:val="20"/>
              </w:rPr>
              <w:t>individual from</w:t>
            </w:r>
            <w:r w:rsidRPr="000977FD">
              <w:rPr>
                <w:spacing w:val="-2"/>
                <w:sz w:val="20"/>
                <w:szCs w:val="20"/>
              </w:rPr>
              <w:t xml:space="preserve"> </w:t>
            </w:r>
            <w:r w:rsidRPr="000977FD">
              <w:rPr>
                <w:spacing w:val="-1"/>
                <w:sz w:val="20"/>
                <w:szCs w:val="20"/>
              </w:rPr>
              <w:t>receiving</w:t>
            </w:r>
            <w:r w:rsidRPr="000977FD">
              <w:rPr>
                <w:spacing w:val="-3"/>
                <w:sz w:val="20"/>
                <w:szCs w:val="20"/>
              </w:rPr>
              <w:t xml:space="preserve"> </w:t>
            </w:r>
            <w:r w:rsidRPr="000977FD">
              <w:rPr>
                <w:sz w:val="20"/>
                <w:szCs w:val="20"/>
              </w:rPr>
              <w:t>pay of</w:t>
            </w:r>
            <w:r w:rsidRPr="000977FD">
              <w:rPr>
                <w:spacing w:val="31"/>
                <w:sz w:val="20"/>
                <w:szCs w:val="20"/>
              </w:rPr>
              <w:t xml:space="preserve"> </w:t>
            </w:r>
            <w:r w:rsidRPr="000977FD">
              <w:rPr>
                <w:spacing w:val="-1"/>
                <w:sz w:val="20"/>
                <w:szCs w:val="20"/>
              </w:rPr>
              <w:t>compensation</w:t>
            </w:r>
            <w:r w:rsidRPr="000977FD">
              <w:rPr>
                <w:sz w:val="20"/>
                <w:szCs w:val="20"/>
              </w:rPr>
              <w:t xml:space="preserve"> </w:t>
            </w:r>
            <w:r w:rsidRPr="000977FD">
              <w:rPr>
                <w:spacing w:val="-1"/>
                <w:sz w:val="20"/>
                <w:szCs w:val="20"/>
              </w:rPr>
              <w:t>for</w:t>
            </w:r>
            <w:r w:rsidRPr="000977FD">
              <w:rPr>
                <w:spacing w:val="-2"/>
                <w:sz w:val="20"/>
                <w:szCs w:val="20"/>
              </w:rPr>
              <w:t xml:space="preserve"> </w:t>
            </w:r>
            <w:r w:rsidRPr="000977FD">
              <w:rPr>
                <w:spacing w:val="-1"/>
                <w:sz w:val="20"/>
                <w:szCs w:val="20"/>
              </w:rPr>
              <w:t>research</w:t>
            </w:r>
            <w:r w:rsidRPr="000977FD">
              <w:rPr>
                <w:spacing w:val="-2"/>
                <w:sz w:val="20"/>
                <w:szCs w:val="20"/>
              </w:rPr>
              <w:t xml:space="preserve"> </w:t>
            </w:r>
            <w:r w:rsidRPr="000977FD">
              <w:rPr>
                <w:sz w:val="20"/>
                <w:szCs w:val="20"/>
              </w:rPr>
              <w:t>during</w:t>
            </w:r>
            <w:r w:rsidRPr="000977FD">
              <w:rPr>
                <w:spacing w:val="-3"/>
                <w:sz w:val="20"/>
                <w:szCs w:val="20"/>
              </w:rPr>
              <w:t xml:space="preserve"> </w:t>
            </w:r>
            <w:r w:rsidRPr="000977FD">
              <w:rPr>
                <w:spacing w:val="-1"/>
                <w:sz w:val="20"/>
                <w:szCs w:val="20"/>
              </w:rPr>
              <w:t>duty</w:t>
            </w:r>
            <w:r w:rsidRPr="000977FD">
              <w:rPr>
                <w:spacing w:val="-3"/>
                <w:sz w:val="20"/>
                <w:szCs w:val="20"/>
              </w:rPr>
              <w:t xml:space="preserve"> </w:t>
            </w:r>
            <w:r w:rsidRPr="000977FD">
              <w:rPr>
                <w:sz w:val="20"/>
                <w:szCs w:val="20"/>
              </w:rPr>
              <w:t>hours.</w:t>
            </w:r>
          </w:p>
          <w:p w:rsidR="000977FD" w:rsidRPr="000977FD" w:rsidRDefault="000977FD" w:rsidP="000977FD">
            <w:pPr>
              <w:pStyle w:val="BodyText"/>
              <w:widowControl w:val="0"/>
              <w:numPr>
                <w:ilvl w:val="2"/>
                <w:numId w:val="58"/>
              </w:numPr>
              <w:tabs>
                <w:tab w:val="left" w:pos="648"/>
              </w:tabs>
              <w:kinsoku w:val="0"/>
              <w:overflowPunct w:val="0"/>
              <w:autoSpaceDE w:val="0"/>
              <w:autoSpaceDN w:val="0"/>
              <w:adjustRightInd w:val="0"/>
              <w:spacing w:before="57" w:after="0"/>
              <w:ind w:right="250"/>
              <w:rPr>
                <w:spacing w:val="-1"/>
                <w:sz w:val="20"/>
                <w:szCs w:val="20"/>
              </w:rPr>
            </w:pPr>
            <w:r w:rsidRPr="000977FD">
              <w:rPr>
                <w:spacing w:val="-1"/>
                <w:sz w:val="20"/>
                <w:szCs w:val="20"/>
              </w:rPr>
              <w:t>An</w:t>
            </w:r>
            <w:r w:rsidRPr="000977FD">
              <w:rPr>
                <w:sz w:val="20"/>
                <w:szCs w:val="20"/>
              </w:rPr>
              <w:t xml:space="preserve"> </w:t>
            </w:r>
            <w:r w:rsidRPr="000977FD">
              <w:rPr>
                <w:spacing w:val="-1"/>
                <w:sz w:val="20"/>
                <w:szCs w:val="20"/>
              </w:rPr>
              <w:t>individual</w:t>
            </w:r>
            <w:r w:rsidRPr="000977FD">
              <w:rPr>
                <w:spacing w:val="1"/>
                <w:sz w:val="20"/>
                <w:szCs w:val="20"/>
              </w:rPr>
              <w:t xml:space="preserve"> </w:t>
            </w:r>
            <w:r w:rsidRPr="000977FD">
              <w:rPr>
                <w:spacing w:val="-2"/>
                <w:sz w:val="20"/>
                <w:szCs w:val="20"/>
              </w:rPr>
              <w:t xml:space="preserve">may </w:t>
            </w:r>
            <w:r w:rsidRPr="000977FD">
              <w:rPr>
                <w:sz w:val="20"/>
                <w:szCs w:val="20"/>
              </w:rPr>
              <w:t xml:space="preserve">be </w:t>
            </w:r>
            <w:r w:rsidRPr="000977FD">
              <w:rPr>
                <w:spacing w:val="-1"/>
                <w:sz w:val="20"/>
                <w:szCs w:val="20"/>
              </w:rPr>
              <w:t>compensated</w:t>
            </w:r>
            <w:r w:rsidRPr="000977FD">
              <w:rPr>
                <w:spacing w:val="-2"/>
                <w:sz w:val="20"/>
                <w:szCs w:val="20"/>
              </w:rPr>
              <w:t xml:space="preserve"> </w:t>
            </w:r>
            <w:r w:rsidRPr="000977FD">
              <w:rPr>
                <w:sz w:val="20"/>
                <w:szCs w:val="20"/>
              </w:rPr>
              <w:t>for</w:t>
            </w:r>
            <w:r w:rsidRPr="000977FD">
              <w:rPr>
                <w:spacing w:val="-2"/>
                <w:sz w:val="20"/>
                <w:szCs w:val="20"/>
              </w:rPr>
              <w:t xml:space="preserve"> </w:t>
            </w:r>
            <w:r w:rsidRPr="000977FD">
              <w:rPr>
                <w:spacing w:val="-1"/>
                <w:sz w:val="20"/>
                <w:szCs w:val="20"/>
              </w:rPr>
              <w:t>research</w:t>
            </w:r>
            <w:r w:rsidRPr="000977FD">
              <w:rPr>
                <w:spacing w:val="31"/>
                <w:sz w:val="20"/>
                <w:szCs w:val="20"/>
              </w:rPr>
              <w:t xml:space="preserve"> </w:t>
            </w:r>
            <w:r w:rsidRPr="000977FD">
              <w:rPr>
                <w:sz w:val="20"/>
                <w:szCs w:val="20"/>
              </w:rPr>
              <w:t>if</w:t>
            </w:r>
            <w:r w:rsidRPr="000977FD">
              <w:rPr>
                <w:spacing w:val="-2"/>
                <w:sz w:val="20"/>
                <w:szCs w:val="20"/>
              </w:rPr>
              <w:t xml:space="preserve"> </w:t>
            </w:r>
            <w:r w:rsidRPr="000977FD">
              <w:rPr>
                <w:sz w:val="20"/>
                <w:szCs w:val="20"/>
              </w:rPr>
              <w:t xml:space="preserve">the </w:t>
            </w:r>
            <w:r w:rsidRPr="000977FD">
              <w:rPr>
                <w:spacing w:val="-1"/>
                <w:sz w:val="20"/>
                <w:szCs w:val="20"/>
              </w:rPr>
              <w:t>participant</w:t>
            </w:r>
            <w:r w:rsidRPr="000977FD">
              <w:rPr>
                <w:spacing w:val="-2"/>
                <w:sz w:val="20"/>
                <w:szCs w:val="20"/>
              </w:rPr>
              <w:t xml:space="preserve"> </w:t>
            </w:r>
            <w:r w:rsidRPr="000977FD">
              <w:rPr>
                <w:sz w:val="20"/>
                <w:szCs w:val="20"/>
              </w:rPr>
              <w:t>is</w:t>
            </w:r>
            <w:r w:rsidRPr="000977FD">
              <w:rPr>
                <w:spacing w:val="-2"/>
                <w:sz w:val="20"/>
                <w:szCs w:val="20"/>
              </w:rPr>
              <w:t xml:space="preserve"> </w:t>
            </w:r>
            <w:r w:rsidRPr="000977FD">
              <w:rPr>
                <w:spacing w:val="-1"/>
                <w:sz w:val="20"/>
                <w:szCs w:val="20"/>
              </w:rPr>
              <w:t>involved</w:t>
            </w:r>
            <w:r w:rsidRPr="000977FD">
              <w:rPr>
                <w:sz w:val="20"/>
                <w:szCs w:val="20"/>
              </w:rPr>
              <w:t xml:space="preserve"> in</w:t>
            </w:r>
            <w:r w:rsidRPr="000977FD">
              <w:rPr>
                <w:spacing w:val="-3"/>
                <w:sz w:val="20"/>
                <w:szCs w:val="20"/>
              </w:rPr>
              <w:t xml:space="preserve"> </w:t>
            </w:r>
            <w:r w:rsidRPr="000977FD">
              <w:rPr>
                <w:sz w:val="20"/>
                <w:szCs w:val="20"/>
              </w:rPr>
              <w:t>the</w:t>
            </w:r>
            <w:r w:rsidRPr="000977FD">
              <w:rPr>
                <w:spacing w:val="-2"/>
                <w:sz w:val="20"/>
                <w:szCs w:val="20"/>
              </w:rPr>
              <w:t xml:space="preserve"> </w:t>
            </w:r>
            <w:r w:rsidRPr="000977FD">
              <w:rPr>
                <w:spacing w:val="-1"/>
                <w:sz w:val="20"/>
                <w:szCs w:val="20"/>
              </w:rPr>
              <w:t>research</w:t>
            </w:r>
            <w:r w:rsidRPr="000977FD">
              <w:rPr>
                <w:spacing w:val="27"/>
                <w:sz w:val="20"/>
                <w:szCs w:val="20"/>
              </w:rPr>
              <w:t xml:space="preserve"> </w:t>
            </w:r>
            <w:r w:rsidRPr="000977FD">
              <w:rPr>
                <w:spacing w:val="-1"/>
                <w:sz w:val="20"/>
                <w:szCs w:val="20"/>
              </w:rPr>
              <w:t>when</w:t>
            </w:r>
            <w:r w:rsidRPr="000977FD">
              <w:rPr>
                <w:sz w:val="20"/>
                <w:szCs w:val="20"/>
              </w:rPr>
              <w:t xml:space="preserve"> not</w:t>
            </w:r>
            <w:r w:rsidRPr="000977FD">
              <w:rPr>
                <w:spacing w:val="-2"/>
                <w:sz w:val="20"/>
                <w:szCs w:val="20"/>
              </w:rPr>
              <w:t xml:space="preserve"> </w:t>
            </w:r>
            <w:r w:rsidRPr="000977FD">
              <w:rPr>
                <w:sz w:val="20"/>
                <w:szCs w:val="20"/>
              </w:rPr>
              <w:t xml:space="preserve">on </w:t>
            </w:r>
            <w:r w:rsidRPr="000977FD">
              <w:rPr>
                <w:spacing w:val="-1"/>
                <w:sz w:val="20"/>
                <w:szCs w:val="20"/>
              </w:rPr>
              <w:t>duty.</w:t>
            </w:r>
          </w:p>
          <w:p w:rsidR="000977FD" w:rsidRPr="000977FD" w:rsidRDefault="000977FD" w:rsidP="000977FD">
            <w:pPr>
              <w:pStyle w:val="BodyText"/>
              <w:widowControl w:val="0"/>
              <w:numPr>
                <w:ilvl w:val="2"/>
                <w:numId w:val="58"/>
              </w:numPr>
              <w:tabs>
                <w:tab w:val="left" w:pos="648"/>
              </w:tabs>
              <w:kinsoku w:val="0"/>
              <w:overflowPunct w:val="0"/>
              <w:autoSpaceDE w:val="0"/>
              <w:autoSpaceDN w:val="0"/>
              <w:adjustRightInd w:val="0"/>
              <w:spacing w:before="57" w:after="0"/>
              <w:ind w:right="357"/>
              <w:rPr>
                <w:sz w:val="20"/>
                <w:szCs w:val="20"/>
              </w:rPr>
            </w:pPr>
            <w:r w:rsidRPr="000977FD">
              <w:rPr>
                <w:spacing w:val="-1"/>
                <w:sz w:val="20"/>
                <w:szCs w:val="20"/>
              </w:rPr>
              <w:t>Federal</w:t>
            </w:r>
            <w:r w:rsidRPr="000977FD">
              <w:rPr>
                <w:spacing w:val="-2"/>
                <w:sz w:val="20"/>
                <w:szCs w:val="20"/>
              </w:rPr>
              <w:t xml:space="preserve"> </w:t>
            </w:r>
            <w:r w:rsidRPr="000977FD">
              <w:rPr>
                <w:spacing w:val="-1"/>
                <w:sz w:val="20"/>
                <w:szCs w:val="20"/>
              </w:rPr>
              <w:t>employees</w:t>
            </w:r>
            <w:r w:rsidRPr="000977FD">
              <w:rPr>
                <w:sz w:val="20"/>
                <w:szCs w:val="20"/>
              </w:rPr>
              <w:t xml:space="preserve"> </w:t>
            </w:r>
            <w:r w:rsidRPr="000977FD">
              <w:rPr>
                <w:spacing w:val="-1"/>
                <w:sz w:val="20"/>
                <w:szCs w:val="20"/>
              </w:rPr>
              <w:t>while</w:t>
            </w:r>
            <w:r w:rsidRPr="000977FD">
              <w:rPr>
                <w:sz w:val="20"/>
                <w:szCs w:val="20"/>
              </w:rPr>
              <w:t xml:space="preserve"> </w:t>
            </w:r>
            <w:r w:rsidRPr="000977FD">
              <w:rPr>
                <w:spacing w:val="-1"/>
                <w:sz w:val="20"/>
                <w:szCs w:val="20"/>
              </w:rPr>
              <w:t>on</w:t>
            </w:r>
            <w:r w:rsidRPr="000977FD">
              <w:rPr>
                <w:sz w:val="20"/>
                <w:szCs w:val="20"/>
              </w:rPr>
              <w:t xml:space="preserve"> duty</w:t>
            </w:r>
            <w:r w:rsidRPr="000977FD">
              <w:rPr>
                <w:spacing w:val="-3"/>
                <w:sz w:val="20"/>
                <w:szCs w:val="20"/>
              </w:rPr>
              <w:t xml:space="preserve"> </w:t>
            </w:r>
            <w:r w:rsidRPr="000977FD">
              <w:rPr>
                <w:sz w:val="20"/>
                <w:szCs w:val="20"/>
              </w:rPr>
              <w:t xml:space="preserve">and </w:t>
            </w:r>
            <w:r w:rsidRPr="000977FD">
              <w:rPr>
                <w:spacing w:val="-1"/>
                <w:sz w:val="20"/>
                <w:szCs w:val="20"/>
              </w:rPr>
              <w:t>non-</w:t>
            </w:r>
            <w:r w:rsidRPr="000977FD">
              <w:rPr>
                <w:spacing w:val="29"/>
                <w:sz w:val="20"/>
                <w:szCs w:val="20"/>
              </w:rPr>
              <w:t xml:space="preserve"> </w:t>
            </w:r>
            <w:r w:rsidRPr="000977FD">
              <w:rPr>
                <w:spacing w:val="-1"/>
                <w:sz w:val="20"/>
                <w:szCs w:val="20"/>
              </w:rPr>
              <w:t>federal</w:t>
            </w:r>
            <w:r w:rsidRPr="000977FD">
              <w:rPr>
                <w:spacing w:val="1"/>
                <w:sz w:val="20"/>
                <w:szCs w:val="20"/>
              </w:rPr>
              <w:t xml:space="preserve"> </w:t>
            </w:r>
            <w:r w:rsidRPr="000977FD">
              <w:rPr>
                <w:spacing w:val="-1"/>
                <w:sz w:val="20"/>
                <w:szCs w:val="20"/>
              </w:rPr>
              <w:t>persons</w:t>
            </w:r>
            <w:r w:rsidRPr="000977FD">
              <w:rPr>
                <w:sz w:val="20"/>
                <w:szCs w:val="20"/>
              </w:rPr>
              <w:t xml:space="preserve"> </w:t>
            </w:r>
            <w:r w:rsidRPr="000977FD">
              <w:rPr>
                <w:spacing w:val="-2"/>
                <w:sz w:val="20"/>
                <w:szCs w:val="20"/>
              </w:rPr>
              <w:t xml:space="preserve">may </w:t>
            </w:r>
            <w:r w:rsidRPr="000977FD">
              <w:rPr>
                <w:sz w:val="20"/>
                <w:szCs w:val="20"/>
              </w:rPr>
              <w:t xml:space="preserve">be </w:t>
            </w:r>
            <w:r w:rsidRPr="000977FD">
              <w:rPr>
                <w:spacing w:val="-1"/>
                <w:sz w:val="20"/>
                <w:szCs w:val="20"/>
              </w:rPr>
              <w:t>compensated</w:t>
            </w:r>
            <w:r w:rsidRPr="000977FD">
              <w:rPr>
                <w:spacing w:val="-2"/>
                <w:sz w:val="20"/>
                <w:szCs w:val="20"/>
              </w:rPr>
              <w:t xml:space="preserve"> </w:t>
            </w:r>
            <w:r w:rsidRPr="000977FD">
              <w:rPr>
                <w:sz w:val="20"/>
                <w:szCs w:val="20"/>
              </w:rPr>
              <w:t xml:space="preserve">for </w:t>
            </w:r>
            <w:r w:rsidRPr="000977FD">
              <w:rPr>
                <w:spacing w:val="-1"/>
                <w:sz w:val="20"/>
                <w:szCs w:val="20"/>
              </w:rPr>
              <w:t>blood</w:t>
            </w:r>
            <w:r w:rsidRPr="000977FD">
              <w:rPr>
                <w:spacing w:val="37"/>
                <w:sz w:val="20"/>
                <w:szCs w:val="20"/>
              </w:rPr>
              <w:t xml:space="preserve"> </w:t>
            </w:r>
            <w:r w:rsidRPr="000977FD">
              <w:rPr>
                <w:sz w:val="20"/>
                <w:szCs w:val="20"/>
              </w:rPr>
              <w:t>draws</w:t>
            </w:r>
            <w:r w:rsidRPr="000977FD">
              <w:rPr>
                <w:spacing w:val="-3"/>
                <w:sz w:val="20"/>
                <w:szCs w:val="20"/>
              </w:rPr>
              <w:t xml:space="preserve"> </w:t>
            </w:r>
            <w:r w:rsidRPr="000977FD">
              <w:rPr>
                <w:sz w:val="20"/>
                <w:szCs w:val="20"/>
              </w:rPr>
              <w:t>for</w:t>
            </w:r>
            <w:r w:rsidRPr="000977FD">
              <w:rPr>
                <w:spacing w:val="-2"/>
                <w:sz w:val="20"/>
                <w:szCs w:val="20"/>
              </w:rPr>
              <w:t xml:space="preserve"> </w:t>
            </w:r>
            <w:r w:rsidRPr="000977FD">
              <w:rPr>
                <w:spacing w:val="-1"/>
                <w:sz w:val="20"/>
                <w:szCs w:val="20"/>
              </w:rPr>
              <w:t>research</w:t>
            </w:r>
            <w:r w:rsidRPr="000977FD">
              <w:rPr>
                <w:sz w:val="20"/>
                <w:szCs w:val="20"/>
              </w:rPr>
              <w:t xml:space="preserve"> up</w:t>
            </w:r>
            <w:r w:rsidRPr="000977FD">
              <w:rPr>
                <w:spacing w:val="-2"/>
                <w:sz w:val="20"/>
                <w:szCs w:val="20"/>
              </w:rPr>
              <w:t xml:space="preserve"> </w:t>
            </w:r>
            <w:r w:rsidRPr="000977FD">
              <w:rPr>
                <w:sz w:val="20"/>
                <w:szCs w:val="20"/>
              </w:rPr>
              <w:t xml:space="preserve">to </w:t>
            </w:r>
            <w:r w:rsidRPr="000977FD">
              <w:rPr>
                <w:spacing w:val="-2"/>
                <w:sz w:val="20"/>
                <w:szCs w:val="20"/>
              </w:rPr>
              <w:t>$50</w:t>
            </w:r>
            <w:r w:rsidRPr="000977FD">
              <w:rPr>
                <w:sz w:val="20"/>
                <w:szCs w:val="20"/>
              </w:rPr>
              <w:t xml:space="preserve"> for</w:t>
            </w:r>
            <w:r w:rsidRPr="000977FD">
              <w:rPr>
                <w:spacing w:val="-2"/>
                <w:sz w:val="20"/>
                <w:szCs w:val="20"/>
              </w:rPr>
              <w:t xml:space="preserve"> </w:t>
            </w:r>
            <w:r w:rsidRPr="000977FD">
              <w:rPr>
                <w:spacing w:val="-1"/>
                <w:sz w:val="20"/>
                <w:szCs w:val="20"/>
              </w:rPr>
              <w:t>each</w:t>
            </w:r>
            <w:r w:rsidRPr="000977FD">
              <w:rPr>
                <w:sz w:val="20"/>
                <w:szCs w:val="20"/>
              </w:rPr>
              <w:t xml:space="preserve"> </w:t>
            </w:r>
            <w:r w:rsidRPr="000977FD">
              <w:rPr>
                <w:spacing w:val="-1"/>
                <w:sz w:val="20"/>
                <w:szCs w:val="20"/>
              </w:rPr>
              <w:t>blood</w:t>
            </w:r>
            <w:r w:rsidRPr="000977FD">
              <w:rPr>
                <w:spacing w:val="29"/>
                <w:sz w:val="20"/>
                <w:szCs w:val="20"/>
              </w:rPr>
              <w:t xml:space="preserve"> </w:t>
            </w:r>
            <w:r w:rsidRPr="000977FD">
              <w:rPr>
                <w:sz w:val="20"/>
                <w:szCs w:val="20"/>
              </w:rPr>
              <w:t>draw.</w:t>
            </w:r>
          </w:p>
          <w:p w:rsidR="000977FD" w:rsidRPr="000977FD" w:rsidRDefault="000977FD" w:rsidP="000977FD">
            <w:pPr>
              <w:pStyle w:val="BodyText"/>
              <w:widowControl w:val="0"/>
              <w:numPr>
                <w:ilvl w:val="2"/>
                <w:numId w:val="58"/>
              </w:numPr>
              <w:tabs>
                <w:tab w:val="left" w:pos="649"/>
              </w:tabs>
              <w:kinsoku w:val="0"/>
              <w:overflowPunct w:val="0"/>
              <w:autoSpaceDE w:val="0"/>
              <w:autoSpaceDN w:val="0"/>
              <w:adjustRightInd w:val="0"/>
              <w:spacing w:before="57" w:after="0"/>
              <w:ind w:right="171"/>
              <w:rPr>
                <w:spacing w:val="-1"/>
                <w:sz w:val="20"/>
                <w:szCs w:val="20"/>
              </w:rPr>
            </w:pPr>
            <w:r w:rsidRPr="000977FD">
              <w:rPr>
                <w:spacing w:val="-1"/>
                <w:sz w:val="20"/>
                <w:szCs w:val="20"/>
              </w:rPr>
              <w:t>Non-federal</w:t>
            </w:r>
            <w:r w:rsidRPr="000977FD">
              <w:rPr>
                <w:spacing w:val="1"/>
                <w:sz w:val="20"/>
                <w:szCs w:val="20"/>
              </w:rPr>
              <w:t xml:space="preserve"> </w:t>
            </w:r>
            <w:r w:rsidRPr="000977FD">
              <w:rPr>
                <w:spacing w:val="-1"/>
                <w:sz w:val="20"/>
                <w:szCs w:val="20"/>
              </w:rPr>
              <w:t>persons</w:t>
            </w:r>
            <w:r w:rsidRPr="000977FD">
              <w:rPr>
                <w:spacing w:val="1"/>
                <w:sz w:val="20"/>
                <w:szCs w:val="20"/>
              </w:rPr>
              <w:t xml:space="preserve"> </w:t>
            </w:r>
            <w:r w:rsidRPr="000977FD">
              <w:rPr>
                <w:spacing w:val="-2"/>
                <w:sz w:val="20"/>
                <w:szCs w:val="20"/>
              </w:rPr>
              <w:t xml:space="preserve">may </w:t>
            </w:r>
            <w:r w:rsidRPr="000977FD">
              <w:rPr>
                <w:sz w:val="20"/>
                <w:szCs w:val="20"/>
              </w:rPr>
              <w:t xml:space="preserve">be </w:t>
            </w:r>
            <w:r w:rsidRPr="000977FD">
              <w:rPr>
                <w:spacing w:val="-1"/>
                <w:sz w:val="20"/>
                <w:szCs w:val="20"/>
              </w:rPr>
              <w:t>compensated</w:t>
            </w:r>
            <w:r w:rsidRPr="000977FD">
              <w:rPr>
                <w:sz w:val="20"/>
                <w:szCs w:val="20"/>
              </w:rPr>
              <w:t xml:space="preserve"> </w:t>
            </w:r>
            <w:r w:rsidRPr="000977FD">
              <w:rPr>
                <w:spacing w:val="-1"/>
                <w:sz w:val="20"/>
                <w:szCs w:val="20"/>
              </w:rPr>
              <w:t>for</w:t>
            </w:r>
            <w:r w:rsidRPr="000977FD">
              <w:rPr>
                <w:spacing w:val="31"/>
                <w:sz w:val="20"/>
                <w:szCs w:val="20"/>
              </w:rPr>
              <w:t xml:space="preserve"> </w:t>
            </w:r>
            <w:r w:rsidRPr="000977FD">
              <w:rPr>
                <w:spacing w:val="-1"/>
                <w:sz w:val="20"/>
                <w:szCs w:val="20"/>
              </w:rPr>
              <w:t>research</w:t>
            </w:r>
            <w:r w:rsidRPr="000977FD">
              <w:rPr>
                <w:sz w:val="20"/>
                <w:szCs w:val="20"/>
              </w:rPr>
              <w:t xml:space="preserve"> </w:t>
            </w:r>
            <w:r w:rsidRPr="000977FD">
              <w:rPr>
                <w:spacing w:val="-1"/>
                <w:sz w:val="20"/>
                <w:szCs w:val="20"/>
              </w:rPr>
              <w:t>participating</w:t>
            </w:r>
            <w:r w:rsidRPr="000977FD">
              <w:rPr>
                <w:spacing w:val="-3"/>
                <w:sz w:val="20"/>
                <w:szCs w:val="20"/>
              </w:rPr>
              <w:t xml:space="preserve"> </w:t>
            </w:r>
            <w:r w:rsidRPr="000977FD">
              <w:rPr>
                <w:spacing w:val="-1"/>
                <w:sz w:val="20"/>
                <w:szCs w:val="20"/>
              </w:rPr>
              <w:t xml:space="preserve">other </w:t>
            </w:r>
            <w:r w:rsidRPr="000977FD">
              <w:rPr>
                <w:sz w:val="20"/>
                <w:szCs w:val="20"/>
              </w:rPr>
              <w:t xml:space="preserve">than </w:t>
            </w:r>
            <w:r w:rsidRPr="000977FD">
              <w:rPr>
                <w:spacing w:val="-1"/>
                <w:sz w:val="20"/>
                <w:szCs w:val="20"/>
              </w:rPr>
              <w:t>blood</w:t>
            </w:r>
            <w:r w:rsidRPr="000977FD">
              <w:rPr>
                <w:sz w:val="20"/>
                <w:szCs w:val="20"/>
              </w:rPr>
              <w:t xml:space="preserve"> </w:t>
            </w:r>
            <w:r w:rsidRPr="000977FD">
              <w:rPr>
                <w:spacing w:val="-1"/>
                <w:sz w:val="20"/>
                <w:szCs w:val="20"/>
              </w:rPr>
              <w:t>draws</w:t>
            </w:r>
            <w:r w:rsidRPr="000977FD">
              <w:rPr>
                <w:sz w:val="20"/>
                <w:szCs w:val="20"/>
              </w:rPr>
              <w:t xml:space="preserve"> in</w:t>
            </w:r>
            <w:r w:rsidRPr="000977FD">
              <w:rPr>
                <w:spacing w:val="29"/>
                <w:sz w:val="20"/>
                <w:szCs w:val="20"/>
              </w:rPr>
              <w:t xml:space="preserve"> </w:t>
            </w:r>
            <w:r w:rsidRPr="000977FD">
              <w:rPr>
                <w:sz w:val="20"/>
                <w:szCs w:val="20"/>
              </w:rPr>
              <w:t xml:space="preserve">a </w:t>
            </w:r>
            <w:r w:rsidRPr="000977FD">
              <w:rPr>
                <w:spacing w:val="-1"/>
                <w:sz w:val="20"/>
                <w:szCs w:val="20"/>
              </w:rPr>
              <w:t>reasonable</w:t>
            </w:r>
            <w:r w:rsidRPr="000977FD">
              <w:rPr>
                <w:spacing w:val="-2"/>
                <w:sz w:val="20"/>
                <w:szCs w:val="20"/>
              </w:rPr>
              <w:t xml:space="preserve"> </w:t>
            </w:r>
            <w:r w:rsidRPr="000977FD">
              <w:rPr>
                <w:spacing w:val="-1"/>
                <w:sz w:val="20"/>
                <w:szCs w:val="20"/>
              </w:rPr>
              <w:t>amount</w:t>
            </w:r>
            <w:r w:rsidRPr="000977FD">
              <w:rPr>
                <w:spacing w:val="1"/>
                <w:sz w:val="20"/>
                <w:szCs w:val="20"/>
              </w:rPr>
              <w:t xml:space="preserve"> </w:t>
            </w:r>
            <w:r w:rsidRPr="000977FD">
              <w:rPr>
                <w:sz w:val="20"/>
                <w:szCs w:val="20"/>
              </w:rPr>
              <w:t>as</w:t>
            </w:r>
            <w:r w:rsidRPr="000977FD">
              <w:rPr>
                <w:spacing w:val="-2"/>
                <w:sz w:val="20"/>
                <w:szCs w:val="20"/>
              </w:rPr>
              <w:t xml:space="preserve"> </w:t>
            </w:r>
            <w:r w:rsidRPr="000977FD">
              <w:rPr>
                <w:spacing w:val="-1"/>
                <w:sz w:val="20"/>
                <w:szCs w:val="20"/>
              </w:rPr>
              <w:t>approved</w:t>
            </w:r>
            <w:r w:rsidRPr="000977FD">
              <w:rPr>
                <w:sz w:val="20"/>
                <w:szCs w:val="20"/>
              </w:rPr>
              <w:t xml:space="preserve"> by</w:t>
            </w:r>
            <w:r w:rsidRPr="000977FD">
              <w:rPr>
                <w:spacing w:val="-2"/>
                <w:sz w:val="20"/>
                <w:szCs w:val="20"/>
              </w:rPr>
              <w:t xml:space="preserve"> </w:t>
            </w:r>
            <w:r w:rsidRPr="000977FD">
              <w:rPr>
                <w:sz w:val="20"/>
                <w:szCs w:val="20"/>
              </w:rPr>
              <w:t xml:space="preserve">the </w:t>
            </w:r>
            <w:r w:rsidRPr="000977FD">
              <w:rPr>
                <w:spacing w:val="-2"/>
                <w:sz w:val="20"/>
                <w:szCs w:val="20"/>
              </w:rPr>
              <w:t>IRB</w:t>
            </w:r>
            <w:r w:rsidRPr="000977FD">
              <w:rPr>
                <w:spacing w:val="27"/>
                <w:sz w:val="20"/>
                <w:szCs w:val="20"/>
              </w:rPr>
              <w:t xml:space="preserve"> </w:t>
            </w:r>
            <w:r w:rsidRPr="000977FD">
              <w:rPr>
                <w:spacing w:val="-1"/>
                <w:sz w:val="20"/>
                <w:szCs w:val="20"/>
              </w:rPr>
              <w:t>according</w:t>
            </w:r>
            <w:r w:rsidRPr="000977FD">
              <w:rPr>
                <w:spacing w:val="-3"/>
                <w:sz w:val="20"/>
                <w:szCs w:val="20"/>
              </w:rPr>
              <w:t xml:space="preserve"> </w:t>
            </w:r>
            <w:r w:rsidRPr="000977FD">
              <w:rPr>
                <w:sz w:val="20"/>
                <w:szCs w:val="20"/>
              </w:rPr>
              <w:t>to</w:t>
            </w:r>
            <w:r w:rsidRPr="000977FD">
              <w:rPr>
                <w:spacing w:val="-3"/>
                <w:sz w:val="20"/>
                <w:szCs w:val="20"/>
              </w:rPr>
              <w:t xml:space="preserve"> </w:t>
            </w:r>
            <w:r w:rsidRPr="000977FD">
              <w:rPr>
                <w:spacing w:val="-1"/>
                <w:sz w:val="20"/>
                <w:szCs w:val="20"/>
              </w:rPr>
              <w:t>local</w:t>
            </w:r>
            <w:r w:rsidRPr="000977FD">
              <w:rPr>
                <w:spacing w:val="-2"/>
                <w:sz w:val="20"/>
                <w:szCs w:val="20"/>
              </w:rPr>
              <w:t xml:space="preserve"> </w:t>
            </w:r>
            <w:r w:rsidRPr="000977FD">
              <w:rPr>
                <w:spacing w:val="-1"/>
                <w:sz w:val="20"/>
                <w:szCs w:val="20"/>
              </w:rPr>
              <w:t>prevailing</w:t>
            </w:r>
            <w:r w:rsidRPr="000977FD">
              <w:rPr>
                <w:spacing w:val="-3"/>
                <w:sz w:val="20"/>
                <w:szCs w:val="20"/>
              </w:rPr>
              <w:t xml:space="preserve"> </w:t>
            </w:r>
            <w:r w:rsidRPr="000977FD">
              <w:rPr>
                <w:sz w:val="20"/>
                <w:szCs w:val="20"/>
              </w:rPr>
              <w:t>rates</w:t>
            </w:r>
            <w:r w:rsidRPr="000977FD">
              <w:rPr>
                <w:spacing w:val="-2"/>
                <w:sz w:val="20"/>
                <w:szCs w:val="20"/>
              </w:rPr>
              <w:t xml:space="preserve"> </w:t>
            </w:r>
            <w:r w:rsidRPr="000977FD">
              <w:rPr>
                <w:sz w:val="20"/>
                <w:szCs w:val="20"/>
              </w:rPr>
              <w:t>and</w:t>
            </w:r>
            <w:r w:rsidRPr="000977FD">
              <w:rPr>
                <w:spacing w:val="-2"/>
                <w:sz w:val="20"/>
                <w:szCs w:val="20"/>
              </w:rPr>
              <w:t xml:space="preserve"> </w:t>
            </w:r>
            <w:r w:rsidRPr="000977FD">
              <w:rPr>
                <w:sz w:val="20"/>
                <w:szCs w:val="20"/>
              </w:rPr>
              <w:t xml:space="preserve">the </w:t>
            </w:r>
            <w:r w:rsidRPr="000977FD">
              <w:rPr>
                <w:spacing w:val="-1"/>
                <w:sz w:val="20"/>
                <w:szCs w:val="20"/>
              </w:rPr>
              <w:t>nature</w:t>
            </w:r>
            <w:r w:rsidRPr="000977FD">
              <w:rPr>
                <w:spacing w:val="29"/>
                <w:sz w:val="20"/>
                <w:szCs w:val="20"/>
              </w:rPr>
              <w:t xml:space="preserve"> </w:t>
            </w:r>
            <w:r w:rsidRPr="000977FD">
              <w:rPr>
                <w:sz w:val="20"/>
                <w:szCs w:val="20"/>
              </w:rPr>
              <w:t xml:space="preserve">of </w:t>
            </w:r>
            <w:r w:rsidRPr="000977FD">
              <w:rPr>
                <w:spacing w:val="-1"/>
                <w:sz w:val="20"/>
                <w:szCs w:val="20"/>
              </w:rPr>
              <w:t>the</w:t>
            </w:r>
            <w:r w:rsidRPr="000977FD">
              <w:rPr>
                <w:sz w:val="20"/>
                <w:szCs w:val="20"/>
              </w:rPr>
              <w:t xml:space="preserve"> </w:t>
            </w:r>
            <w:r w:rsidRPr="000977FD">
              <w:rPr>
                <w:spacing w:val="-1"/>
                <w:sz w:val="20"/>
                <w:szCs w:val="20"/>
              </w:rPr>
              <w:t>research.</w:t>
            </w:r>
          </w:p>
          <w:p w:rsidR="000977FD" w:rsidRPr="000977FD" w:rsidRDefault="000977FD" w:rsidP="006F4535">
            <w:pPr>
              <w:autoSpaceDE w:val="0"/>
              <w:autoSpaceDN w:val="0"/>
              <w:adjustRightInd w:val="0"/>
              <w:spacing w:line="240" w:lineRule="auto"/>
              <w:rPr>
                <w:rFonts w:ascii="Times New Roman" w:hAnsi="Times New Roman" w:cs="Times New Roman"/>
                <w:sz w:val="20"/>
                <w:szCs w:val="20"/>
              </w:rPr>
            </w:pPr>
          </w:p>
        </w:tc>
      </w:tr>
    </w:tbl>
    <w:p w:rsidR="000977FD" w:rsidRPr="000977FD" w:rsidRDefault="000977FD" w:rsidP="006F4535">
      <w:pPr>
        <w:spacing w:after="0" w:line="240" w:lineRule="auto"/>
        <w:rPr>
          <w:rFonts w:ascii="Times New Roman" w:hAnsi="Times New Roman" w:cs="Times New Roman"/>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0"/>
      </w:tblGrid>
      <w:tr w:rsidR="000977FD" w:rsidRPr="000977FD" w:rsidTr="0049156C">
        <w:tc>
          <w:tcPr>
            <w:tcW w:w="10980" w:type="dxa"/>
            <w:shd w:val="clear" w:color="auto" w:fill="auto"/>
          </w:tcPr>
          <w:p w:rsidR="000977FD" w:rsidRPr="000977FD" w:rsidRDefault="000977FD" w:rsidP="000977FD">
            <w:pPr>
              <w:pStyle w:val="ListParagraph"/>
              <w:shd w:val="clear" w:color="auto" w:fill="EEECE1"/>
              <w:spacing w:after="0" w:line="240" w:lineRule="auto"/>
              <w:ind w:left="0"/>
              <w:rPr>
                <w:rFonts w:ascii="Times New Roman" w:hAnsi="Times New Roman" w:cs="Times New Roman"/>
                <w:b/>
                <w:sz w:val="20"/>
                <w:szCs w:val="20"/>
              </w:rPr>
            </w:pPr>
            <w:r w:rsidRPr="000977FD">
              <w:rPr>
                <w:rFonts w:ascii="Times New Roman" w:hAnsi="Times New Roman" w:cs="Times New Roman"/>
                <w:b/>
                <w:sz w:val="20"/>
                <w:szCs w:val="20"/>
              </w:rPr>
              <w:t>4. Informed consent will be sought from each prospective subject or the subject’s legally authorized representative.</w:t>
            </w:r>
          </w:p>
          <w:p w:rsidR="000977FD" w:rsidRPr="000977FD" w:rsidRDefault="000977FD" w:rsidP="000977FD">
            <w:pPr>
              <w:pStyle w:val="ListParagraph"/>
              <w:shd w:val="clear" w:color="auto" w:fill="EEECE1"/>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fldChar w:fldCharType="begin">
                <w:ffData>
                  <w:name w:val="Check3"/>
                  <w:enabled/>
                  <w:calcOnExit w:val="0"/>
                  <w:checkBox>
                    <w:sizeAuto/>
                    <w:default w:val="0"/>
                  </w:checkBox>
                </w:ffData>
              </w:fldChar>
            </w:r>
            <w:r w:rsidRPr="000977FD">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0977FD">
              <w:rPr>
                <w:rFonts w:ascii="Times New Roman" w:hAnsi="Times New Roman" w:cs="Times New Roman"/>
                <w:sz w:val="20"/>
                <w:szCs w:val="20"/>
              </w:rPr>
              <w:fldChar w:fldCharType="end"/>
            </w:r>
            <w:r w:rsidRPr="000977FD">
              <w:rPr>
                <w:rFonts w:ascii="Times New Roman" w:hAnsi="Times New Roman" w:cs="Times New Roman"/>
                <w:sz w:val="20"/>
                <w:szCs w:val="20"/>
              </w:rPr>
              <w:t xml:space="preserve"> </w:t>
            </w:r>
            <w:r w:rsidRPr="000977FD">
              <w:rPr>
                <w:rFonts w:ascii="Times New Roman" w:hAnsi="Times New Roman" w:cs="Times New Roman"/>
                <w:b/>
                <w:i/>
                <w:sz w:val="20"/>
                <w:szCs w:val="20"/>
              </w:rPr>
              <w:t xml:space="preserve">NA </w:t>
            </w:r>
            <w:r w:rsidRPr="000977FD">
              <w:rPr>
                <w:rFonts w:ascii="Times New Roman" w:hAnsi="Times New Roman" w:cs="Times New Roman"/>
                <w:b/>
                <w:sz w:val="20"/>
                <w:szCs w:val="20"/>
              </w:rPr>
              <w:t xml:space="preserve">Consent will not be obtained. </w:t>
            </w:r>
          </w:p>
          <w:p w:rsidR="000977FD" w:rsidRPr="000977FD" w:rsidRDefault="000977FD" w:rsidP="006F4535">
            <w:pPr>
              <w:spacing w:after="0" w:line="240" w:lineRule="auto"/>
              <w:rPr>
                <w:rFonts w:ascii="Times New Roman" w:hAnsi="Times New Roman" w:cs="Times New Roman"/>
                <w:sz w:val="20"/>
                <w:szCs w:val="20"/>
                <w:u w:val="single"/>
              </w:rPr>
            </w:pPr>
            <w:r w:rsidRPr="000977FD">
              <w:rPr>
                <w:rFonts w:ascii="Times New Roman" w:hAnsi="Times New Roman" w:cs="Times New Roman"/>
                <w:sz w:val="20"/>
                <w:szCs w:val="20"/>
                <w:u w:val="single"/>
              </w:rPr>
              <w:t>Regulations and Guidance</w:t>
            </w:r>
          </w:p>
          <w:p w:rsidR="000977FD" w:rsidRPr="000977FD" w:rsidRDefault="000977FD" w:rsidP="000977FD">
            <w:pPr>
              <w:pStyle w:val="BodyText"/>
              <w:widowControl w:val="0"/>
              <w:numPr>
                <w:ilvl w:val="0"/>
                <w:numId w:val="85"/>
              </w:numPr>
              <w:kinsoku w:val="0"/>
              <w:overflowPunct w:val="0"/>
              <w:autoSpaceDE w:val="0"/>
              <w:autoSpaceDN w:val="0"/>
              <w:adjustRightInd w:val="0"/>
              <w:spacing w:before="55" w:after="0"/>
              <w:ind w:right="462"/>
              <w:rPr>
                <w:sz w:val="20"/>
                <w:szCs w:val="20"/>
              </w:rPr>
            </w:pPr>
            <w:r w:rsidRPr="000977FD">
              <w:rPr>
                <w:spacing w:val="-2"/>
                <w:sz w:val="20"/>
                <w:szCs w:val="20"/>
              </w:rPr>
              <w:t>DHHS:</w:t>
            </w:r>
            <w:r w:rsidRPr="000977FD">
              <w:rPr>
                <w:sz w:val="20"/>
                <w:szCs w:val="20"/>
              </w:rPr>
              <w:t xml:space="preserve"> 45 CFR</w:t>
            </w:r>
            <w:r w:rsidRPr="000977FD">
              <w:rPr>
                <w:spacing w:val="-2"/>
                <w:sz w:val="20"/>
                <w:szCs w:val="20"/>
              </w:rPr>
              <w:t xml:space="preserve"> </w:t>
            </w:r>
            <w:r w:rsidRPr="000977FD">
              <w:rPr>
                <w:spacing w:val="-1"/>
                <w:sz w:val="20"/>
                <w:szCs w:val="20"/>
              </w:rPr>
              <w:t xml:space="preserve">46.109(b),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46.109I,</w:t>
            </w:r>
            <w:r w:rsidRPr="000977FD">
              <w:rPr>
                <w:spacing w:val="-2"/>
                <w:sz w:val="20"/>
                <w:szCs w:val="20"/>
              </w:rPr>
              <w:t xml:space="preserve"> </w:t>
            </w:r>
            <w:r w:rsidRPr="000977FD">
              <w:rPr>
                <w:sz w:val="20"/>
                <w:szCs w:val="20"/>
              </w:rPr>
              <w:t>45</w:t>
            </w:r>
            <w:r w:rsidRPr="000977FD">
              <w:rPr>
                <w:spacing w:val="-1"/>
                <w:sz w:val="20"/>
                <w:szCs w:val="20"/>
              </w:rPr>
              <w:t>CFR</w:t>
            </w:r>
            <w:r w:rsidRPr="000977FD">
              <w:rPr>
                <w:spacing w:val="-2"/>
                <w:sz w:val="20"/>
                <w:szCs w:val="20"/>
              </w:rPr>
              <w:t xml:space="preserve"> </w:t>
            </w:r>
            <w:r w:rsidRPr="000977FD">
              <w:rPr>
                <w:spacing w:val="-1"/>
                <w:sz w:val="20"/>
                <w:szCs w:val="20"/>
              </w:rPr>
              <w:t>46.111(a)(4),</w:t>
            </w:r>
            <w:r w:rsidRPr="000977FD">
              <w:rPr>
                <w:sz w:val="20"/>
                <w:szCs w:val="20"/>
              </w:rPr>
              <w:t xml:space="preserve"> </w:t>
            </w:r>
            <w:r w:rsidRPr="000977FD">
              <w:rPr>
                <w:spacing w:val="-2"/>
                <w:sz w:val="20"/>
                <w:szCs w:val="20"/>
              </w:rPr>
              <w:t>45</w:t>
            </w:r>
            <w:r w:rsidRPr="000977FD">
              <w:rPr>
                <w:sz w:val="20"/>
                <w:szCs w:val="20"/>
              </w:rPr>
              <w:t xml:space="preserve"> </w:t>
            </w:r>
            <w:r w:rsidRPr="000977FD">
              <w:rPr>
                <w:spacing w:val="-1"/>
                <w:sz w:val="20"/>
                <w:szCs w:val="20"/>
              </w:rPr>
              <w:t>CFR</w:t>
            </w:r>
            <w:r w:rsidRPr="000977FD">
              <w:rPr>
                <w:spacing w:val="-2"/>
                <w:sz w:val="20"/>
                <w:szCs w:val="20"/>
              </w:rPr>
              <w:t xml:space="preserve"> </w:t>
            </w:r>
            <w:r w:rsidRPr="000977FD">
              <w:rPr>
                <w:sz w:val="20"/>
                <w:szCs w:val="20"/>
              </w:rPr>
              <w:t>46.116,</w:t>
            </w:r>
            <w:r w:rsidRPr="000977FD">
              <w:rPr>
                <w:spacing w:val="1"/>
                <w:sz w:val="20"/>
                <w:szCs w:val="20"/>
              </w:rPr>
              <w:t xml:space="preserve">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46.117;</w:t>
            </w:r>
          </w:p>
          <w:p w:rsidR="000977FD" w:rsidRPr="000977FD" w:rsidRDefault="000977FD" w:rsidP="000977FD">
            <w:pPr>
              <w:pStyle w:val="BodyText"/>
              <w:widowControl w:val="0"/>
              <w:numPr>
                <w:ilvl w:val="0"/>
                <w:numId w:val="85"/>
              </w:numPr>
              <w:kinsoku w:val="0"/>
              <w:overflowPunct w:val="0"/>
              <w:autoSpaceDE w:val="0"/>
              <w:autoSpaceDN w:val="0"/>
              <w:adjustRightInd w:val="0"/>
              <w:spacing w:before="1" w:after="0"/>
              <w:ind w:right="487"/>
              <w:rPr>
                <w:spacing w:val="-1"/>
                <w:sz w:val="20"/>
                <w:szCs w:val="20"/>
              </w:rPr>
            </w:pPr>
            <w:r w:rsidRPr="000977FD">
              <w:rPr>
                <w:spacing w:val="-2"/>
                <w:sz w:val="20"/>
                <w:szCs w:val="20"/>
              </w:rPr>
              <w:t>OHRP</w:t>
            </w:r>
            <w:r w:rsidRPr="000977FD">
              <w:rPr>
                <w:sz w:val="20"/>
                <w:szCs w:val="20"/>
              </w:rPr>
              <w:t xml:space="preserve"> </w:t>
            </w:r>
            <w:r w:rsidRPr="000977FD">
              <w:rPr>
                <w:spacing w:val="-1"/>
                <w:sz w:val="20"/>
                <w:szCs w:val="20"/>
              </w:rPr>
              <w:t>Guidance</w:t>
            </w:r>
            <w:r w:rsidRPr="000977FD">
              <w:rPr>
                <w:spacing w:val="-2"/>
                <w:sz w:val="20"/>
                <w:szCs w:val="20"/>
              </w:rPr>
              <w:t xml:space="preserve"> </w:t>
            </w:r>
            <w:r w:rsidRPr="000977FD">
              <w:rPr>
                <w:sz w:val="20"/>
                <w:szCs w:val="20"/>
              </w:rPr>
              <w:t xml:space="preserve">on </w:t>
            </w:r>
            <w:r w:rsidRPr="000977FD">
              <w:rPr>
                <w:spacing w:val="-1"/>
                <w:sz w:val="20"/>
                <w:szCs w:val="20"/>
              </w:rPr>
              <w:t>Exculpatory</w:t>
            </w:r>
            <w:r w:rsidRPr="000977FD">
              <w:rPr>
                <w:spacing w:val="-3"/>
                <w:sz w:val="20"/>
                <w:szCs w:val="20"/>
              </w:rPr>
              <w:t xml:space="preserve"> </w:t>
            </w:r>
            <w:r w:rsidRPr="000977FD">
              <w:rPr>
                <w:spacing w:val="-1"/>
                <w:sz w:val="20"/>
                <w:szCs w:val="20"/>
              </w:rPr>
              <w:t>Language</w:t>
            </w:r>
            <w:r w:rsidRPr="000977FD">
              <w:rPr>
                <w:sz w:val="20"/>
                <w:szCs w:val="20"/>
              </w:rPr>
              <w:t xml:space="preserve"> in</w:t>
            </w:r>
            <w:r w:rsidRPr="000977FD">
              <w:rPr>
                <w:spacing w:val="39"/>
                <w:sz w:val="20"/>
                <w:szCs w:val="20"/>
              </w:rPr>
              <w:t xml:space="preserve"> </w:t>
            </w:r>
            <w:r w:rsidRPr="000977FD">
              <w:rPr>
                <w:spacing w:val="-1"/>
                <w:sz w:val="20"/>
                <w:szCs w:val="20"/>
              </w:rPr>
              <w:t>Informed</w:t>
            </w:r>
            <w:r w:rsidRPr="000977FD">
              <w:rPr>
                <w:sz w:val="20"/>
                <w:szCs w:val="20"/>
              </w:rPr>
              <w:t xml:space="preserve"> </w:t>
            </w:r>
            <w:r w:rsidRPr="000977FD">
              <w:rPr>
                <w:spacing w:val="-1"/>
                <w:sz w:val="20"/>
                <w:szCs w:val="20"/>
              </w:rPr>
              <w:t>Consent;</w:t>
            </w:r>
          </w:p>
          <w:p w:rsidR="000977FD" w:rsidRPr="000977FD" w:rsidRDefault="000977FD" w:rsidP="000977FD">
            <w:pPr>
              <w:pStyle w:val="BodyText"/>
              <w:widowControl w:val="0"/>
              <w:numPr>
                <w:ilvl w:val="0"/>
                <w:numId w:val="85"/>
              </w:numPr>
              <w:kinsoku w:val="0"/>
              <w:overflowPunct w:val="0"/>
              <w:autoSpaceDE w:val="0"/>
              <w:autoSpaceDN w:val="0"/>
              <w:adjustRightInd w:val="0"/>
              <w:spacing w:before="1" w:after="0"/>
              <w:ind w:right="487"/>
              <w:rPr>
                <w:spacing w:val="-1"/>
                <w:sz w:val="20"/>
                <w:szCs w:val="20"/>
              </w:rPr>
            </w:pPr>
            <w:r w:rsidRPr="000977FD">
              <w:rPr>
                <w:spacing w:val="-2"/>
                <w:sz w:val="20"/>
                <w:szCs w:val="20"/>
              </w:rPr>
              <w:t>OHRP</w:t>
            </w:r>
            <w:r w:rsidRPr="000977FD">
              <w:rPr>
                <w:spacing w:val="-3"/>
                <w:sz w:val="20"/>
                <w:szCs w:val="20"/>
              </w:rPr>
              <w:t xml:space="preserve"> </w:t>
            </w:r>
            <w:r w:rsidRPr="000977FD">
              <w:rPr>
                <w:spacing w:val="-1"/>
                <w:sz w:val="20"/>
                <w:szCs w:val="20"/>
              </w:rPr>
              <w:t>Guidance</w:t>
            </w:r>
            <w:r w:rsidRPr="000977FD">
              <w:rPr>
                <w:sz w:val="20"/>
                <w:szCs w:val="20"/>
              </w:rPr>
              <w:t xml:space="preserve"> on </w:t>
            </w:r>
            <w:r w:rsidRPr="000977FD">
              <w:rPr>
                <w:spacing w:val="-1"/>
                <w:sz w:val="20"/>
                <w:szCs w:val="20"/>
              </w:rPr>
              <w:t>Obtaining</w:t>
            </w:r>
            <w:r w:rsidRPr="000977FD">
              <w:rPr>
                <w:spacing w:val="41"/>
                <w:sz w:val="20"/>
                <w:szCs w:val="20"/>
              </w:rPr>
              <w:t xml:space="preserve"> </w:t>
            </w:r>
            <w:r w:rsidRPr="000977FD">
              <w:rPr>
                <w:sz w:val="20"/>
                <w:szCs w:val="20"/>
              </w:rPr>
              <w:t xml:space="preserve">and </w:t>
            </w:r>
            <w:r w:rsidRPr="000977FD">
              <w:rPr>
                <w:spacing w:val="-1"/>
                <w:sz w:val="20"/>
                <w:szCs w:val="20"/>
              </w:rPr>
              <w:t>Documenting Informed</w:t>
            </w:r>
            <w:r w:rsidRPr="000977FD">
              <w:rPr>
                <w:sz w:val="20"/>
                <w:szCs w:val="20"/>
              </w:rPr>
              <w:t xml:space="preserve"> </w:t>
            </w:r>
            <w:r w:rsidRPr="000977FD">
              <w:rPr>
                <w:spacing w:val="-1"/>
                <w:sz w:val="20"/>
                <w:szCs w:val="20"/>
              </w:rPr>
              <w:t>Consent</w:t>
            </w:r>
            <w:r w:rsidRPr="000977FD">
              <w:rPr>
                <w:spacing w:val="1"/>
                <w:sz w:val="20"/>
                <w:szCs w:val="20"/>
              </w:rPr>
              <w:t xml:space="preserve"> </w:t>
            </w:r>
            <w:r w:rsidRPr="000977FD">
              <w:rPr>
                <w:sz w:val="20"/>
                <w:szCs w:val="20"/>
              </w:rPr>
              <w:t xml:space="preserve">of </w:t>
            </w:r>
            <w:r w:rsidRPr="000977FD">
              <w:rPr>
                <w:spacing w:val="-1"/>
                <w:sz w:val="20"/>
                <w:szCs w:val="20"/>
              </w:rPr>
              <w:t>Subjects</w:t>
            </w:r>
            <w:r w:rsidRPr="000977FD">
              <w:rPr>
                <w:spacing w:val="23"/>
                <w:sz w:val="20"/>
                <w:szCs w:val="20"/>
              </w:rPr>
              <w:t xml:space="preserve"> </w:t>
            </w:r>
            <w:r w:rsidRPr="000977FD">
              <w:rPr>
                <w:sz w:val="20"/>
                <w:szCs w:val="20"/>
              </w:rPr>
              <w:t xml:space="preserve">Who Do </w:t>
            </w:r>
            <w:r w:rsidRPr="000977FD">
              <w:rPr>
                <w:spacing w:val="-1"/>
                <w:sz w:val="20"/>
                <w:szCs w:val="20"/>
              </w:rPr>
              <w:t>Not</w:t>
            </w:r>
            <w:r w:rsidRPr="000977FD">
              <w:rPr>
                <w:spacing w:val="-2"/>
                <w:sz w:val="20"/>
                <w:szCs w:val="20"/>
              </w:rPr>
              <w:t xml:space="preserve"> </w:t>
            </w:r>
            <w:r w:rsidRPr="000977FD">
              <w:rPr>
                <w:sz w:val="20"/>
                <w:szCs w:val="20"/>
              </w:rPr>
              <w:t>Speak</w:t>
            </w:r>
            <w:r w:rsidRPr="000977FD">
              <w:rPr>
                <w:spacing w:val="-2"/>
                <w:sz w:val="20"/>
                <w:szCs w:val="20"/>
              </w:rPr>
              <w:t xml:space="preserve"> </w:t>
            </w:r>
            <w:r w:rsidRPr="000977FD">
              <w:rPr>
                <w:spacing w:val="-1"/>
                <w:sz w:val="20"/>
                <w:szCs w:val="20"/>
              </w:rPr>
              <w:t>English</w:t>
            </w:r>
          </w:p>
          <w:p w:rsidR="000977FD" w:rsidRPr="000977FD" w:rsidRDefault="000977FD" w:rsidP="000977FD">
            <w:pPr>
              <w:pStyle w:val="BodyText"/>
              <w:widowControl w:val="0"/>
              <w:numPr>
                <w:ilvl w:val="0"/>
                <w:numId w:val="85"/>
              </w:numPr>
              <w:kinsoku w:val="0"/>
              <w:overflowPunct w:val="0"/>
              <w:autoSpaceDE w:val="0"/>
              <w:autoSpaceDN w:val="0"/>
              <w:adjustRightInd w:val="0"/>
              <w:spacing w:before="58" w:after="0"/>
              <w:ind w:right="487"/>
              <w:rPr>
                <w:spacing w:val="-1"/>
                <w:sz w:val="20"/>
                <w:szCs w:val="20"/>
              </w:rPr>
            </w:pPr>
            <w:r w:rsidRPr="000977FD">
              <w:rPr>
                <w:spacing w:val="-1"/>
                <w:sz w:val="20"/>
                <w:szCs w:val="20"/>
              </w:rPr>
              <w:t>FDA:</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z w:val="20"/>
                <w:szCs w:val="20"/>
              </w:rPr>
              <w:t xml:space="preserve">50.20, </w:t>
            </w:r>
            <w:r w:rsidRPr="000977FD">
              <w:rPr>
                <w:spacing w:val="-2"/>
                <w:sz w:val="20"/>
                <w:szCs w:val="20"/>
              </w:rPr>
              <w:t>21</w:t>
            </w:r>
            <w:r w:rsidRPr="000977FD">
              <w:rPr>
                <w:sz w:val="20"/>
                <w:szCs w:val="20"/>
              </w:rPr>
              <w:t xml:space="preserve"> </w:t>
            </w:r>
            <w:r w:rsidRPr="000977FD">
              <w:rPr>
                <w:spacing w:val="-2"/>
                <w:sz w:val="20"/>
                <w:szCs w:val="20"/>
              </w:rPr>
              <w:t>CFR</w:t>
            </w:r>
            <w:r w:rsidRPr="000977FD">
              <w:rPr>
                <w:spacing w:val="-1"/>
                <w:sz w:val="20"/>
                <w:szCs w:val="20"/>
              </w:rPr>
              <w:t xml:space="preserve"> 56.109(b),</w:t>
            </w:r>
            <w:r w:rsidRPr="000977FD">
              <w:rPr>
                <w:spacing w:val="1"/>
                <w:sz w:val="20"/>
                <w:szCs w:val="20"/>
              </w:rPr>
              <w:t xml:space="preserve"> </w:t>
            </w:r>
            <w:r w:rsidRPr="000977FD">
              <w:rPr>
                <w:sz w:val="20"/>
                <w:szCs w:val="20"/>
              </w:rPr>
              <w:t>21</w:t>
            </w:r>
            <w:r w:rsidRPr="000977FD">
              <w:rPr>
                <w:spacing w:val="-3"/>
                <w:sz w:val="20"/>
                <w:szCs w:val="20"/>
              </w:rPr>
              <w:t xml:space="preserve"> </w:t>
            </w:r>
            <w:r w:rsidRPr="000977FD">
              <w:rPr>
                <w:spacing w:val="-1"/>
                <w:sz w:val="20"/>
                <w:szCs w:val="20"/>
              </w:rPr>
              <w:t>CFR</w:t>
            </w:r>
            <w:r w:rsidRPr="000977FD">
              <w:rPr>
                <w:spacing w:val="29"/>
                <w:sz w:val="20"/>
                <w:szCs w:val="20"/>
              </w:rPr>
              <w:t xml:space="preserve"> </w:t>
            </w:r>
            <w:r w:rsidRPr="000977FD">
              <w:rPr>
                <w:spacing w:val="-1"/>
                <w:sz w:val="20"/>
                <w:szCs w:val="20"/>
              </w:rPr>
              <w:t>56.109(f),</w:t>
            </w:r>
            <w:r w:rsidRPr="000977FD">
              <w:rPr>
                <w:spacing w:val="-2"/>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56.111(a)(4),</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50.25(a),</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50.25(b),</w:t>
            </w:r>
            <w:r w:rsidRPr="000977FD">
              <w:rPr>
                <w:sz w:val="20"/>
                <w:szCs w:val="20"/>
              </w:rPr>
              <w:t xml:space="preserve"> </w:t>
            </w:r>
            <w:r w:rsidRPr="000977FD">
              <w:rPr>
                <w:spacing w:val="-2"/>
                <w:sz w:val="20"/>
                <w:szCs w:val="20"/>
              </w:rPr>
              <w:t>21</w:t>
            </w:r>
            <w:r w:rsidRPr="000977FD">
              <w:rPr>
                <w:sz w:val="20"/>
                <w:szCs w:val="20"/>
              </w:rPr>
              <w:t xml:space="preserve"> </w:t>
            </w:r>
            <w:r w:rsidRPr="000977FD">
              <w:rPr>
                <w:spacing w:val="-1"/>
                <w:sz w:val="20"/>
                <w:szCs w:val="20"/>
              </w:rPr>
              <w:t>CFR</w:t>
            </w:r>
            <w:r w:rsidRPr="000977FD">
              <w:rPr>
                <w:spacing w:val="-2"/>
                <w:sz w:val="20"/>
                <w:szCs w:val="20"/>
              </w:rPr>
              <w:t xml:space="preserve"> </w:t>
            </w:r>
            <w:r w:rsidRPr="000977FD">
              <w:rPr>
                <w:spacing w:val="-1"/>
                <w:sz w:val="20"/>
                <w:szCs w:val="20"/>
              </w:rPr>
              <w:t>50.27(a),</w:t>
            </w:r>
            <w:r w:rsidRPr="000977FD">
              <w:rPr>
                <w:sz w:val="20"/>
                <w:szCs w:val="20"/>
              </w:rPr>
              <w:t xml:space="preserve"> 21</w:t>
            </w:r>
            <w:r w:rsidRPr="000977FD">
              <w:rPr>
                <w:spacing w:val="-3"/>
                <w:sz w:val="20"/>
                <w:szCs w:val="20"/>
              </w:rPr>
              <w:t xml:space="preserve"> </w:t>
            </w:r>
            <w:r w:rsidRPr="000977FD">
              <w:rPr>
                <w:spacing w:val="-1"/>
                <w:sz w:val="20"/>
                <w:szCs w:val="20"/>
              </w:rPr>
              <w:t>CFR50.27(b),</w:t>
            </w:r>
            <w:r w:rsidRPr="000977FD">
              <w:rPr>
                <w:sz w:val="20"/>
                <w:szCs w:val="20"/>
              </w:rPr>
              <w:t xml:space="preserve"> 21 </w:t>
            </w:r>
            <w:r w:rsidRPr="000977FD">
              <w:rPr>
                <w:spacing w:val="-1"/>
                <w:sz w:val="20"/>
                <w:szCs w:val="20"/>
              </w:rPr>
              <w:t>CFR</w:t>
            </w:r>
            <w:r w:rsidRPr="000977FD">
              <w:rPr>
                <w:spacing w:val="-2"/>
                <w:sz w:val="20"/>
                <w:szCs w:val="20"/>
              </w:rPr>
              <w:t xml:space="preserve"> </w:t>
            </w:r>
            <w:r w:rsidRPr="000977FD">
              <w:rPr>
                <w:spacing w:val="-1"/>
                <w:sz w:val="20"/>
                <w:szCs w:val="20"/>
              </w:rPr>
              <w:t>56.111(a)(5);</w:t>
            </w:r>
            <w:r w:rsidRPr="000977FD">
              <w:rPr>
                <w:spacing w:val="1"/>
                <w:sz w:val="20"/>
                <w:szCs w:val="20"/>
              </w:rPr>
              <w:t xml:space="preserve"> </w:t>
            </w:r>
          </w:p>
          <w:p w:rsidR="000977FD" w:rsidRPr="000977FD" w:rsidRDefault="000977FD" w:rsidP="000977FD">
            <w:pPr>
              <w:pStyle w:val="BodyText"/>
              <w:widowControl w:val="0"/>
              <w:numPr>
                <w:ilvl w:val="0"/>
                <w:numId w:val="85"/>
              </w:numPr>
              <w:kinsoku w:val="0"/>
              <w:overflowPunct w:val="0"/>
              <w:autoSpaceDE w:val="0"/>
              <w:autoSpaceDN w:val="0"/>
              <w:adjustRightInd w:val="0"/>
              <w:spacing w:before="1" w:after="0"/>
              <w:ind w:right="487"/>
              <w:rPr>
                <w:spacing w:val="-1"/>
                <w:sz w:val="20"/>
                <w:szCs w:val="20"/>
              </w:rPr>
            </w:pPr>
            <w:r w:rsidRPr="000977FD">
              <w:rPr>
                <w:spacing w:val="-1"/>
                <w:sz w:val="20"/>
                <w:szCs w:val="20"/>
              </w:rPr>
              <w:t>FDA Information Sheets:</w:t>
            </w:r>
            <w:r w:rsidRPr="000977FD">
              <w:rPr>
                <w:spacing w:val="1"/>
                <w:sz w:val="20"/>
                <w:szCs w:val="20"/>
              </w:rPr>
              <w:t xml:space="preserve"> </w:t>
            </w:r>
            <w:r w:rsidRPr="000977FD">
              <w:rPr>
                <w:sz w:val="20"/>
                <w:szCs w:val="20"/>
              </w:rPr>
              <w:t>A</w:t>
            </w:r>
            <w:r w:rsidRPr="000977FD">
              <w:rPr>
                <w:spacing w:val="-1"/>
                <w:sz w:val="20"/>
                <w:szCs w:val="20"/>
              </w:rPr>
              <w:t xml:space="preserve"> Guide</w:t>
            </w:r>
            <w:r w:rsidRPr="000977FD">
              <w:rPr>
                <w:spacing w:val="-2"/>
                <w:sz w:val="20"/>
                <w:szCs w:val="20"/>
              </w:rPr>
              <w:t xml:space="preserve"> </w:t>
            </w:r>
            <w:r w:rsidRPr="000977FD">
              <w:rPr>
                <w:sz w:val="20"/>
                <w:szCs w:val="20"/>
              </w:rPr>
              <w:t xml:space="preserve">to </w:t>
            </w:r>
            <w:r w:rsidRPr="000977FD">
              <w:rPr>
                <w:spacing w:val="-1"/>
                <w:sz w:val="20"/>
                <w:szCs w:val="20"/>
              </w:rPr>
              <w:t>Informed</w:t>
            </w:r>
            <w:r w:rsidRPr="000977FD">
              <w:rPr>
                <w:sz w:val="20"/>
                <w:szCs w:val="20"/>
              </w:rPr>
              <w:t xml:space="preserve"> </w:t>
            </w:r>
            <w:r w:rsidRPr="000977FD">
              <w:rPr>
                <w:spacing w:val="-1"/>
                <w:sz w:val="20"/>
                <w:szCs w:val="20"/>
              </w:rPr>
              <w:t>Consent,</w:t>
            </w:r>
            <w:r w:rsidRPr="000977FD">
              <w:rPr>
                <w:sz w:val="20"/>
                <w:szCs w:val="20"/>
              </w:rPr>
              <w:t xml:space="preserve"> </w:t>
            </w:r>
            <w:r w:rsidRPr="000977FD">
              <w:rPr>
                <w:spacing w:val="-1"/>
                <w:sz w:val="20"/>
                <w:szCs w:val="20"/>
              </w:rPr>
              <w:t>Frequently</w:t>
            </w:r>
            <w:r w:rsidRPr="000977FD">
              <w:rPr>
                <w:spacing w:val="31"/>
                <w:sz w:val="20"/>
                <w:szCs w:val="20"/>
              </w:rPr>
              <w:t xml:space="preserve"> </w:t>
            </w:r>
            <w:r w:rsidRPr="000977FD">
              <w:rPr>
                <w:spacing w:val="-1"/>
                <w:sz w:val="20"/>
                <w:szCs w:val="20"/>
              </w:rPr>
              <w:t>Asked</w:t>
            </w:r>
            <w:r w:rsidRPr="000977FD">
              <w:rPr>
                <w:sz w:val="20"/>
                <w:szCs w:val="20"/>
              </w:rPr>
              <w:t xml:space="preserve"> </w:t>
            </w:r>
            <w:r w:rsidRPr="000977FD">
              <w:rPr>
                <w:spacing w:val="-1"/>
                <w:sz w:val="20"/>
                <w:szCs w:val="20"/>
              </w:rPr>
              <w:t>Questions:</w:t>
            </w:r>
            <w:r w:rsidRPr="000977FD">
              <w:rPr>
                <w:spacing w:val="1"/>
                <w:sz w:val="20"/>
                <w:szCs w:val="20"/>
              </w:rPr>
              <w:t xml:space="preserve"> </w:t>
            </w:r>
            <w:r w:rsidRPr="000977FD">
              <w:rPr>
                <w:spacing w:val="-1"/>
                <w:sz w:val="20"/>
                <w:szCs w:val="20"/>
              </w:rPr>
              <w:t>Informed</w:t>
            </w:r>
            <w:r w:rsidRPr="000977FD">
              <w:rPr>
                <w:sz w:val="20"/>
                <w:szCs w:val="20"/>
              </w:rPr>
              <w:t xml:space="preserve"> </w:t>
            </w:r>
            <w:r w:rsidRPr="000977FD">
              <w:rPr>
                <w:spacing w:val="-1"/>
                <w:sz w:val="20"/>
                <w:szCs w:val="20"/>
              </w:rPr>
              <w:t>Consent</w:t>
            </w:r>
            <w:r w:rsidRPr="000977FD">
              <w:rPr>
                <w:spacing w:val="1"/>
                <w:sz w:val="20"/>
                <w:szCs w:val="20"/>
              </w:rPr>
              <w:t xml:space="preserve"> </w:t>
            </w:r>
            <w:r w:rsidRPr="000977FD">
              <w:rPr>
                <w:spacing w:val="-1"/>
                <w:sz w:val="20"/>
                <w:szCs w:val="20"/>
              </w:rPr>
              <w:t>Document</w:t>
            </w:r>
            <w:r w:rsidRPr="000977FD">
              <w:rPr>
                <w:spacing w:val="31"/>
                <w:sz w:val="20"/>
                <w:szCs w:val="20"/>
              </w:rPr>
              <w:t xml:space="preserve"> </w:t>
            </w:r>
            <w:r w:rsidRPr="000977FD">
              <w:rPr>
                <w:spacing w:val="-1"/>
                <w:sz w:val="20"/>
                <w:szCs w:val="20"/>
              </w:rPr>
              <w:t>Content,</w:t>
            </w:r>
            <w:r w:rsidRPr="000977FD">
              <w:rPr>
                <w:sz w:val="20"/>
                <w:szCs w:val="20"/>
              </w:rPr>
              <w:t xml:space="preserve"> </w:t>
            </w:r>
            <w:r w:rsidRPr="000977FD">
              <w:rPr>
                <w:spacing w:val="-1"/>
                <w:sz w:val="20"/>
                <w:szCs w:val="20"/>
              </w:rPr>
              <w:t>Recruiting</w:t>
            </w:r>
            <w:r w:rsidRPr="000977FD">
              <w:rPr>
                <w:spacing w:val="-3"/>
                <w:sz w:val="20"/>
                <w:szCs w:val="20"/>
              </w:rPr>
              <w:t xml:space="preserve"> </w:t>
            </w:r>
            <w:r w:rsidRPr="000977FD">
              <w:rPr>
                <w:sz w:val="20"/>
                <w:szCs w:val="20"/>
              </w:rPr>
              <w:t>Study</w:t>
            </w:r>
            <w:r w:rsidRPr="000977FD">
              <w:rPr>
                <w:spacing w:val="-2"/>
                <w:sz w:val="20"/>
                <w:szCs w:val="20"/>
              </w:rPr>
              <w:t xml:space="preserve"> </w:t>
            </w:r>
            <w:r w:rsidRPr="000977FD">
              <w:rPr>
                <w:sz w:val="20"/>
                <w:szCs w:val="20"/>
              </w:rPr>
              <w:t>Subjects,</w:t>
            </w:r>
            <w:r w:rsidRPr="000977FD">
              <w:rPr>
                <w:spacing w:val="-3"/>
                <w:sz w:val="20"/>
                <w:szCs w:val="20"/>
              </w:rPr>
              <w:t xml:space="preserve"> </w:t>
            </w:r>
            <w:r w:rsidRPr="000977FD">
              <w:rPr>
                <w:spacing w:val="-2"/>
                <w:sz w:val="20"/>
                <w:szCs w:val="20"/>
              </w:rPr>
              <w:t>IRB</w:t>
            </w:r>
            <w:r w:rsidRPr="000977FD">
              <w:rPr>
                <w:spacing w:val="29"/>
                <w:sz w:val="20"/>
                <w:szCs w:val="20"/>
              </w:rPr>
              <w:t xml:space="preserve"> </w:t>
            </w:r>
            <w:r w:rsidRPr="000977FD">
              <w:rPr>
                <w:spacing w:val="-1"/>
                <w:sz w:val="20"/>
                <w:szCs w:val="20"/>
              </w:rPr>
              <w:t>Procedures;</w:t>
            </w:r>
            <w:r w:rsidRPr="000977FD">
              <w:rPr>
                <w:spacing w:val="1"/>
                <w:sz w:val="20"/>
                <w:szCs w:val="20"/>
              </w:rPr>
              <w:t xml:space="preserve"> </w:t>
            </w:r>
            <w:r w:rsidRPr="000977FD">
              <w:rPr>
                <w:spacing w:val="-1"/>
                <w:sz w:val="20"/>
                <w:szCs w:val="20"/>
              </w:rPr>
              <w:t>FDA Information</w:t>
            </w:r>
            <w:r w:rsidRPr="000977FD">
              <w:rPr>
                <w:sz w:val="20"/>
                <w:szCs w:val="20"/>
              </w:rPr>
              <w:t xml:space="preserve"> </w:t>
            </w:r>
            <w:r w:rsidRPr="000977FD">
              <w:rPr>
                <w:spacing w:val="-1"/>
                <w:sz w:val="20"/>
                <w:szCs w:val="20"/>
              </w:rPr>
              <w:t>Sheets:</w:t>
            </w:r>
            <w:r w:rsidRPr="000977FD">
              <w:rPr>
                <w:spacing w:val="1"/>
                <w:sz w:val="20"/>
                <w:szCs w:val="20"/>
              </w:rPr>
              <w:t xml:space="preserve"> </w:t>
            </w:r>
            <w:r w:rsidRPr="000977FD">
              <w:rPr>
                <w:spacing w:val="-1"/>
                <w:sz w:val="20"/>
                <w:szCs w:val="20"/>
              </w:rPr>
              <w:t>Frequently</w:t>
            </w:r>
            <w:r w:rsidRPr="000977FD">
              <w:rPr>
                <w:spacing w:val="39"/>
                <w:sz w:val="20"/>
                <w:szCs w:val="20"/>
              </w:rPr>
              <w:t xml:space="preserve"> </w:t>
            </w:r>
            <w:r w:rsidRPr="000977FD">
              <w:rPr>
                <w:spacing w:val="-1"/>
                <w:sz w:val="20"/>
                <w:szCs w:val="20"/>
              </w:rPr>
              <w:t>Asked</w:t>
            </w:r>
            <w:r w:rsidRPr="000977FD">
              <w:rPr>
                <w:sz w:val="20"/>
                <w:szCs w:val="20"/>
              </w:rPr>
              <w:t xml:space="preserve"> </w:t>
            </w:r>
            <w:r w:rsidRPr="000977FD">
              <w:rPr>
                <w:spacing w:val="-1"/>
                <w:sz w:val="20"/>
                <w:szCs w:val="20"/>
              </w:rPr>
              <w:t>Questions:</w:t>
            </w:r>
            <w:r w:rsidRPr="000977FD">
              <w:rPr>
                <w:spacing w:val="1"/>
                <w:sz w:val="20"/>
                <w:szCs w:val="20"/>
              </w:rPr>
              <w:t xml:space="preserve"> </w:t>
            </w:r>
            <w:r w:rsidRPr="000977FD">
              <w:rPr>
                <w:spacing w:val="-1"/>
                <w:sz w:val="20"/>
                <w:szCs w:val="20"/>
              </w:rPr>
              <w:t>Informed</w:t>
            </w:r>
            <w:r w:rsidRPr="000977FD">
              <w:rPr>
                <w:sz w:val="20"/>
                <w:szCs w:val="20"/>
              </w:rPr>
              <w:t xml:space="preserve"> </w:t>
            </w:r>
            <w:r w:rsidRPr="000977FD">
              <w:rPr>
                <w:spacing w:val="-1"/>
                <w:sz w:val="20"/>
                <w:szCs w:val="20"/>
              </w:rPr>
              <w:t>Consent</w:t>
            </w:r>
            <w:r w:rsidRPr="000977FD">
              <w:rPr>
                <w:spacing w:val="1"/>
                <w:sz w:val="20"/>
                <w:szCs w:val="20"/>
              </w:rPr>
              <w:t xml:space="preserve"> </w:t>
            </w:r>
            <w:r w:rsidRPr="000977FD">
              <w:rPr>
                <w:spacing w:val="-1"/>
                <w:sz w:val="20"/>
                <w:szCs w:val="20"/>
              </w:rPr>
              <w:t>Process,</w:t>
            </w:r>
            <w:r w:rsidRPr="000977FD">
              <w:rPr>
                <w:sz w:val="20"/>
                <w:szCs w:val="20"/>
              </w:rPr>
              <w:t xml:space="preserve"> </w:t>
            </w:r>
            <w:r w:rsidRPr="000977FD">
              <w:rPr>
                <w:spacing w:val="-1"/>
                <w:sz w:val="20"/>
                <w:szCs w:val="20"/>
              </w:rPr>
              <w:t>Data</w:t>
            </w:r>
            <w:r w:rsidRPr="000977FD">
              <w:rPr>
                <w:spacing w:val="39"/>
                <w:sz w:val="20"/>
                <w:szCs w:val="20"/>
              </w:rPr>
              <w:t xml:space="preserve"> </w:t>
            </w:r>
            <w:r w:rsidRPr="000977FD">
              <w:rPr>
                <w:spacing w:val="-1"/>
                <w:sz w:val="20"/>
                <w:szCs w:val="20"/>
              </w:rPr>
              <w:t>Retention</w:t>
            </w:r>
            <w:r w:rsidRPr="000977FD">
              <w:rPr>
                <w:sz w:val="20"/>
                <w:szCs w:val="20"/>
              </w:rPr>
              <w:t xml:space="preserve"> </w:t>
            </w:r>
            <w:r w:rsidRPr="000977FD">
              <w:rPr>
                <w:spacing w:val="-1"/>
                <w:sz w:val="20"/>
                <w:szCs w:val="20"/>
              </w:rPr>
              <w:t>When</w:t>
            </w:r>
            <w:r w:rsidRPr="000977FD">
              <w:rPr>
                <w:sz w:val="20"/>
                <w:szCs w:val="20"/>
              </w:rPr>
              <w:t xml:space="preserve"> </w:t>
            </w:r>
            <w:r w:rsidRPr="000977FD">
              <w:rPr>
                <w:spacing w:val="-1"/>
                <w:sz w:val="20"/>
                <w:szCs w:val="20"/>
              </w:rPr>
              <w:t>Subjects</w:t>
            </w:r>
            <w:r w:rsidRPr="000977FD">
              <w:rPr>
                <w:spacing w:val="-2"/>
                <w:sz w:val="20"/>
                <w:szCs w:val="20"/>
              </w:rPr>
              <w:t xml:space="preserve"> </w:t>
            </w:r>
            <w:r w:rsidRPr="000977FD">
              <w:rPr>
                <w:spacing w:val="-1"/>
                <w:sz w:val="20"/>
                <w:szCs w:val="20"/>
              </w:rPr>
              <w:t>Withdraw</w:t>
            </w:r>
            <w:r w:rsidRPr="000977FD">
              <w:rPr>
                <w:sz w:val="20"/>
                <w:szCs w:val="20"/>
              </w:rPr>
              <w:t xml:space="preserve"> </w:t>
            </w:r>
            <w:r w:rsidRPr="000977FD">
              <w:rPr>
                <w:spacing w:val="-1"/>
                <w:sz w:val="20"/>
                <w:szCs w:val="20"/>
              </w:rPr>
              <w:t>from</w:t>
            </w:r>
            <w:r w:rsidRPr="000977FD">
              <w:rPr>
                <w:spacing w:val="-4"/>
                <w:sz w:val="20"/>
                <w:szCs w:val="20"/>
              </w:rPr>
              <w:t xml:space="preserve"> </w:t>
            </w:r>
            <w:r w:rsidRPr="000977FD">
              <w:rPr>
                <w:sz w:val="20"/>
                <w:szCs w:val="20"/>
              </w:rPr>
              <w:t>FDA-</w:t>
            </w:r>
            <w:r w:rsidRPr="000977FD">
              <w:rPr>
                <w:spacing w:val="33"/>
                <w:sz w:val="20"/>
                <w:szCs w:val="20"/>
              </w:rPr>
              <w:t xml:space="preserve"> </w:t>
            </w:r>
            <w:r w:rsidRPr="000977FD">
              <w:rPr>
                <w:spacing w:val="-1"/>
                <w:sz w:val="20"/>
                <w:szCs w:val="20"/>
              </w:rPr>
              <w:t>Regulated</w:t>
            </w:r>
            <w:r w:rsidRPr="000977FD">
              <w:rPr>
                <w:sz w:val="20"/>
                <w:szCs w:val="20"/>
              </w:rPr>
              <w:t xml:space="preserve"> </w:t>
            </w:r>
            <w:r w:rsidRPr="000977FD">
              <w:rPr>
                <w:spacing w:val="-1"/>
                <w:sz w:val="20"/>
                <w:szCs w:val="20"/>
              </w:rPr>
              <w:t>Clinical</w:t>
            </w:r>
            <w:r w:rsidRPr="000977FD">
              <w:rPr>
                <w:spacing w:val="-2"/>
                <w:sz w:val="20"/>
                <w:szCs w:val="20"/>
              </w:rPr>
              <w:t xml:space="preserve"> </w:t>
            </w:r>
            <w:r w:rsidRPr="000977FD">
              <w:rPr>
                <w:spacing w:val="-1"/>
                <w:sz w:val="20"/>
                <w:szCs w:val="20"/>
              </w:rPr>
              <w:t>Trials</w:t>
            </w:r>
          </w:p>
          <w:p w:rsidR="000977FD" w:rsidRPr="000977FD" w:rsidRDefault="000977FD" w:rsidP="000977FD">
            <w:pPr>
              <w:pStyle w:val="BodyText"/>
              <w:widowControl w:val="0"/>
              <w:numPr>
                <w:ilvl w:val="0"/>
                <w:numId w:val="85"/>
              </w:numPr>
              <w:tabs>
                <w:tab w:val="left" w:pos="568"/>
              </w:tabs>
              <w:kinsoku w:val="0"/>
              <w:overflowPunct w:val="0"/>
              <w:autoSpaceDE w:val="0"/>
              <w:autoSpaceDN w:val="0"/>
              <w:adjustRightInd w:val="0"/>
              <w:spacing w:after="0"/>
              <w:ind w:right="1614"/>
              <w:rPr>
                <w:spacing w:val="-1"/>
                <w:sz w:val="20"/>
                <w:szCs w:val="20"/>
              </w:rPr>
            </w:pPr>
            <w:r w:rsidRPr="000977FD">
              <w:rPr>
                <w:noProof/>
                <w:sz w:val="20"/>
                <w:szCs w:val="20"/>
              </w:rPr>
              <mc:AlternateContent>
                <mc:Choice Requires="wps">
                  <w:drawing>
                    <wp:anchor distT="0" distB="0" distL="114300" distR="114300" simplePos="0" relativeHeight="251659264" behindDoc="1" locked="0" layoutInCell="0" allowOverlap="1" wp14:anchorId="40DAFAB8" wp14:editId="2BD14B92">
                      <wp:simplePos x="0" y="0"/>
                      <wp:positionH relativeFrom="page">
                        <wp:posOffset>4115435</wp:posOffset>
                      </wp:positionH>
                      <wp:positionV relativeFrom="paragraph">
                        <wp:posOffset>145415</wp:posOffset>
                      </wp:positionV>
                      <wp:extent cx="64135" cy="12700"/>
                      <wp:effectExtent l="0" t="0" r="12065" b="635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12700"/>
                              </a:xfrm>
                              <a:custGeom>
                                <a:avLst/>
                                <a:gdLst>
                                  <a:gd name="T0" fmla="*/ 0 w 101"/>
                                  <a:gd name="T1" fmla="*/ 0 h 20"/>
                                  <a:gd name="T2" fmla="*/ 100 w 101"/>
                                  <a:gd name="T3" fmla="*/ 0 h 20"/>
                                </a:gdLst>
                                <a:ahLst/>
                                <a:cxnLst>
                                  <a:cxn ang="0">
                                    <a:pos x="T0" y="T1"/>
                                  </a:cxn>
                                  <a:cxn ang="0">
                                    <a:pos x="T2" y="T3"/>
                                  </a:cxn>
                                </a:cxnLst>
                                <a:rect l="0" t="0" r="r" b="b"/>
                                <a:pathLst>
                                  <a:path w="101" h="20">
                                    <a:moveTo>
                                      <a:pt x="0" y="0"/>
                                    </a:moveTo>
                                    <a:lnTo>
                                      <a:pt x="1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2A0E10" id="Freeform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1.45pt,329.05pt,11.45pt" coordsize="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" o:allowincell="f" filled="f" strokeweight=".7pt">
                      <v:path arrowok="t" o:connecttype="custom" o:connectlocs="0,0;63500,0" o:connectangles="0,0"/>
                      <w10:wrap anchorx="page"/>
                    </v:polyline>
                  </w:pict>
                </mc:Fallback>
              </mc:AlternateContent>
            </w:r>
            <w:r w:rsidRPr="000977FD">
              <w:rPr>
                <w:spacing w:val="-1"/>
                <w:sz w:val="20"/>
                <w:szCs w:val="20"/>
              </w:rPr>
              <w:t>DoD:</w:t>
            </w:r>
            <w:r w:rsidRPr="000977FD">
              <w:rPr>
                <w:spacing w:val="1"/>
                <w:sz w:val="20"/>
                <w:szCs w:val="20"/>
              </w:rPr>
              <w:t xml:space="preserve"> </w:t>
            </w:r>
            <w:r w:rsidRPr="000977FD">
              <w:rPr>
                <w:spacing w:val="-1"/>
                <w:sz w:val="20"/>
                <w:szCs w:val="20"/>
              </w:rPr>
              <w:t>Instruction</w:t>
            </w:r>
            <w:r w:rsidRPr="000977FD">
              <w:rPr>
                <w:sz w:val="20"/>
                <w:szCs w:val="20"/>
              </w:rPr>
              <w:t xml:space="preserve"> </w:t>
            </w:r>
            <w:r w:rsidRPr="000977FD">
              <w:rPr>
                <w:spacing w:val="-1"/>
                <w:sz w:val="20"/>
                <w:szCs w:val="20"/>
              </w:rPr>
              <w:t>3216.2,</w:t>
            </w:r>
            <w:r w:rsidRPr="000977FD">
              <w:rPr>
                <w:sz w:val="20"/>
                <w:szCs w:val="20"/>
              </w:rPr>
              <w:t xml:space="preserve"> </w:t>
            </w:r>
            <w:r w:rsidRPr="000977FD">
              <w:rPr>
                <w:spacing w:val="-1"/>
                <w:sz w:val="20"/>
                <w:szCs w:val="20"/>
              </w:rPr>
              <w:t>para.</w:t>
            </w:r>
            <w:r w:rsidRPr="000977FD">
              <w:rPr>
                <w:sz w:val="20"/>
                <w:szCs w:val="20"/>
              </w:rPr>
              <w:t xml:space="preserve"> </w:t>
            </w:r>
            <w:r w:rsidRPr="000977FD">
              <w:rPr>
                <w:spacing w:val="-1"/>
                <w:sz w:val="20"/>
                <w:szCs w:val="20"/>
              </w:rPr>
              <w:t>5.3.4;</w:t>
            </w:r>
            <w:r w:rsidRPr="000977FD">
              <w:rPr>
                <w:spacing w:val="35"/>
                <w:sz w:val="20"/>
                <w:szCs w:val="20"/>
              </w:rPr>
              <w:t xml:space="preserve"> </w:t>
            </w:r>
            <w:r w:rsidRPr="000977FD">
              <w:rPr>
                <w:spacing w:val="-2"/>
                <w:sz w:val="20"/>
                <w:szCs w:val="20"/>
              </w:rPr>
              <w:t>SECNAVINST</w:t>
            </w:r>
            <w:r w:rsidRPr="000977FD">
              <w:rPr>
                <w:spacing w:val="1"/>
                <w:sz w:val="20"/>
                <w:szCs w:val="20"/>
              </w:rPr>
              <w:t xml:space="preserve"> </w:t>
            </w:r>
            <w:r w:rsidRPr="000977FD">
              <w:rPr>
                <w:spacing w:val="-1"/>
                <w:sz w:val="20"/>
                <w:szCs w:val="20"/>
              </w:rPr>
              <w:t>3900.39D,</w:t>
            </w:r>
            <w:r w:rsidRPr="000977FD">
              <w:rPr>
                <w:spacing w:val="-3"/>
                <w:sz w:val="20"/>
                <w:szCs w:val="20"/>
              </w:rPr>
              <w:t xml:space="preserve"> </w:t>
            </w:r>
            <w:r w:rsidRPr="000977FD">
              <w:rPr>
                <w:sz w:val="20"/>
                <w:szCs w:val="20"/>
              </w:rPr>
              <w:t>para.</w:t>
            </w:r>
            <w:r w:rsidRPr="000977FD">
              <w:rPr>
                <w:spacing w:val="-3"/>
                <w:sz w:val="20"/>
                <w:szCs w:val="20"/>
              </w:rPr>
              <w:t xml:space="preserve"> </w:t>
            </w:r>
            <w:r w:rsidRPr="000977FD">
              <w:rPr>
                <w:spacing w:val="-1"/>
                <w:sz w:val="20"/>
                <w:szCs w:val="20"/>
              </w:rPr>
              <w:t>6a(5)</w:t>
            </w:r>
          </w:p>
          <w:p w:rsidR="000977FD" w:rsidRPr="000977FD" w:rsidRDefault="000977FD" w:rsidP="000977FD">
            <w:pPr>
              <w:pStyle w:val="BodyText"/>
              <w:widowControl w:val="0"/>
              <w:numPr>
                <w:ilvl w:val="0"/>
                <w:numId w:val="85"/>
              </w:numPr>
              <w:kinsoku w:val="0"/>
              <w:overflowPunct w:val="0"/>
              <w:autoSpaceDE w:val="0"/>
              <w:autoSpaceDN w:val="0"/>
              <w:adjustRightInd w:val="0"/>
              <w:spacing w:before="59" w:after="0"/>
              <w:ind w:right="462"/>
              <w:rPr>
                <w:spacing w:val="-1"/>
                <w:sz w:val="20"/>
                <w:szCs w:val="20"/>
              </w:rPr>
            </w:pPr>
            <w:r w:rsidRPr="000977FD">
              <w:rPr>
                <w:sz w:val="20"/>
                <w:szCs w:val="20"/>
              </w:rPr>
              <w:t></w:t>
            </w:r>
            <w:r w:rsidRPr="000977FD">
              <w:rPr>
                <w:spacing w:val="23"/>
                <w:sz w:val="20"/>
                <w:szCs w:val="20"/>
              </w:rPr>
              <w:t></w:t>
            </w:r>
            <w:r w:rsidRPr="000977FD">
              <w:rPr>
                <w:spacing w:val="-1"/>
                <w:sz w:val="20"/>
                <w:szCs w:val="20"/>
              </w:rPr>
              <w:t>ICH-GCP:</w:t>
            </w:r>
            <w:r w:rsidRPr="000977FD">
              <w:rPr>
                <w:sz w:val="20"/>
                <w:szCs w:val="20"/>
              </w:rPr>
              <w:t xml:space="preserve"> 2.9, 3.1.5, </w:t>
            </w:r>
            <w:r w:rsidRPr="000977FD">
              <w:rPr>
                <w:spacing w:val="-1"/>
                <w:sz w:val="20"/>
                <w:szCs w:val="20"/>
              </w:rPr>
              <w:t>3.1.9,</w:t>
            </w:r>
            <w:r w:rsidRPr="000977FD">
              <w:rPr>
                <w:spacing w:val="-3"/>
                <w:sz w:val="20"/>
                <w:szCs w:val="20"/>
              </w:rPr>
              <w:t xml:space="preserve"> </w:t>
            </w:r>
            <w:r w:rsidRPr="000977FD">
              <w:rPr>
                <w:sz w:val="20"/>
                <w:szCs w:val="20"/>
              </w:rPr>
              <w:t xml:space="preserve">4.3.4, </w:t>
            </w:r>
            <w:r w:rsidRPr="000977FD">
              <w:rPr>
                <w:spacing w:val="-1"/>
                <w:sz w:val="20"/>
                <w:szCs w:val="20"/>
              </w:rPr>
              <w:t>4.8.1-4.8.9,</w:t>
            </w:r>
          </w:p>
          <w:p w:rsidR="000977FD" w:rsidRPr="000977FD" w:rsidRDefault="000977FD" w:rsidP="000977FD">
            <w:pPr>
              <w:pStyle w:val="BodyText"/>
              <w:widowControl w:val="0"/>
              <w:numPr>
                <w:ilvl w:val="0"/>
                <w:numId w:val="85"/>
              </w:numPr>
              <w:kinsoku w:val="0"/>
              <w:overflowPunct w:val="0"/>
              <w:autoSpaceDE w:val="0"/>
              <w:autoSpaceDN w:val="0"/>
              <w:adjustRightInd w:val="0"/>
              <w:spacing w:after="0"/>
              <w:ind w:right="462"/>
              <w:rPr>
                <w:sz w:val="20"/>
                <w:szCs w:val="20"/>
              </w:rPr>
            </w:pPr>
            <w:r w:rsidRPr="000977FD">
              <w:rPr>
                <w:sz w:val="20"/>
                <w:szCs w:val="20"/>
              </w:rPr>
              <w:t>4.8.11</w:t>
            </w:r>
          </w:p>
          <w:p w:rsidR="000977FD" w:rsidRPr="000977FD" w:rsidRDefault="008D714D" w:rsidP="000977FD">
            <w:pPr>
              <w:pStyle w:val="BodyText"/>
              <w:widowControl w:val="0"/>
              <w:numPr>
                <w:ilvl w:val="0"/>
                <w:numId w:val="85"/>
              </w:numPr>
              <w:kinsoku w:val="0"/>
              <w:overflowPunct w:val="0"/>
              <w:autoSpaceDE w:val="0"/>
              <w:autoSpaceDN w:val="0"/>
              <w:adjustRightInd w:val="0"/>
              <w:spacing w:after="0"/>
              <w:ind w:right="462"/>
              <w:rPr>
                <w:sz w:val="20"/>
                <w:szCs w:val="20"/>
              </w:rPr>
            </w:pPr>
            <w:hyperlink r:id="rId11" w:history="1">
              <w:r w:rsidR="000977FD" w:rsidRPr="000977FD">
                <w:rPr>
                  <w:rStyle w:val="Hyperlink"/>
                  <w:spacing w:val="-1"/>
                  <w:sz w:val="20"/>
                  <w:szCs w:val="20"/>
                </w:rPr>
                <w:t xml:space="preserve">AAHRPP </w:t>
              </w:r>
              <w:r w:rsidR="000977FD" w:rsidRPr="000977FD">
                <w:rPr>
                  <w:rStyle w:val="Hyperlink"/>
                  <w:sz w:val="20"/>
                  <w:szCs w:val="20"/>
                </w:rPr>
                <w:t xml:space="preserve">Tip </w:t>
              </w:r>
              <w:r w:rsidR="000977FD" w:rsidRPr="000977FD">
                <w:rPr>
                  <w:rStyle w:val="Hyperlink"/>
                  <w:spacing w:val="-1"/>
                  <w:sz w:val="20"/>
                  <w:szCs w:val="20"/>
                </w:rPr>
                <w:t>Sheet</w:t>
              </w:r>
              <w:r w:rsidR="000977FD" w:rsidRPr="000977FD">
                <w:rPr>
                  <w:rStyle w:val="Hyperlink"/>
                  <w:spacing w:val="2"/>
                  <w:sz w:val="20"/>
                  <w:szCs w:val="20"/>
                </w:rPr>
                <w:t xml:space="preserve"> </w:t>
              </w:r>
              <w:r w:rsidR="000977FD" w:rsidRPr="000977FD">
                <w:rPr>
                  <w:rStyle w:val="Hyperlink"/>
                  <w:spacing w:val="-3"/>
                  <w:sz w:val="20"/>
                  <w:szCs w:val="20"/>
                </w:rPr>
                <w:t>19.</w:t>
              </w:r>
            </w:hyperlink>
          </w:p>
          <w:p w:rsidR="000977FD" w:rsidRPr="000977FD" w:rsidRDefault="008D714D" w:rsidP="000977FD">
            <w:pPr>
              <w:pStyle w:val="BodyText"/>
              <w:widowControl w:val="0"/>
              <w:numPr>
                <w:ilvl w:val="0"/>
                <w:numId w:val="85"/>
              </w:numPr>
              <w:kinsoku w:val="0"/>
              <w:overflowPunct w:val="0"/>
              <w:autoSpaceDE w:val="0"/>
              <w:autoSpaceDN w:val="0"/>
              <w:adjustRightInd w:val="0"/>
              <w:spacing w:after="0"/>
              <w:ind w:right="462"/>
              <w:rPr>
                <w:sz w:val="20"/>
                <w:szCs w:val="20"/>
              </w:rPr>
            </w:pPr>
            <w:hyperlink r:id="rId12" w:history="1">
              <w:r w:rsidR="000977FD" w:rsidRPr="000977FD">
                <w:rPr>
                  <w:rStyle w:val="Hyperlink"/>
                  <w:spacing w:val="-1"/>
                  <w:sz w:val="20"/>
                  <w:szCs w:val="20"/>
                </w:rPr>
                <w:t xml:space="preserve">AAHRPP </w:t>
              </w:r>
              <w:r w:rsidR="000977FD" w:rsidRPr="000977FD">
                <w:rPr>
                  <w:rStyle w:val="Hyperlink"/>
                  <w:sz w:val="20"/>
                  <w:szCs w:val="20"/>
                </w:rPr>
                <w:t xml:space="preserve">Tip </w:t>
              </w:r>
              <w:r w:rsidR="000977FD" w:rsidRPr="000977FD">
                <w:rPr>
                  <w:rStyle w:val="Hyperlink"/>
                  <w:spacing w:val="-1"/>
                  <w:sz w:val="20"/>
                  <w:szCs w:val="20"/>
                </w:rPr>
                <w:t>Sheet</w:t>
              </w:r>
              <w:r w:rsidR="000977FD" w:rsidRPr="000977FD">
                <w:rPr>
                  <w:rStyle w:val="Hyperlink"/>
                  <w:spacing w:val="1"/>
                  <w:sz w:val="20"/>
                  <w:szCs w:val="20"/>
                </w:rPr>
                <w:t xml:space="preserve"> </w:t>
              </w:r>
              <w:r w:rsidR="000977FD" w:rsidRPr="000977FD">
                <w:rPr>
                  <w:rStyle w:val="Hyperlink"/>
                  <w:spacing w:val="-2"/>
                  <w:sz w:val="20"/>
                  <w:szCs w:val="20"/>
                </w:rPr>
                <w:t>20.</w:t>
              </w:r>
            </w:hyperlink>
          </w:p>
          <w:p w:rsidR="000977FD" w:rsidRPr="000977FD" w:rsidRDefault="000977FD" w:rsidP="000977FD">
            <w:pPr>
              <w:pStyle w:val="ListParagraph"/>
              <w:spacing w:after="0" w:line="240" w:lineRule="auto"/>
              <w:ind w:left="1440"/>
              <w:rPr>
                <w:rFonts w:ascii="Times New Roman" w:hAnsi="Times New Roman" w:cs="Times New Roman"/>
                <w:sz w:val="20"/>
                <w:szCs w:val="20"/>
              </w:rPr>
            </w:pPr>
          </w:p>
        </w:tc>
      </w:tr>
    </w:tbl>
    <w:p w:rsidR="000977FD" w:rsidRPr="000977FD" w:rsidRDefault="000977FD" w:rsidP="006F4535">
      <w:pPr>
        <w:spacing w:after="0" w:line="240" w:lineRule="auto"/>
        <w:rPr>
          <w:rFonts w:ascii="Times New Roman" w:hAnsi="Times New Roman" w:cs="Times New Roman"/>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0"/>
      </w:tblGrid>
      <w:tr w:rsidR="000977FD" w:rsidRPr="000977FD" w:rsidTr="0049156C">
        <w:tc>
          <w:tcPr>
            <w:tcW w:w="10980" w:type="dxa"/>
            <w:shd w:val="clear" w:color="auto" w:fill="FFFFFF"/>
          </w:tcPr>
          <w:p w:rsidR="000977FD" w:rsidRPr="000977FD" w:rsidRDefault="000977FD" w:rsidP="000977FD">
            <w:pPr>
              <w:pStyle w:val="ListParagraph"/>
              <w:shd w:val="clear" w:color="auto" w:fill="EEECE1"/>
              <w:spacing w:after="0" w:line="240" w:lineRule="auto"/>
              <w:ind w:left="0"/>
              <w:rPr>
                <w:rFonts w:ascii="Times New Roman" w:hAnsi="Times New Roman" w:cs="Times New Roman"/>
                <w:b/>
                <w:sz w:val="20"/>
                <w:szCs w:val="20"/>
              </w:rPr>
            </w:pPr>
            <w:r w:rsidRPr="000977FD">
              <w:rPr>
                <w:rFonts w:ascii="Times New Roman" w:hAnsi="Times New Roman" w:cs="Times New Roman"/>
                <w:b/>
                <w:sz w:val="20"/>
                <w:szCs w:val="20"/>
              </w:rPr>
              <w:t xml:space="preserve">4a. The basic elements of the consent form per are included. </w:t>
            </w:r>
          </w:p>
          <w:p w:rsidR="000977FD" w:rsidRPr="000977FD" w:rsidRDefault="000977FD" w:rsidP="000977FD">
            <w:pPr>
              <w:pStyle w:val="ListParagraph"/>
              <w:shd w:val="clear" w:color="auto" w:fill="EEECE1"/>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fldChar w:fldCharType="begin">
                <w:ffData>
                  <w:name w:val="Check3"/>
                  <w:enabled/>
                  <w:calcOnExit w:val="0"/>
                  <w:checkBox>
                    <w:sizeAuto/>
                    <w:default w:val="0"/>
                  </w:checkBox>
                </w:ffData>
              </w:fldChar>
            </w:r>
            <w:r w:rsidRPr="000977FD">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0977FD">
              <w:rPr>
                <w:rFonts w:ascii="Times New Roman" w:hAnsi="Times New Roman" w:cs="Times New Roman"/>
                <w:sz w:val="20"/>
                <w:szCs w:val="20"/>
              </w:rPr>
              <w:fldChar w:fldCharType="end"/>
            </w:r>
            <w:r w:rsidRPr="000977FD">
              <w:rPr>
                <w:rFonts w:ascii="Times New Roman" w:hAnsi="Times New Roman" w:cs="Times New Roman"/>
                <w:sz w:val="20"/>
                <w:szCs w:val="20"/>
              </w:rPr>
              <w:t xml:space="preserve"> </w:t>
            </w:r>
            <w:r w:rsidRPr="000977FD">
              <w:rPr>
                <w:rFonts w:ascii="Times New Roman" w:hAnsi="Times New Roman" w:cs="Times New Roman"/>
                <w:b/>
                <w:sz w:val="20"/>
                <w:szCs w:val="20"/>
              </w:rPr>
              <w:t xml:space="preserve">NA- A written consent form will not be obtained. </w:t>
            </w:r>
          </w:p>
          <w:p w:rsidR="000977FD" w:rsidRPr="000977FD" w:rsidRDefault="000977FD" w:rsidP="006F4535">
            <w:pPr>
              <w:spacing w:after="0" w:line="240" w:lineRule="auto"/>
              <w:rPr>
                <w:rFonts w:ascii="Times New Roman" w:hAnsi="Times New Roman" w:cs="Times New Roman"/>
                <w:sz w:val="20"/>
                <w:szCs w:val="20"/>
                <w:u w:val="single"/>
              </w:rPr>
            </w:pPr>
          </w:p>
          <w:p w:rsidR="000977FD" w:rsidRPr="000977FD" w:rsidRDefault="000977FD" w:rsidP="006F4535">
            <w:pPr>
              <w:spacing w:after="0" w:line="240" w:lineRule="auto"/>
              <w:rPr>
                <w:rFonts w:ascii="Times New Roman" w:hAnsi="Times New Roman" w:cs="Times New Roman"/>
                <w:sz w:val="20"/>
                <w:szCs w:val="20"/>
                <w:u w:val="single"/>
              </w:rPr>
            </w:pPr>
            <w:r w:rsidRPr="000977FD">
              <w:rPr>
                <w:rFonts w:ascii="Times New Roman" w:hAnsi="Times New Roman" w:cs="Times New Roman"/>
                <w:sz w:val="20"/>
                <w:szCs w:val="20"/>
                <w:u w:val="single"/>
              </w:rPr>
              <w:t>Regulations and Guidance</w:t>
            </w:r>
          </w:p>
          <w:p w:rsidR="000977FD" w:rsidRPr="000977FD" w:rsidRDefault="000977FD" w:rsidP="000977FD">
            <w:pPr>
              <w:pStyle w:val="ListParagraph"/>
              <w:numPr>
                <w:ilvl w:val="0"/>
                <w:numId w:val="89"/>
              </w:numPr>
              <w:shd w:val="clear" w:color="auto" w:fill="FFFFFF"/>
              <w:spacing w:after="0" w:line="240" w:lineRule="auto"/>
              <w:rPr>
                <w:rFonts w:ascii="Times New Roman" w:hAnsi="Times New Roman" w:cs="Times New Roman"/>
                <w:sz w:val="20"/>
                <w:szCs w:val="20"/>
              </w:rPr>
            </w:pPr>
            <w:r w:rsidRPr="000977FD">
              <w:rPr>
                <w:rFonts w:ascii="Times New Roman" w:hAnsi="Times New Roman" w:cs="Times New Roman"/>
                <w:sz w:val="20"/>
                <w:szCs w:val="20"/>
                <w:shd w:val="clear" w:color="auto" w:fill="FFFFFF"/>
              </w:rPr>
              <w:t>DHHS 45CFR46.116(a), .45CFR46.116(a)(5).</w:t>
            </w:r>
          </w:p>
          <w:p w:rsidR="000977FD" w:rsidRPr="000977FD" w:rsidRDefault="000977FD" w:rsidP="000977FD">
            <w:pPr>
              <w:pStyle w:val="ListParagraph"/>
              <w:numPr>
                <w:ilvl w:val="0"/>
                <w:numId w:val="89"/>
              </w:numPr>
              <w:shd w:val="clear" w:color="auto" w:fill="FFFFFF"/>
              <w:spacing w:after="0" w:line="240" w:lineRule="auto"/>
              <w:rPr>
                <w:rFonts w:ascii="Times New Roman" w:hAnsi="Times New Roman" w:cs="Times New Roman"/>
                <w:sz w:val="20"/>
                <w:szCs w:val="20"/>
              </w:rPr>
            </w:pPr>
            <w:r w:rsidRPr="000977FD">
              <w:rPr>
                <w:rFonts w:ascii="Times New Roman" w:hAnsi="Times New Roman" w:cs="Times New Roman"/>
                <w:sz w:val="20"/>
                <w:szCs w:val="20"/>
                <w:shd w:val="clear" w:color="auto" w:fill="FFFFFF"/>
              </w:rPr>
              <w:t>FDA...21CFR50.25(a), .21CFR50.25(a)(5)</w:t>
            </w:r>
          </w:p>
          <w:p w:rsidR="000977FD" w:rsidRPr="000977FD" w:rsidRDefault="000977FD" w:rsidP="000977FD">
            <w:pPr>
              <w:pStyle w:val="ListParagraph"/>
              <w:spacing w:after="0" w:line="240" w:lineRule="auto"/>
              <w:ind w:left="0"/>
              <w:rPr>
                <w:rFonts w:ascii="Times New Roman" w:hAnsi="Times New Roman" w:cs="Times New Roman"/>
                <w:sz w:val="20"/>
                <w:szCs w:val="20"/>
                <w:u w:val="single"/>
              </w:rPr>
            </w:pPr>
          </w:p>
          <w:p w:rsidR="000977FD" w:rsidRPr="000977FD" w:rsidRDefault="000977FD" w:rsidP="000977FD">
            <w:pPr>
              <w:pStyle w:val="ListParagraph"/>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u w:val="single"/>
              </w:rPr>
              <w:t>Basic Elements</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(1)Research:  purpose, duration, procedures</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(2)Risks/ Discomforts</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(3)Benefits</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(4)Alternatives</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 xml:space="preserve">(5)Confidentiality  </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(6)Compensation for Injury</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 xml:space="preserve">(7)Whom to contact </w:t>
            </w:r>
          </w:p>
          <w:p w:rsid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(8)Right to refuse, or withdraw without penalty</w:t>
            </w:r>
          </w:p>
          <w:p w:rsidR="00F37EF6" w:rsidRPr="00A159E3" w:rsidRDefault="00F37EF6" w:rsidP="00F37EF6">
            <w:pPr>
              <w:autoSpaceDE w:val="0"/>
              <w:autoSpaceDN w:val="0"/>
              <w:adjustRightInd w:val="0"/>
              <w:rPr>
                <w:rFonts w:ascii="Times New Roman" w:hAnsi="Times New Roman" w:cs="Times New Roman"/>
              </w:rPr>
            </w:pPr>
            <w:r w:rsidRPr="00A159E3">
              <w:rPr>
                <w:rFonts w:ascii="Times New Roman" w:hAnsi="Times New Roman" w:cs="Times New Roman"/>
              </w:rPr>
              <w:t>(9)Statement regarding research involving collection of identifiable private information or identifiable biospecimens</w:t>
            </w:r>
          </w:p>
          <w:p w:rsidR="00F37EF6" w:rsidRPr="000977FD" w:rsidRDefault="00F37EF6" w:rsidP="006F4535">
            <w:pPr>
              <w:autoSpaceDE w:val="0"/>
              <w:autoSpaceDN w:val="0"/>
              <w:adjustRightInd w:val="0"/>
              <w:spacing w:after="0" w:line="240" w:lineRule="auto"/>
              <w:rPr>
                <w:rFonts w:ascii="Times New Roman" w:hAnsi="Times New Roman" w:cs="Times New Roman"/>
                <w:sz w:val="20"/>
                <w:szCs w:val="20"/>
              </w:rPr>
            </w:pPr>
          </w:p>
          <w:p w:rsidR="000977FD" w:rsidRPr="000977FD" w:rsidRDefault="000977FD" w:rsidP="000977FD">
            <w:pPr>
              <w:autoSpaceDE w:val="0"/>
              <w:autoSpaceDN w:val="0"/>
              <w:adjustRightInd w:val="0"/>
              <w:spacing w:line="240" w:lineRule="auto"/>
              <w:rPr>
                <w:rFonts w:ascii="Times New Roman" w:hAnsi="Times New Roman" w:cs="Times New Roman"/>
                <w:sz w:val="20"/>
                <w:szCs w:val="20"/>
              </w:rPr>
            </w:pPr>
          </w:p>
        </w:tc>
      </w:tr>
    </w:tbl>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0977FD">
      <w:pPr>
        <w:spacing w:line="240" w:lineRule="auto"/>
        <w:rPr>
          <w:rFonts w:ascii="Times New Roman" w:hAnsi="Times New Roman" w:cs="Times New Roman"/>
          <w:sz w:val="20"/>
          <w:szCs w:val="2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0"/>
      </w:tblGrid>
      <w:tr w:rsidR="000977FD" w:rsidRPr="000977FD" w:rsidTr="006F4535">
        <w:trPr>
          <w:trHeight w:val="3788"/>
        </w:trPr>
        <w:tc>
          <w:tcPr>
            <w:tcW w:w="10980" w:type="dxa"/>
            <w:shd w:val="clear" w:color="auto" w:fill="FFFFFF"/>
          </w:tcPr>
          <w:p w:rsidR="000977FD" w:rsidRPr="000977FD" w:rsidRDefault="000977FD" w:rsidP="000977FD">
            <w:pPr>
              <w:pStyle w:val="ListParagraph"/>
              <w:shd w:val="clear" w:color="auto" w:fill="EEECE1"/>
              <w:spacing w:after="0" w:line="240" w:lineRule="auto"/>
              <w:ind w:left="0"/>
              <w:rPr>
                <w:rFonts w:ascii="Times New Roman" w:hAnsi="Times New Roman" w:cs="Times New Roman"/>
                <w:b/>
                <w:sz w:val="20"/>
                <w:szCs w:val="20"/>
              </w:rPr>
            </w:pPr>
            <w:r w:rsidRPr="000977FD">
              <w:rPr>
                <w:rFonts w:ascii="Times New Roman" w:hAnsi="Times New Roman" w:cs="Times New Roman"/>
                <w:b/>
                <w:sz w:val="20"/>
                <w:szCs w:val="20"/>
              </w:rPr>
              <w:t>4b</w:t>
            </w:r>
            <w:r w:rsidRPr="000977FD">
              <w:rPr>
                <w:rFonts w:ascii="Times New Roman" w:hAnsi="Times New Roman" w:cs="Times New Roman"/>
                <w:sz w:val="20"/>
                <w:szCs w:val="20"/>
              </w:rPr>
              <w:t xml:space="preserve">. </w:t>
            </w:r>
            <w:r w:rsidRPr="000977FD">
              <w:rPr>
                <w:rFonts w:ascii="Times New Roman" w:hAnsi="Times New Roman" w:cs="Times New Roman"/>
                <w:b/>
                <w:sz w:val="20"/>
                <w:szCs w:val="20"/>
              </w:rPr>
              <w:t xml:space="preserve">The additional elements of the consent form are included when appropriate. </w:t>
            </w:r>
          </w:p>
          <w:p w:rsidR="000977FD" w:rsidRPr="000977FD" w:rsidRDefault="000977FD" w:rsidP="000977FD">
            <w:pPr>
              <w:pStyle w:val="ListParagraph"/>
              <w:shd w:val="clear" w:color="auto" w:fill="EEECE1"/>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fldChar w:fldCharType="begin">
                <w:ffData>
                  <w:name w:val="Check3"/>
                  <w:enabled/>
                  <w:calcOnExit w:val="0"/>
                  <w:checkBox>
                    <w:sizeAuto/>
                    <w:default w:val="0"/>
                  </w:checkBox>
                </w:ffData>
              </w:fldChar>
            </w:r>
            <w:r w:rsidRPr="000977FD">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0977FD">
              <w:rPr>
                <w:rFonts w:ascii="Times New Roman" w:hAnsi="Times New Roman" w:cs="Times New Roman"/>
                <w:sz w:val="20"/>
                <w:szCs w:val="20"/>
              </w:rPr>
              <w:fldChar w:fldCharType="end"/>
            </w:r>
            <w:r w:rsidRPr="000977FD">
              <w:rPr>
                <w:rFonts w:ascii="Times New Roman" w:hAnsi="Times New Roman" w:cs="Times New Roman"/>
                <w:sz w:val="20"/>
                <w:szCs w:val="20"/>
              </w:rPr>
              <w:t xml:space="preserve"> </w:t>
            </w:r>
            <w:r w:rsidRPr="000977FD">
              <w:rPr>
                <w:rFonts w:ascii="Times New Roman" w:hAnsi="Times New Roman" w:cs="Times New Roman"/>
                <w:b/>
                <w:sz w:val="20"/>
                <w:szCs w:val="20"/>
              </w:rPr>
              <w:t xml:space="preserve">NA- A written consent form will not be obtained. </w:t>
            </w:r>
          </w:p>
          <w:p w:rsidR="000977FD" w:rsidRPr="000977FD" w:rsidRDefault="000977FD" w:rsidP="000977FD">
            <w:pPr>
              <w:pStyle w:val="ListParagraph"/>
              <w:spacing w:after="0" w:line="240" w:lineRule="auto"/>
              <w:ind w:left="0"/>
              <w:rPr>
                <w:rFonts w:ascii="Times New Roman" w:hAnsi="Times New Roman" w:cs="Times New Roman"/>
                <w:sz w:val="20"/>
                <w:szCs w:val="20"/>
                <w:u w:val="single"/>
              </w:rPr>
            </w:pPr>
          </w:p>
          <w:p w:rsidR="000977FD" w:rsidRPr="000977FD" w:rsidRDefault="000977FD" w:rsidP="000977FD">
            <w:pPr>
              <w:spacing w:line="240" w:lineRule="auto"/>
              <w:rPr>
                <w:rFonts w:ascii="Times New Roman" w:hAnsi="Times New Roman" w:cs="Times New Roman"/>
                <w:sz w:val="20"/>
                <w:szCs w:val="20"/>
                <w:u w:val="single"/>
              </w:rPr>
            </w:pPr>
            <w:r w:rsidRPr="000977FD">
              <w:rPr>
                <w:rFonts w:ascii="Times New Roman" w:hAnsi="Times New Roman" w:cs="Times New Roman"/>
                <w:sz w:val="20"/>
                <w:szCs w:val="20"/>
                <w:u w:val="single"/>
              </w:rPr>
              <w:t>Regulations and Guidance</w:t>
            </w:r>
          </w:p>
          <w:p w:rsidR="000977FD" w:rsidRPr="000977FD" w:rsidRDefault="000977FD" w:rsidP="000977FD">
            <w:pPr>
              <w:pStyle w:val="ListParagraph"/>
              <w:shd w:val="clear" w:color="auto" w:fill="FFFFFF"/>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t>DHHS45CFR46.116(b)</w:t>
            </w:r>
          </w:p>
          <w:p w:rsidR="000977FD" w:rsidRPr="000977FD" w:rsidRDefault="000977FD" w:rsidP="000977FD">
            <w:pPr>
              <w:pStyle w:val="ListParagraph"/>
              <w:shd w:val="clear" w:color="auto" w:fill="FFFFFF"/>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t>FDA  21CFR50.25(b)</w:t>
            </w:r>
          </w:p>
          <w:p w:rsidR="000977FD" w:rsidRPr="000977FD" w:rsidRDefault="000977FD" w:rsidP="000977FD">
            <w:pPr>
              <w:pStyle w:val="ListParagraph"/>
              <w:spacing w:after="0" w:line="240" w:lineRule="auto"/>
              <w:ind w:left="0"/>
              <w:rPr>
                <w:rFonts w:ascii="Times New Roman" w:hAnsi="Times New Roman" w:cs="Times New Roman"/>
                <w:sz w:val="20"/>
                <w:szCs w:val="20"/>
                <w:u w:val="single"/>
              </w:rPr>
            </w:pPr>
          </w:p>
          <w:p w:rsidR="000977FD" w:rsidRDefault="000977FD" w:rsidP="00841718">
            <w:pPr>
              <w:pStyle w:val="ListParagraph"/>
              <w:spacing w:after="0" w:line="240" w:lineRule="auto"/>
              <w:ind w:left="0"/>
            </w:pPr>
            <w:r w:rsidRPr="000977FD">
              <w:rPr>
                <w:rFonts w:ascii="Times New Roman" w:hAnsi="Times New Roman" w:cs="Times New Roman"/>
                <w:sz w:val="20"/>
                <w:szCs w:val="20"/>
                <w:u w:val="single"/>
              </w:rPr>
              <w:t xml:space="preserve">Additional Elements </w:t>
            </w:r>
            <w:r w:rsidRPr="000977FD">
              <w:rPr>
                <w:rFonts w:ascii="Times New Roman" w:hAnsi="Times New Roman" w:cs="Times New Roman"/>
                <w:sz w:val="20"/>
                <w:szCs w:val="20"/>
              </w:rPr>
              <w:t xml:space="preserve"> </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 xml:space="preserve">Unforeseeable Risks </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Termination Language</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Costs</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Consequences of withdrawing</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 xml:space="preserve">New Findings  </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The approximate number of  subjects involved in the study</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Subject’s biospecimens ( even if de-identified may be used for commercial profit and if subject will share in profit</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Info regarding disclosure of clinically relevant research results and if disclosed under what conditions</w:t>
            </w:r>
          </w:p>
          <w:p w:rsidR="00F37EF6" w:rsidRPr="00841718" w:rsidRDefault="00F37EF6" w:rsidP="00841718">
            <w:pPr>
              <w:pStyle w:val="ListParagraph"/>
              <w:numPr>
                <w:ilvl w:val="0"/>
                <w:numId w:val="111"/>
              </w:numPr>
              <w:autoSpaceDE w:val="0"/>
              <w:autoSpaceDN w:val="0"/>
              <w:adjustRightInd w:val="0"/>
              <w:rPr>
                <w:rFonts w:ascii="Times New Roman" w:hAnsi="Times New Roman" w:cs="Times New Roman"/>
                <w:sz w:val="20"/>
                <w:szCs w:val="20"/>
              </w:rPr>
            </w:pPr>
            <w:r w:rsidRPr="00841718">
              <w:rPr>
                <w:rFonts w:ascii="Times New Roman" w:hAnsi="Times New Roman" w:cs="Times New Roman"/>
                <w:sz w:val="20"/>
                <w:szCs w:val="20"/>
              </w:rPr>
              <w:t>Involvement of whole genome sequencing</w:t>
            </w:r>
          </w:p>
          <w:p w:rsidR="00F37EF6" w:rsidRPr="006F4535" w:rsidRDefault="00F37EF6" w:rsidP="00841718">
            <w:pPr>
              <w:autoSpaceDE w:val="0"/>
              <w:autoSpaceDN w:val="0"/>
              <w:adjustRightInd w:val="0"/>
              <w:spacing w:after="0" w:line="240" w:lineRule="auto"/>
              <w:rPr>
                <w:rFonts w:ascii="Times New Roman" w:hAnsi="Times New Roman" w:cs="Times New Roman"/>
                <w:sz w:val="20"/>
                <w:szCs w:val="20"/>
              </w:rPr>
            </w:pPr>
          </w:p>
        </w:tc>
      </w:tr>
    </w:tbl>
    <w:p w:rsidR="000977FD" w:rsidRPr="000977FD" w:rsidRDefault="000977FD" w:rsidP="000977FD">
      <w:pPr>
        <w:spacing w:line="240" w:lineRule="auto"/>
        <w:rPr>
          <w:rFonts w:ascii="Times New Roman" w:hAnsi="Times New Roman" w:cs="Times New Roman"/>
          <w:sz w:val="20"/>
          <w:szCs w:val="20"/>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0977FD" w:rsidRPr="000977FD" w:rsidTr="0049156C">
        <w:trPr>
          <w:trHeight w:val="58"/>
        </w:trPr>
        <w:tc>
          <w:tcPr>
            <w:tcW w:w="11160" w:type="dxa"/>
            <w:shd w:val="clear" w:color="auto" w:fill="FFFFFF"/>
          </w:tcPr>
          <w:p w:rsidR="000977FD" w:rsidRPr="000977FD" w:rsidRDefault="000977FD" w:rsidP="000977FD">
            <w:pPr>
              <w:pStyle w:val="ListParagraph"/>
              <w:shd w:val="clear" w:color="auto" w:fill="EEECE1"/>
              <w:tabs>
                <w:tab w:val="left" w:pos="4884"/>
              </w:tabs>
              <w:spacing w:after="0" w:line="240" w:lineRule="auto"/>
              <w:ind w:left="-18"/>
              <w:rPr>
                <w:rFonts w:ascii="Times New Roman" w:hAnsi="Times New Roman" w:cs="Times New Roman"/>
                <w:b/>
                <w:sz w:val="20"/>
                <w:szCs w:val="20"/>
              </w:rPr>
            </w:pPr>
            <w:r w:rsidRPr="000977FD">
              <w:rPr>
                <w:rFonts w:ascii="Times New Roman" w:hAnsi="Times New Roman" w:cs="Times New Roman"/>
                <w:b/>
                <w:sz w:val="20"/>
                <w:szCs w:val="20"/>
              </w:rPr>
              <w:t xml:space="preserve">4c. If consent / HIPAA authorization to be waived the following criteria are met </w:t>
            </w:r>
          </w:p>
          <w:p w:rsidR="000977FD" w:rsidRPr="000977FD" w:rsidRDefault="000977FD" w:rsidP="00841718">
            <w:pPr>
              <w:pStyle w:val="ListParagraph"/>
              <w:shd w:val="clear" w:color="auto" w:fill="EEECE1"/>
              <w:spacing w:after="0" w:line="240" w:lineRule="auto"/>
              <w:ind w:left="0"/>
            </w:pPr>
            <w:r w:rsidRPr="000977FD">
              <w:rPr>
                <w:rFonts w:ascii="Times New Roman" w:hAnsi="Times New Roman" w:cs="Times New Roman"/>
                <w:sz w:val="20"/>
                <w:szCs w:val="20"/>
              </w:rPr>
              <w:fldChar w:fldCharType="begin">
                <w:ffData>
                  <w:name w:val="Check3"/>
                  <w:enabled/>
                  <w:calcOnExit w:val="0"/>
                  <w:checkBox>
                    <w:sizeAuto/>
                    <w:default w:val="0"/>
                  </w:checkBox>
                </w:ffData>
              </w:fldChar>
            </w:r>
            <w:r w:rsidRPr="000977FD">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0977FD">
              <w:rPr>
                <w:rFonts w:ascii="Times New Roman" w:hAnsi="Times New Roman" w:cs="Times New Roman"/>
                <w:sz w:val="20"/>
                <w:szCs w:val="20"/>
              </w:rPr>
              <w:fldChar w:fldCharType="end"/>
            </w:r>
            <w:r w:rsidRPr="000977FD">
              <w:rPr>
                <w:rFonts w:ascii="Times New Roman" w:hAnsi="Times New Roman" w:cs="Times New Roman"/>
                <w:sz w:val="20"/>
                <w:szCs w:val="20"/>
              </w:rPr>
              <w:t xml:space="preserve"> </w:t>
            </w:r>
            <w:r w:rsidRPr="000977FD">
              <w:rPr>
                <w:rFonts w:ascii="Times New Roman" w:hAnsi="Times New Roman" w:cs="Times New Roman"/>
                <w:b/>
                <w:sz w:val="20"/>
                <w:szCs w:val="20"/>
              </w:rPr>
              <w:t xml:space="preserve">NA-Written consent and HIPAA Authorization will be obtained. </w:t>
            </w:r>
          </w:p>
          <w:p w:rsidR="000977FD" w:rsidRPr="000977FD" w:rsidRDefault="000977FD" w:rsidP="006F4535">
            <w:pPr>
              <w:spacing w:after="0" w:line="240" w:lineRule="auto"/>
              <w:rPr>
                <w:rFonts w:ascii="Times New Roman" w:hAnsi="Times New Roman" w:cs="Times New Roman"/>
                <w:sz w:val="20"/>
                <w:szCs w:val="20"/>
                <w:u w:val="single"/>
                <w:lang w:eastAsia="x-none"/>
              </w:rPr>
            </w:pPr>
            <w:r w:rsidRPr="000977FD">
              <w:rPr>
                <w:rFonts w:ascii="Times New Roman" w:hAnsi="Times New Roman" w:cs="Times New Roman"/>
                <w:sz w:val="20"/>
                <w:szCs w:val="20"/>
                <w:u w:val="single"/>
                <w:lang w:eastAsia="x-none"/>
              </w:rPr>
              <w:t>Regulations and Guidance</w:t>
            </w:r>
          </w:p>
          <w:p w:rsidR="000977FD" w:rsidRPr="000977FD" w:rsidRDefault="000977FD" w:rsidP="000977FD">
            <w:pPr>
              <w:pStyle w:val="BodyText"/>
              <w:widowControl w:val="0"/>
              <w:numPr>
                <w:ilvl w:val="0"/>
                <w:numId w:val="86"/>
              </w:numPr>
              <w:kinsoku w:val="0"/>
              <w:overflowPunct w:val="0"/>
              <w:autoSpaceDE w:val="0"/>
              <w:autoSpaceDN w:val="0"/>
              <w:adjustRightInd w:val="0"/>
              <w:spacing w:before="58" w:after="0"/>
              <w:ind w:right="17"/>
              <w:rPr>
                <w:sz w:val="20"/>
                <w:szCs w:val="20"/>
              </w:rPr>
            </w:pPr>
            <w:r w:rsidRPr="000977FD">
              <w:rPr>
                <w:spacing w:val="-2"/>
                <w:sz w:val="20"/>
                <w:szCs w:val="20"/>
              </w:rPr>
              <w:t>DHHS:</w:t>
            </w:r>
            <w:r w:rsidRPr="000977FD">
              <w:rPr>
                <w:sz w:val="20"/>
                <w:szCs w:val="20"/>
              </w:rPr>
              <w:t xml:space="preserve"> 45 CFR</w:t>
            </w:r>
            <w:r w:rsidRPr="000977FD">
              <w:rPr>
                <w:spacing w:val="-2"/>
                <w:sz w:val="20"/>
                <w:szCs w:val="20"/>
              </w:rPr>
              <w:t xml:space="preserve"> </w:t>
            </w:r>
            <w:r w:rsidRPr="000977FD">
              <w:rPr>
                <w:spacing w:val="-1"/>
                <w:sz w:val="20"/>
                <w:szCs w:val="20"/>
              </w:rPr>
              <w:t>46.116I,</w:t>
            </w:r>
            <w:r w:rsidRPr="000977FD">
              <w:rPr>
                <w:spacing w:val="-5"/>
                <w:sz w:val="20"/>
                <w:szCs w:val="20"/>
              </w:rPr>
              <w:t xml:space="preserve">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46.116(d),45CFR46.117I</w:t>
            </w:r>
          </w:p>
          <w:p w:rsidR="000977FD" w:rsidRPr="000977FD" w:rsidRDefault="000977FD" w:rsidP="000977FD">
            <w:pPr>
              <w:pStyle w:val="BodyText"/>
              <w:widowControl w:val="0"/>
              <w:numPr>
                <w:ilvl w:val="1"/>
                <w:numId w:val="86"/>
              </w:numPr>
              <w:kinsoku w:val="0"/>
              <w:overflowPunct w:val="0"/>
              <w:autoSpaceDE w:val="0"/>
              <w:autoSpaceDN w:val="0"/>
              <w:adjustRightInd w:val="0"/>
              <w:spacing w:after="0"/>
              <w:ind w:right="533"/>
              <w:rPr>
                <w:spacing w:val="-1"/>
                <w:sz w:val="20"/>
                <w:szCs w:val="20"/>
              </w:rPr>
            </w:pPr>
            <w:r w:rsidRPr="000977FD">
              <w:rPr>
                <w:spacing w:val="-2"/>
                <w:sz w:val="20"/>
                <w:szCs w:val="20"/>
              </w:rPr>
              <w:t>OHRP</w:t>
            </w:r>
            <w:r w:rsidRPr="000977FD">
              <w:rPr>
                <w:sz w:val="20"/>
                <w:szCs w:val="20"/>
              </w:rPr>
              <w:t xml:space="preserve"> </w:t>
            </w:r>
            <w:r w:rsidRPr="000977FD">
              <w:rPr>
                <w:spacing w:val="-1"/>
                <w:sz w:val="20"/>
                <w:szCs w:val="20"/>
              </w:rPr>
              <w:t>Guidance</w:t>
            </w:r>
            <w:r w:rsidRPr="000977FD">
              <w:rPr>
                <w:spacing w:val="-2"/>
                <w:sz w:val="20"/>
                <w:szCs w:val="20"/>
              </w:rPr>
              <w:t xml:space="preserve"> </w:t>
            </w:r>
            <w:r w:rsidRPr="000977FD">
              <w:rPr>
                <w:sz w:val="20"/>
                <w:szCs w:val="20"/>
              </w:rPr>
              <w:t xml:space="preserve">on </w:t>
            </w:r>
            <w:r w:rsidRPr="000977FD">
              <w:rPr>
                <w:spacing w:val="-1"/>
                <w:sz w:val="20"/>
                <w:szCs w:val="20"/>
              </w:rPr>
              <w:t>Informed</w:t>
            </w:r>
            <w:r w:rsidRPr="000977FD">
              <w:rPr>
                <w:spacing w:val="37"/>
                <w:sz w:val="20"/>
                <w:szCs w:val="20"/>
              </w:rPr>
              <w:t xml:space="preserve"> </w:t>
            </w:r>
            <w:r w:rsidRPr="000977FD">
              <w:rPr>
                <w:spacing w:val="-1"/>
                <w:sz w:val="20"/>
                <w:szCs w:val="20"/>
              </w:rPr>
              <w:t>Consent-Legally</w:t>
            </w:r>
            <w:r w:rsidRPr="000977FD">
              <w:rPr>
                <w:spacing w:val="-3"/>
                <w:sz w:val="20"/>
                <w:szCs w:val="20"/>
              </w:rPr>
              <w:t xml:space="preserve"> </w:t>
            </w:r>
            <w:r w:rsidRPr="000977FD">
              <w:rPr>
                <w:spacing w:val="-1"/>
                <w:sz w:val="20"/>
                <w:szCs w:val="20"/>
              </w:rPr>
              <w:t>Effective</w:t>
            </w:r>
            <w:r w:rsidRPr="000977FD">
              <w:rPr>
                <w:sz w:val="20"/>
                <w:szCs w:val="20"/>
              </w:rPr>
              <w:t xml:space="preserve"> and </w:t>
            </w:r>
            <w:r w:rsidRPr="000977FD">
              <w:rPr>
                <w:spacing w:val="-1"/>
                <w:sz w:val="20"/>
                <w:szCs w:val="20"/>
              </w:rPr>
              <w:t>Prospectively</w:t>
            </w:r>
            <w:r w:rsidRPr="000977FD">
              <w:rPr>
                <w:spacing w:val="33"/>
                <w:sz w:val="20"/>
                <w:szCs w:val="20"/>
              </w:rPr>
              <w:t xml:space="preserve"> </w:t>
            </w:r>
            <w:r w:rsidRPr="000977FD">
              <w:rPr>
                <w:spacing w:val="-1"/>
                <w:sz w:val="20"/>
                <w:szCs w:val="20"/>
              </w:rPr>
              <w:t>Obtained</w:t>
            </w:r>
          </w:p>
          <w:p w:rsidR="000977FD" w:rsidRPr="000977FD" w:rsidRDefault="000977FD" w:rsidP="000977FD">
            <w:pPr>
              <w:pStyle w:val="BodyText"/>
              <w:widowControl w:val="0"/>
              <w:numPr>
                <w:ilvl w:val="0"/>
                <w:numId w:val="86"/>
              </w:numPr>
              <w:kinsoku w:val="0"/>
              <w:overflowPunct w:val="0"/>
              <w:autoSpaceDE w:val="0"/>
              <w:autoSpaceDN w:val="0"/>
              <w:adjustRightInd w:val="0"/>
              <w:spacing w:before="57" w:after="0"/>
              <w:ind w:right="17"/>
              <w:rPr>
                <w:spacing w:val="-1"/>
                <w:sz w:val="20"/>
                <w:szCs w:val="20"/>
              </w:rPr>
            </w:pPr>
            <w:r w:rsidRPr="000977FD">
              <w:rPr>
                <w:spacing w:val="-1"/>
                <w:sz w:val="20"/>
                <w:szCs w:val="20"/>
              </w:rPr>
              <w:t>FDA:</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56.109I(1),</w:t>
            </w:r>
            <w:r w:rsidRPr="000977FD">
              <w:rPr>
                <w:sz w:val="20"/>
                <w:szCs w:val="20"/>
              </w:rPr>
              <w:t xml:space="preserve"> 21 </w:t>
            </w:r>
            <w:r w:rsidRPr="000977FD">
              <w:rPr>
                <w:spacing w:val="-1"/>
                <w:sz w:val="20"/>
                <w:szCs w:val="20"/>
              </w:rPr>
              <w:t>CFR</w:t>
            </w:r>
            <w:r w:rsidRPr="000977FD">
              <w:rPr>
                <w:spacing w:val="-2"/>
                <w:sz w:val="20"/>
                <w:szCs w:val="20"/>
              </w:rPr>
              <w:t xml:space="preserve"> </w:t>
            </w:r>
            <w:r w:rsidRPr="000977FD">
              <w:rPr>
                <w:spacing w:val="-1"/>
                <w:sz w:val="20"/>
                <w:szCs w:val="20"/>
              </w:rPr>
              <w:t>56.109(d)</w:t>
            </w:r>
          </w:p>
          <w:p w:rsidR="000977FD" w:rsidRPr="000977FD" w:rsidRDefault="000977FD" w:rsidP="000977FD">
            <w:pPr>
              <w:pStyle w:val="BodyText"/>
              <w:widowControl w:val="0"/>
              <w:numPr>
                <w:ilvl w:val="0"/>
                <w:numId w:val="86"/>
              </w:numPr>
              <w:kinsoku w:val="0"/>
              <w:overflowPunct w:val="0"/>
              <w:autoSpaceDE w:val="0"/>
              <w:autoSpaceDN w:val="0"/>
              <w:adjustRightInd w:val="0"/>
              <w:spacing w:before="57" w:after="0"/>
              <w:ind w:right="17"/>
              <w:rPr>
                <w:spacing w:val="-1"/>
                <w:sz w:val="20"/>
                <w:szCs w:val="20"/>
              </w:rPr>
            </w:pPr>
            <w:r w:rsidRPr="000977FD">
              <w:rPr>
                <w:spacing w:val="-1"/>
                <w:sz w:val="20"/>
                <w:szCs w:val="20"/>
              </w:rPr>
              <w:t>HIPAA: 45CFR164.512(i)(2)</w:t>
            </w:r>
          </w:p>
          <w:p w:rsidR="000977FD" w:rsidRPr="000977FD" w:rsidRDefault="000977FD" w:rsidP="000977FD">
            <w:pPr>
              <w:pStyle w:val="ListParagraph"/>
              <w:numPr>
                <w:ilvl w:val="0"/>
                <w:numId w:val="86"/>
              </w:numPr>
              <w:spacing w:after="0" w:line="240" w:lineRule="auto"/>
              <w:contextualSpacing w:val="0"/>
              <w:rPr>
                <w:rFonts w:ascii="Times New Roman" w:hAnsi="Times New Roman" w:cs="Times New Roman"/>
                <w:b/>
                <w:sz w:val="20"/>
                <w:szCs w:val="20"/>
              </w:rPr>
            </w:pPr>
            <w:r w:rsidRPr="000977FD">
              <w:rPr>
                <w:rFonts w:ascii="Times New Roman" w:hAnsi="Times New Roman" w:cs="Times New Roman"/>
                <w:spacing w:val="-1"/>
                <w:sz w:val="20"/>
                <w:szCs w:val="20"/>
              </w:rPr>
              <w:t>DoD:</w:t>
            </w:r>
            <w:r w:rsidRPr="000977FD">
              <w:rPr>
                <w:rFonts w:ascii="Times New Roman" w:hAnsi="Times New Roman" w:cs="Times New Roman"/>
                <w:spacing w:val="1"/>
                <w:sz w:val="20"/>
                <w:szCs w:val="20"/>
              </w:rPr>
              <w:t xml:space="preserve"> </w:t>
            </w:r>
            <w:r w:rsidRPr="000977FD">
              <w:rPr>
                <w:rFonts w:ascii="Times New Roman" w:hAnsi="Times New Roman" w:cs="Times New Roman"/>
                <w:spacing w:val="-1"/>
                <w:sz w:val="20"/>
                <w:szCs w:val="20"/>
              </w:rPr>
              <w:t>Instruction</w:t>
            </w:r>
            <w:r w:rsidRPr="000977FD">
              <w:rPr>
                <w:rFonts w:ascii="Times New Roman" w:hAnsi="Times New Roman" w:cs="Times New Roman"/>
                <w:sz w:val="20"/>
                <w:szCs w:val="20"/>
              </w:rPr>
              <w:t xml:space="preserve"> </w:t>
            </w:r>
            <w:r w:rsidRPr="000977FD">
              <w:rPr>
                <w:rFonts w:ascii="Times New Roman" w:hAnsi="Times New Roman" w:cs="Times New Roman"/>
                <w:spacing w:val="-1"/>
                <w:sz w:val="20"/>
                <w:szCs w:val="20"/>
              </w:rPr>
              <w:t>3216.02</w:t>
            </w:r>
            <w:r w:rsidRPr="000977FD">
              <w:rPr>
                <w:rFonts w:ascii="Times New Roman" w:hAnsi="Times New Roman" w:cs="Times New Roman"/>
                <w:spacing w:val="53"/>
                <w:sz w:val="20"/>
                <w:szCs w:val="20"/>
              </w:rPr>
              <w:t xml:space="preserve"> </w:t>
            </w:r>
            <w:r w:rsidRPr="000977FD">
              <w:rPr>
                <w:rFonts w:ascii="Times New Roman" w:hAnsi="Times New Roman" w:cs="Times New Roman"/>
                <w:sz w:val="20"/>
                <w:szCs w:val="20"/>
              </w:rPr>
              <w:t xml:space="preserve">9. </w:t>
            </w:r>
            <w:r w:rsidRPr="000977FD">
              <w:rPr>
                <w:rFonts w:ascii="Times New Roman" w:hAnsi="Times New Roman" w:cs="Times New Roman"/>
                <w:spacing w:val="-1"/>
                <w:sz w:val="20"/>
                <w:szCs w:val="20"/>
              </w:rPr>
              <w:t>(2.1.1);</w:t>
            </w:r>
            <w:r w:rsidRPr="000977FD">
              <w:rPr>
                <w:rFonts w:ascii="Times New Roman" w:hAnsi="Times New Roman" w:cs="Times New Roman"/>
                <w:spacing w:val="-2"/>
                <w:sz w:val="20"/>
                <w:szCs w:val="20"/>
              </w:rPr>
              <w:t xml:space="preserve"> </w:t>
            </w:r>
            <w:r w:rsidRPr="000977FD">
              <w:rPr>
                <w:rFonts w:ascii="Times New Roman" w:hAnsi="Times New Roman" w:cs="Times New Roman"/>
                <w:sz w:val="20"/>
                <w:szCs w:val="20"/>
              </w:rPr>
              <w:t xml:space="preserve">10 </w:t>
            </w:r>
            <w:r w:rsidRPr="000977FD">
              <w:rPr>
                <w:rFonts w:ascii="Times New Roman" w:hAnsi="Times New Roman" w:cs="Times New Roman"/>
                <w:spacing w:val="-1"/>
                <w:sz w:val="20"/>
                <w:szCs w:val="20"/>
              </w:rPr>
              <w:t>USC</w:t>
            </w:r>
            <w:r w:rsidRPr="000977FD">
              <w:rPr>
                <w:rFonts w:ascii="Times New Roman" w:hAnsi="Times New Roman" w:cs="Times New Roman"/>
                <w:spacing w:val="37"/>
                <w:sz w:val="20"/>
                <w:szCs w:val="20"/>
              </w:rPr>
              <w:t xml:space="preserve"> </w:t>
            </w:r>
            <w:r w:rsidRPr="000977FD">
              <w:rPr>
                <w:rFonts w:ascii="Times New Roman" w:hAnsi="Times New Roman" w:cs="Times New Roman"/>
                <w:spacing w:val="-1"/>
                <w:sz w:val="20"/>
                <w:szCs w:val="20"/>
              </w:rPr>
              <w:t>980(a,b)</w:t>
            </w:r>
          </w:p>
          <w:p w:rsidR="000977FD" w:rsidRPr="000977FD" w:rsidRDefault="000977FD" w:rsidP="000977FD">
            <w:pPr>
              <w:pStyle w:val="ListParagraph"/>
              <w:numPr>
                <w:ilvl w:val="0"/>
                <w:numId w:val="86"/>
              </w:numPr>
              <w:spacing w:after="0" w:line="240" w:lineRule="auto"/>
              <w:contextualSpacing w:val="0"/>
              <w:rPr>
                <w:rFonts w:ascii="Times New Roman" w:hAnsi="Times New Roman" w:cs="Times New Roman"/>
                <w:b/>
                <w:sz w:val="20"/>
                <w:szCs w:val="20"/>
              </w:rPr>
            </w:pPr>
            <w:r w:rsidRPr="000977FD">
              <w:rPr>
                <w:rFonts w:ascii="Times New Roman" w:hAnsi="Times New Roman" w:cs="Times New Roman"/>
                <w:noProof/>
                <w:sz w:val="20"/>
                <w:szCs w:val="20"/>
              </w:rPr>
              <mc:AlternateContent>
                <mc:Choice Requires="wps">
                  <w:drawing>
                    <wp:anchor distT="0" distB="0" distL="114300" distR="114300" simplePos="0" relativeHeight="251660288" behindDoc="1" locked="0" layoutInCell="0" allowOverlap="1" wp14:anchorId="174CFB01" wp14:editId="7F461C77">
                      <wp:simplePos x="0" y="0"/>
                      <wp:positionH relativeFrom="page">
                        <wp:posOffset>640080</wp:posOffset>
                      </wp:positionH>
                      <wp:positionV relativeFrom="paragraph">
                        <wp:posOffset>185420</wp:posOffset>
                      </wp:positionV>
                      <wp:extent cx="1501775" cy="12700"/>
                      <wp:effectExtent l="0" t="0" r="22225" b="635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1775" cy="12700"/>
                              </a:xfrm>
                              <a:custGeom>
                                <a:avLst/>
                                <a:gdLst>
                                  <a:gd name="T0" fmla="*/ 0 w 2365"/>
                                  <a:gd name="T1" fmla="*/ 0 h 20"/>
                                  <a:gd name="T2" fmla="*/ 2364 w 2365"/>
                                  <a:gd name="T3" fmla="*/ 0 h 20"/>
                                </a:gdLst>
                                <a:ahLst/>
                                <a:cxnLst>
                                  <a:cxn ang="0">
                                    <a:pos x="T0" y="T1"/>
                                  </a:cxn>
                                  <a:cxn ang="0">
                                    <a:pos x="T2" y="T3"/>
                                  </a:cxn>
                                </a:cxnLst>
                                <a:rect l="0" t="0" r="r" b="b"/>
                                <a:pathLst>
                                  <a:path w="2365" h="20">
                                    <a:moveTo>
                                      <a:pt x="0" y="0"/>
                                    </a:moveTo>
                                    <a:lnTo>
                                      <a:pt x="2364" y="0"/>
                                    </a:lnTo>
                                  </a:path>
                                </a:pathLst>
                              </a:custGeom>
                              <a:noFill/>
                              <a:ln w="736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7942C5" id="Freeform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4pt,14.6pt,168.6pt,14.6pt" coordsize="2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" o:allowincell="f" filled="f" strokecolor="blue" strokeweight=".20458mm">
                      <v:path arrowok="t" o:connecttype="custom" o:connectlocs="0,0;1501140,0" o:connectangles="0,0"/>
                      <w10:wrap anchorx="page"/>
                    </v:polyline>
                  </w:pict>
                </mc:Fallback>
              </mc:AlternateContent>
            </w:r>
            <w:r w:rsidRPr="000977FD">
              <w:rPr>
                <w:rFonts w:ascii="Times New Roman" w:hAnsi="Times New Roman" w:cs="Times New Roman"/>
                <w:noProof/>
                <w:sz w:val="20"/>
                <w:szCs w:val="20"/>
              </w:rPr>
              <mc:AlternateContent>
                <mc:Choice Requires="wps">
                  <w:drawing>
                    <wp:anchor distT="0" distB="0" distL="114300" distR="114300" simplePos="0" relativeHeight="251661312" behindDoc="1" locked="0" layoutInCell="0" allowOverlap="1" wp14:anchorId="3FBF0FE5" wp14:editId="1FD1980A">
                      <wp:simplePos x="0" y="0"/>
                      <wp:positionH relativeFrom="page">
                        <wp:posOffset>640080</wp:posOffset>
                      </wp:positionH>
                      <wp:positionV relativeFrom="paragraph">
                        <wp:posOffset>383540</wp:posOffset>
                      </wp:positionV>
                      <wp:extent cx="1571625" cy="12700"/>
                      <wp:effectExtent l="0" t="0" r="28575" b="63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2700"/>
                              </a:xfrm>
                              <a:custGeom>
                                <a:avLst/>
                                <a:gdLst>
                                  <a:gd name="T0" fmla="*/ 0 w 2475"/>
                                  <a:gd name="T1" fmla="*/ 0 h 20"/>
                                  <a:gd name="T2" fmla="*/ 2474 w 2475"/>
                                  <a:gd name="T3" fmla="*/ 0 h 20"/>
                                </a:gdLst>
                                <a:ahLst/>
                                <a:cxnLst>
                                  <a:cxn ang="0">
                                    <a:pos x="T0" y="T1"/>
                                  </a:cxn>
                                  <a:cxn ang="0">
                                    <a:pos x="T2" y="T3"/>
                                  </a:cxn>
                                </a:cxnLst>
                                <a:rect l="0" t="0" r="r" b="b"/>
                                <a:pathLst>
                                  <a:path w="2475" h="20">
                                    <a:moveTo>
                                      <a:pt x="0" y="0"/>
                                    </a:moveTo>
                                    <a:lnTo>
                                      <a:pt x="2474" y="0"/>
                                    </a:lnTo>
                                  </a:path>
                                </a:pathLst>
                              </a:custGeom>
                              <a:noFill/>
                              <a:ln w="736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216FD7" id="Freeform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4pt,30.2pt,174.1pt,30.2pt" coordsize="24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" o:allowincell="f" filled="f" strokecolor="blue" strokeweight=".20458mm">
                      <v:path arrowok="t" o:connecttype="custom" o:connectlocs="0,0;1570990,0" o:connectangles="0,0"/>
                      <w10:wrap anchorx="page"/>
                    </v:polyline>
                  </w:pict>
                </mc:Fallback>
              </mc:AlternateContent>
            </w:r>
            <w:hyperlink r:id="rId13" w:history="1">
              <w:r w:rsidRPr="000977FD">
                <w:rPr>
                  <w:rStyle w:val="Hyperlink"/>
                  <w:rFonts w:ascii="Times New Roman" w:hAnsi="Times New Roman" w:cs="Times New Roman"/>
                  <w:spacing w:val="-1"/>
                  <w:sz w:val="20"/>
                  <w:szCs w:val="20"/>
                </w:rPr>
                <w:t xml:space="preserve">AAHRPP </w:t>
              </w:r>
              <w:r w:rsidRPr="000977FD">
                <w:rPr>
                  <w:rStyle w:val="Hyperlink"/>
                  <w:rFonts w:ascii="Times New Roman" w:hAnsi="Times New Roman" w:cs="Times New Roman"/>
                  <w:sz w:val="20"/>
                  <w:szCs w:val="20"/>
                </w:rPr>
                <w:t xml:space="preserve">Tip </w:t>
              </w:r>
              <w:r w:rsidRPr="000977FD">
                <w:rPr>
                  <w:rStyle w:val="Hyperlink"/>
                  <w:rFonts w:ascii="Times New Roman" w:hAnsi="Times New Roman" w:cs="Times New Roman"/>
                  <w:spacing w:val="-1"/>
                  <w:sz w:val="20"/>
                  <w:szCs w:val="20"/>
                </w:rPr>
                <w:t>Sheet</w:t>
              </w:r>
              <w:r w:rsidRPr="000977FD">
                <w:rPr>
                  <w:rStyle w:val="Hyperlink"/>
                  <w:rFonts w:ascii="Times New Roman" w:hAnsi="Times New Roman" w:cs="Times New Roman"/>
                  <w:spacing w:val="1"/>
                  <w:sz w:val="20"/>
                  <w:szCs w:val="20"/>
                </w:rPr>
                <w:t xml:space="preserve"> </w:t>
              </w:r>
              <w:r w:rsidRPr="000977FD">
                <w:rPr>
                  <w:rStyle w:val="Hyperlink"/>
                  <w:rFonts w:ascii="Times New Roman" w:hAnsi="Times New Roman" w:cs="Times New Roman"/>
                  <w:spacing w:val="-2"/>
                  <w:sz w:val="20"/>
                  <w:szCs w:val="20"/>
                </w:rPr>
                <w:t>1.</w:t>
              </w:r>
            </w:hyperlink>
          </w:p>
          <w:p w:rsidR="000977FD" w:rsidRPr="000977FD" w:rsidRDefault="008D714D" w:rsidP="000977FD">
            <w:pPr>
              <w:pStyle w:val="ListParagraph"/>
              <w:numPr>
                <w:ilvl w:val="0"/>
                <w:numId w:val="86"/>
              </w:numPr>
              <w:spacing w:after="0" w:line="240" w:lineRule="auto"/>
              <w:contextualSpacing w:val="0"/>
              <w:rPr>
                <w:rFonts w:ascii="Times New Roman" w:hAnsi="Times New Roman" w:cs="Times New Roman"/>
                <w:b/>
                <w:sz w:val="20"/>
                <w:szCs w:val="20"/>
              </w:rPr>
            </w:pPr>
            <w:hyperlink r:id="rId14" w:history="1">
              <w:r w:rsidR="000977FD" w:rsidRPr="000977FD">
                <w:rPr>
                  <w:rStyle w:val="Hyperlink"/>
                  <w:rFonts w:ascii="Times New Roman" w:hAnsi="Times New Roman" w:cs="Times New Roman"/>
                  <w:spacing w:val="-1"/>
                  <w:sz w:val="20"/>
                  <w:szCs w:val="20"/>
                </w:rPr>
                <w:t xml:space="preserve">AAHRPP </w:t>
              </w:r>
              <w:r w:rsidR="000977FD" w:rsidRPr="000977FD">
                <w:rPr>
                  <w:rStyle w:val="Hyperlink"/>
                  <w:rFonts w:ascii="Times New Roman" w:hAnsi="Times New Roman" w:cs="Times New Roman"/>
                  <w:sz w:val="20"/>
                  <w:szCs w:val="20"/>
                </w:rPr>
                <w:t xml:space="preserve">Tip </w:t>
              </w:r>
              <w:r w:rsidR="000977FD" w:rsidRPr="000977FD">
                <w:rPr>
                  <w:rStyle w:val="Hyperlink"/>
                  <w:rFonts w:ascii="Times New Roman" w:hAnsi="Times New Roman" w:cs="Times New Roman"/>
                  <w:spacing w:val="-1"/>
                  <w:sz w:val="20"/>
                  <w:szCs w:val="20"/>
                </w:rPr>
                <w:t>Sheet</w:t>
              </w:r>
              <w:r w:rsidR="000977FD" w:rsidRPr="000977FD">
                <w:rPr>
                  <w:rStyle w:val="Hyperlink"/>
                  <w:rFonts w:ascii="Times New Roman" w:hAnsi="Times New Roman" w:cs="Times New Roman"/>
                  <w:spacing w:val="1"/>
                  <w:sz w:val="20"/>
                  <w:szCs w:val="20"/>
                </w:rPr>
                <w:t xml:space="preserve"> </w:t>
              </w:r>
              <w:r w:rsidR="000977FD" w:rsidRPr="000977FD">
                <w:rPr>
                  <w:rStyle w:val="Hyperlink"/>
                  <w:rFonts w:ascii="Times New Roman" w:hAnsi="Times New Roman" w:cs="Times New Roman"/>
                  <w:spacing w:val="-2"/>
                  <w:sz w:val="20"/>
                  <w:szCs w:val="20"/>
                </w:rPr>
                <w:t>20.</w:t>
              </w:r>
            </w:hyperlink>
          </w:p>
          <w:p w:rsidR="000977FD" w:rsidRPr="000977FD" w:rsidRDefault="000977FD" w:rsidP="000977FD">
            <w:pPr>
              <w:spacing w:line="240" w:lineRule="auto"/>
              <w:rPr>
                <w:rFonts w:ascii="Times New Roman" w:hAnsi="Times New Roman" w:cs="Times New Roman"/>
                <w:sz w:val="20"/>
                <w:szCs w:val="20"/>
                <w:u w:val="single"/>
                <w:lang w:eastAsia="x-none"/>
              </w:rPr>
            </w:pPr>
          </w:p>
          <w:p w:rsidR="000977FD" w:rsidRPr="000977FD" w:rsidRDefault="000977FD" w:rsidP="006F4535">
            <w:pPr>
              <w:shd w:val="clear" w:color="auto" w:fill="F2F2F2"/>
              <w:spacing w:after="0" w:line="240" w:lineRule="auto"/>
              <w:rPr>
                <w:rFonts w:ascii="Times New Roman" w:hAnsi="Times New Roman" w:cs="Times New Roman"/>
                <w:sz w:val="20"/>
                <w:szCs w:val="20"/>
                <w:u w:val="single"/>
                <w:lang w:eastAsia="x-none"/>
              </w:rPr>
            </w:pPr>
            <w:r w:rsidRPr="000977FD">
              <w:rPr>
                <w:rFonts w:ascii="Times New Roman" w:hAnsi="Times New Roman" w:cs="Times New Roman"/>
                <w:sz w:val="20"/>
                <w:szCs w:val="20"/>
                <w:u w:val="single"/>
                <w:lang w:eastAsia="x-none"/>
              </w:rPr>
              <w:t xml:space="preserve">Waiver of Consent/Parental Permission- DHHS Criteria: </w:t>
            </w:r>
          </w:p>
          <w:p w:rsidR="000977FD" w:rsidRPr="000977FD" w:rsidRDefault="000977FD" w:rsidP="006F4535">
            <w:pPr>
              <w:spacing w:after="0" w:line="240" w:lineRule="auto"/>
              <w:rPr>
                <w:rFonts w:ascii="Times New Roman" w:hAnsi="Times New Roman" w:cs="Times New Roman"/>
                <w:i/>
                <w:sz w:val="20"/>
                <w:szCs w:val="20"/>
                <w:lang w:eastAsia="x-none"/>
              </w:rPr>
            </w:pPr>
            <w:r w:rsidRPr="000977FD">
              <w:rPr>
                <w:rFonts w:ascii="Times New Roman" w:hAnsi="Times New Roman" w:cs="Times New Roman"/>
                <w:i/>
                <w:sz w:val="20"/>
                <w:szCs w:val="20"/>
              </w:rPr>
              <w:t>Must meet the criteria below</w:t>
            </w:r>
            <w:r w:rsidRPr="000977FD">
              <w:rPr>
                <w:rFonts w:ascii="Times New Roman" w:hAnsi="Times New Roman" w:cs="Times New Roman"/>
                <w:i/>
                <w:sz w:val="20"/>
                <w:szCs w:val="20"/>
                <w:lang w:eastAsia="x-none"/>
              </w:rPr>
              <w:t xml:space="preserve"> if no consent to be obtained unless study is regulated by the Department of Defense.</w:t>
            </w:r>
          </w:p>
          <w:p w:rsidR="000977FD" w:rsidRPr="000977FD" w:rsidRDefault="000977FD" w:rsidP="006F4535">
            <w:pPr>
              <w:pStyle w:val="Preformatted"/>
              <w:tabs>
                <w:tab w:val="clear" w:pos="9590"/>
              </w:tabs>
              <w:rPr>
                <w:rFonts w:ascii="Times New Roman" w:hAnsi="Times New Roman"/>
                <w:b/>
              </w:rPr>
            </w:pPr>
            <w:r w:rsidRPr="000977FD">
              <w:rPr>
                <w:rFonts w:ascii="Times New Roman" w:hAnsi="Times New Roman"/>
                <w:b/>
                <w:spacing w:val="-2"/>
              </w:rPr>
              <w:t>DHHS:</w:t>
            </w:r>
            <w:r w:rsidRPr="000977FD">
              <w:rPr>
                <w:rFonts w:ascii="Times New Roman" w:hAnsi="Times New Roman"/>
                <w:b/>
              </w:rPr>
              <w:t xml:space="preserve"> 45 CFR</w:t>
            </w:r>
            <w:r w:rsidRPr="000977FD">
              <w:rPr>
                <w:rFonts w:ascii="Times New Roman" w:hAnsi="Times New Roman"/>
                <w:b/>
                <w:spacing w:val="-2"/>
              </w:rPr>
              <w:t xml:space="preserve"> </w:t>
            </w:r>
            <w:r w:rsidRPr="000977FD">
              <w:rPr>
                <w:rFonts w:ascii="Times New Roman" w:hAnsi="Times New Roman"/>
                <w:b/>
                <w:spacing w:val="-1"/>
              </w:rPr>
              <w:t>46.116</w:t>
            </w:r>
          </w:p>
          <w:p w:rsidR="000977FD" w:rsidRPr="000977FD" w:rsidRDefault="000977FD" w:rsidP="006F4535">
            <w:pPr>
              <w:spacing w:after="0" w:line="240" w:lineRule="auto"/>
              <w:rPr>
                <w:rFonts w:ascii="Times New Roman" w:hAnsi="Times New Roman" w:cs="Times New Roman"/>
                <w:i/>
                <w:sz w:val="20"/>
                <w:szCs w:val="20"/>
                <w:lang w:eastAsia="x-none"/>
              </w:rPr>
            </w:pPr>
          </w:p>
          <w:p w:rsidR="000977FD" w:rsidRPr="000977FD" w:rsidRDefault="000977FD" w:rsidP="006F4535">
            <w:p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(d) An IRB may approve a consent procedure which does not include, or which alters, some or all of the elements of informed consent set forth in this section, or waive the requirements to obtain informed consent provided the IRB finds and documents that:</w:t>
            </w:r>
          </w:p>
          <w:p w:rsidR="000977FD" w:rsidRPr="000977FD" w:rsidRDefault="000977FD" w:rsidP="000977FD">
            <w:pPr>
              <w:pStyle w:val="Footer"/>
              <w:numPr>
                <w:ilvl w:val="0"/>
                <w:numId w:val="71"/>
              </w:numPr>
              <w:tabs>
                <w:tab w:val="clear" w:pos="4680"/>
                <w:tab w:val="clear" w:pos="9360"/>
              </w:tabs>
              <w:rPr>
                <w:rFonts w:ascii="Times New Roman" w:hAnsi="Times New Roman" w:cs="Times New Roman"/>
                <w:sz w:val="20"/>
                <w:szCs w:val="20"/>
              </w:rPr>
            </w:pPr>
            <w:r w:rsidRPr="000977FD">
              <w:rPr>
                <w:rFonts w:ascii="Times New Roman" w:hAnsi="Times New Roman" w:cs="Times New Roman"/>
                <w:sz w:val="20"/>
                <w:szCs w:val="20"/>
              </w:rPr>
              <w:t>The research involves no more than minimal risk to the subjects;</w:t>
            </w:r>
          </w:p>
          <w:p w:rsidR="000977FD" w:rsidRPr="000977FD" w:rsidRDefault="000977FD" w:rsidP="000977FD">
            <w:pPr>
              <w:pStyle w:val="Footer"/>
              <w:numPr>
                <w:ilvl w:val="0"/>
                <w:numId w:val="71"/>
              </w:numPr>
              <w:tabs>
                <w:tab w:val="clear" w:pos="4680"/>
                <w:tab w:val="clear" w:pos="9360"/>
              </w:tabs>
              <w:rPr>
                <w:rFonts w:ascii="Times New Roman" w:hAnsi="Times New Roman" w:cs="Times New Roman"/>
                <w:sz w:val="20"/>
                <w:szCs w:val="20"/>
              </w:rPr>
            </w:pPr>
            <w:r w:rsidRPr="000977FD">
              <w:rPr>
                <w:rFonts w:ascii="Times New Roman" w:hAnsi="Times New Roman" w:cs="Times New Roman"/>
                <w:sz w:val="20"/>
                <w:szCs w:val="20"/>
              </w:rPr>
              <w:t>The waiver or alterations will not adversely affect the rights and welfare of the subjects;</w:t>
            </w:r>
          </w:p>
          <w:p w:rsidR="000977FD" w:rsidRPr="000977FD" w:rsidRDefault="000977FD" w:rsidP="000977FD">
            <w:pPr>
              <w:pStyle w:val="Footer"/>
              <w:numPr>
                <w:ilvl w:val="0"/>
                <w:numId w:val="71"/>
              </w:numPr>
              <w:tabs>
                <w:tab w:val="clear" w:pos="4680"/>
                <w:tab w:val="clear" w:pos="9360"/>
              </w:tabs>
              <w:rPr>
                <w:rFonts w:ascii="Times New Roman" w:hAnsi="Times New Roman" w:cs="Times New Roman"/>
                <w:sz w:val="20"/>
                <w:szCs w:val="20"/>
              </w:rPr>
            </w:pPr>
            <w:r w:rsidRPr="000977FD">
              <w:rPr>
                <w:rFonts w:ascii="Times New Roman" w:hAnsi="Times New Roman" w:cs="Times New Roman"/>
                <w:sz w:val="20"/>
                <w:szCs w:val="20"/>
              </w:rPr>
              <w:t>The research could not practicably be carried out without the waiver or alteration; and</w:t>
            </w:r>
          </w:p>
          <w:p w:rsidR="000977FD" w:rsidRPr="000977FD" w:rsidRDefault="000977FD" w:rsidP="000977FD">
            <w:pPr>
              <w:pStyle w:val="Footer"/>
              <w:numPr>
                <w:ilvl w:val="0"/>
                <w:numId w:val="71"/>
              </w:numPr>
              <w:tabs>
                <w:tab w:val="clear" w:pos="4680"/>
                <w:tab w:val="clear" w:pos="9360"/>
              </w:tabs>
              <w:rPr>
                <w:rFonts w:ascii="Times New Roman" w:hAnsi="Times New Roman" w:cs="Times New Roman"/>
                <w:sz w:val="20"/>
                <w:szCs w:val="20"/>
                <w:lang w:val="x-none"/>
              </w:rPr>
            </w:pPr>
            <w:r w:rsidRPr="000977FD">
              <w:rPr>
                <w:rFonts w:ascii="Times New Roman" w:hAnsi="Times New Roman" w:cs="Times New Roman"/>
                <w:sz w:val="20"/>
                <w:szCs w:val="20"/>
              </w:rPr>
              <w:t>Whenever appropriate, the subjects will be provided with additional pertinent information after participation.</w:t>
            </w:r>
          </w:p>
          <w:p w:rsidR="000977FD" w:rsidRPr="000977FD" w:rsidRDefault="000977FD" w:rsidP="000977FD">
            <w:pPr>
              <w:pStyle w:val="Footer"/>
              <w:rPr>
                <w:rFonts w:ascii="Times New Roman" w:hAnsi="Times New Roman" w:cs="Times New Roman"/>
                <w:sz w:val="20"/>
                <w:szCs w:val="20"/>
              </w:rPr>
            </w:pPr>
          </w:p>
          <w:p w:rsidR="000977FD" w:rsidRPr="000977FD" w:rsidRDefault="000977FD" w:rsidP="000977FD">
            <w:pPr>
              <w:pStyle w:val="Footer"/>
              <w:rPr>
                <w:rFonts w:ascii="Times New Roman" w:hAnsi="Times New Roman" w:cs="Times New Roman"/>
                <w:sz w:val="20"/>
                <w:szCs w:val="20"/>
              </w:rPr>
            </w:pPr>
          </w:p>
          <w:p w:rsidR="000977FD" w:rsidRPr="000977FD" w:rsidRDefault="000977FD" w:rsidP="006F4535">
            <w:pPr>
              <w:shd w:val="clear" w:color="auto" w:fill="D9D9D9"/>
              <w:spacing w:after="0" w:line="240" w:lineRule="auto"/>
              <w:rPr>
                <w:rFonts w:ascii="Times New Roman" w:hAnsi="Times New Roman" w:cs="Times New Roman"/>
                <w:i/>
                <w:sz w:val="20"/>
                <w:szCs w:val="20"/>
                <w:u w:val="single"/>
                <w:lang w:eastAsia="x-none"/>
              </w:rPr>
            </w:pPr>
            <w:r w:rsidRPr="000977FD">
              <w:rPr>
                <w:rFonts w:ascii="Times New Roman" w:hAnsi="Times New Roman" w:cs="Times New Roman"/>
                <w:sz w:val="20"/>
                <w:szCs w:val="20"/>
                <w:u w:val="single"/>
                <w:lang w:eastAsia="x-none"/>
              </w:rPr>
              <w:t xml:space="preserve">Waiver of Consent/Parental Permission- Department of Defense Criteria: </w:t>
            </w:r>
          </w:p>
          <w:p w:rsidR="000977FD" w:rsidRPr="000977FD" w:rsidRDefault="000977FD" w:rsidP="006F4535">
            <w:pPr>
              <w:pStyle w:val="Preformatted"/>
              <w:tabs>
                <w:tab w:val="clear" w:pos="9590"/>
              </w:tabs>
              <w:rPr>
                <w:rFonts w:ascii="Times New Roman" w:hAnsi="Times New Roman"/>
                <w:i/>
                <w:lang w:eastAsia="x-none"/>
              </w:rPr>
            </w:pPr>
            <w:r w:rsidRPr="000977FD">
              <w:rPr>
                <w:rFonts w:ascii="Times New Roman" w:hAnsi="Times New Roman"/>
                <w:i/>
                <w:lang w:eastAsia="x-none"/>
              </w:rPr>
              <w:t>Must meet the criteria below if no consent to be obtained and study is regulated by the Department of Defense.</w:t>
            </w:r>
          </w:p>
          <w:p w:rsidR="000977FD" w:rsidRPr="000977FD" w:rsidRDefault="000977FD" w:rsidP="00841718">
            <w:pPr>
              <w:pStyle w:val="ListParagraph"/>
              <w:spacing w:after="0" w:line="240" w:lineRule="auto"/>
              <w:ind w:left="0"/>
              <w:contextualSpacing w:val="0"/>
            </w:pPr>
            <w:r w:rsidRPr="000977FD">
              <w:rPr>
                <w:rFonts w:ascii="Times New Roman" w:hAnsi="Times New Roman" w:cs="Times New Roman"/>
                <w:b/>
                <w:spacing w:val="-1"/>
                <w:sz w:val="20"/>
                <w:szCs w:val="20"/>
              </w:rPr>
              <w:t>DoD:</w:t>
            </w:r>
            <w:r w:rsidRPr="000977FD">
              <w:rPr>
                <w:rFonts w:ascii="Times New Roman" w:hAnsi="Times New Roman" w:cs="Times New Roman"/>
                <w:b/>
                <w:spacing w:val="1"/>
                <w:sz w:val="20"/>
                <w:szCs w:val="20"/>
              </w:rPr>
              <w:t xml:space="preserve"> </w:t>
            </w:r>
            <w:r w:rsidRPr="000977FD">
              <w:rPr>
                <w:rFonts w:ascii="Times New Roman" w:hAnsi="Times New Roman" w:cs="Times New Roman"/>
                <w:b/>
                <w:spacing w:val="-1"/>
                <w:sz w:val="20"/>
                <w:szCs w:val="20"/>
              </w:rPr>
              <w:t>Instruction</w:t>
            </w:r>
            <w:r w:rsidRPr="000977FD">
              <w:rPr>
                <w:rFonts w:ascii="Times New Roman" w:hAnsi="Times New Roman" w:cs="Times New Roman"/>
                <w:b/>
                <w:sz w:val="20"/>
                <w:szCs w:val="20"/>
              </w:rPr>
              <w:t xml:space="preserve"> </w:t>
            </w:r>
            <w:r w:rsidRPr="000977FD">
              <w:rPr>
                <w:rFonts w:ascii="Times New Roman" w:hAnsi="Times New Roman" w:cs="Times New Roman"/>
                <w:b/>
                <w:spacing w:val="-1"/>
                <w:sz w:val="20"/>
                <w:szCs w:val="20"/>
              </w:rPr>
              <w:t>3216.02</w:t>
            </w:r>
            <w:r w:rsidRPr="000977FD">
              <w:rPr>
                <w:rFonts w:ascii="Times New Roman" w:hAnsi="Times New Roman" w:cs="Times New Roman"/>
                <w:b/>
                <w:spacing w:val="53"/>
                <w:sz w:val="20"/>
                <w:szCs w:val="20"/>
              </w:rPr>
              <w:t xml:space="preserve"> </w:t>
            </w:r>
            <w:r w:rsidRPr="000977FD">
              <w:rPr>
                <w:rFonts w:ascii="Times New Roman" w:hAnsi="Times New Roman" w:cs="Times New Roman"/>
                <w:b/>
                <w:sz w:val="20"/>
                <w:szCs w:val="20"/>
              </w:rPr>
              <w:t xml:space="preserve">9. </w:t>
            </w:r>
            <w:r w:rsidRPr="000977FD">
              <w:rPr>
                <w:rFonts w:ascii="Times New Roman" w:hAnsi="Times New Roman" w:cs="Times New Roman"/>
                <w:b/>
                <w:spacing w:val="-1"/>
                <w:sz w:val="20"/>
                <w:szCs w:val="20"/>
              </w:rPr>
              <w:t>(2.1.1);</w:t>
            </w:r>
            <w:r w:rsidRPr="000977FD">
              <w:rPr>
                <w:rFonts w:ascii="Times New Roman" w:hAnsi="Times New Roman" w:cs="Times New Roman"/>
                <w:b/>
                <w:spacing w:val="-2"/>
                <w:sz w:val="20"/>
                <w:szCs w:val="20"/>
              </w:rPr>
              <w:t xml:space="preserve"> </w:t>
            </w:r>
            <w:r w:rsidRPr="000977FD">
              <w:rPr>
                <w:rFonts w:ascii="Times New Roman" w:hAnsi="Times New Roman" w:cs="Times New Roman"/>
                <w:b/>
                <w:sz w:val="20"/>
                <w:szCs w:val="20"/>
              </w:rPr>
              <w:t xml:space="preserve">10 </w:t>
            </w:r>
            <w:r w:rsidRPr="000977FD">
              <w:rPr>
                <w:rFonts w:ascii="Times New Roman" w:hAnsi="Times New Roman" w:cs="Times New Roman"/>
                <w:b/>
                <w:spacing w:val="-1"/>
                <w:sz w:val="20"/>
                <w:szCs w:val="20"/>
              </w:rPr>
              <w:t>USC</w:t>
            </w:r>
            <w:r w:rsidRPr="000977FD">
              <w:rPr>
                <w:rFonts w:ascii="Times New Roman" w:hAnsi="Times New Roman" w:cs="Times New Roman"/>
                <w:b/>
                <w:spacing w:val="37"/>
                <w:sz w:val="20"/>
                <w:szCs w:val="20"/>
              </w:rPr>
              <w:t xml:space="preserve"> </w:t>
            </w:r>
            <w:r w:rsidRPr="000977FD">
              <w:rPr>
                <w:rFonts w:ascii="Times New Roman" w:hAnsi="Times New Roman" w:cs="Times New Roman"/>
                <w:b/>
                <w:spacing w:val="-1"/>
                <w:sz w:val="20"/>
                <w:szCs w:val="20"/>
              </w:rPr>
              <w:t>980(a,b)</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(d) An IRB may approve a consent procedure which does not include, or which alters, some or all of the</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elements of informed consent set forth in this section, or waive the requirements to obtain informed</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consent provided the IRB finds and documents that:</w:t>
            </w:r>
          </w:p>
          <w:p w:rsidR="000977FD" w:rsidRPr="00841718" w:rsidRDefault="000977FD" w:rsidP="00841718">
            <w:pPr>
              <w:pStyle w:val="ListParagraph"/>
              <w:numPr>
                <w:ilvl w:val="0"/>
                <w:numId w:val="109"/>
              </w:numPr>
              <w:autoSpaceDE w:val="0"/>
              <w:autoSpaceDN w:val="0"/>
              <w:adjustRightInd w:val="0"/>
              <w:spacing w:after="0" w:line="240" w:lineRule="auto"/>
              <w:ind w:left="360"/>
              <w:rPr>
                <w:rFonts w:ascii="Times New Roman" w:hAnsi="Times New Roman" w:cs="Times New Roman"/>
                <w:sz w:val="20"/>
                <w:szCs w:val="20"/>
              </w:rPr>
            </w:pPr>
            <w:r w:rsidRPr="00841718">
              <w:rPr>
                <w:rFonts w:ascii="Times New Roman" w:hAnsi="Times New Roman" w:cs="Times New Roman"/>
                <w:sz w:val="20"/>
                <w:szCs w:val="20"/>
              </w:rPr>
              <w:t>The research involves no more than minimal risk to the subjects;</w:t>
            </w:r>
          </w:p>
          <w:p w:rsidR="00991F00" w:rsidRDefault="00991F00" w:rsidP="00841718">
            <w:pPr>
              <w:pStyle w:val="ListParagraph"/>
              <w:numPr>
                <w:ilvl w:val="0"/>
                <w:numId w:val="109"/>
              </w:numPr>
              <w:autoSpaceDE w:val="0"/>
              <w:autoSpaceDN w:val="0"/>
              <w:adjustRightInd w:val="0"/>
              <w:spacing w:after="0" w:line="240" w:lineRule="auto"/>
              <w:ind w:left="360"/>
              <w:rPr>
                <w:rFonts w:ascii="Times New Roman" w:hAnsi="Times New Roman" w:cs="Times New Roman"/>
                <w:sz w:val="20"/>
                <w:szCs w:val="20"/>
              </w:rPr>
            </w:pPr>
            <w:r w:rsidRPr="000977FD">
              <w:rPr>
                <w:rFonts w:ascii="Times New Roman" w:hAnsi="Times New Roman" w:cs="Times New Roman"/>
                <w:sz w:val="20"/>
                <w:szCs w:val="20"/>
              </w:rPr>
              <w:t>The research could not practicably be carried out without the waiver or alteration;</w:t>
            </w:r>
          </w:p>
          <w:p w:rsidR="00991F00" w:rsidRPr="00841718" w:rsidRDefault="00991F00" w:rsidP="00841718">
            <w:pPr>
              <w:pStyle w:val="ListParagraph"/>
              <w:numPr>
                <w:ilvl w:val="0"/>
                <w:numId w:val="109"/>
              </w:numPr>
              <w:autoSpaceDE w:val="0"/>
              <w:autoSpaceDN w:val="0"/>
              <w:adjustRightInd w:val="0"/>
              <w:spacing w:after="0" w:line="240" w:lineRule="auto"/>
              <w:ind w:left="360"/>
              <w:rPr>
                <w:rFonts w:ascii="Times New Roman" w:hAnsi="Times New Roman" w:cs="Times New Roman"/>
                <w:sz w:val="20"/>
                <w:szCs w:val="20"/>
              </w:rPr>
            </w:pPr>
            <w:r w:rsidRPr="00841718">
              <w:rPr>
                <w:rFonts w:ascii="Times New Roman" w:hAnsi="Times New Roman" w:cs="Times New Roman"/>
                <w:w w:val="115"/>
                <w:sz w:val="20"/>
                <w:szCs w:val="20"/>
              </w:rPr>
              <w:t>If</w:t>
            </w:r>
            <w:r w:rsidRPr="00841718">
              <w:rPr>
                <w:rFonts w:ascii="Times New Roman" w:hAnsi="Times New Roman" w:cs="Times New Roman"/>
                <w:spacing w:val="-8"/>
                <w:w w:val="115"/>
                <w:sz w:val="20"/>
                <w:szCs w:val="20"/>
              </w:rPr>
              <w:t xml:space="preserve"> </w:t>
            </w:r>
            <w:r w:rsidRPr="00841718">
              <w:rPr>
                <w:rFonts w:ascii="Times New Roman" w:hAnsi="Times New Roman" w:cs="Times New Roman"/>
                <w:w w:val="115"/>
                <w:sz w:val="20"/>
                <w:szCs w:val="20"/>
              </w:rPr>
              <w:t>the</w:t>
            </w:r>
            <w:r w:rsidRPr="00841718">
              <w:rPr>
                <w:rFonts w:ascii="Times New Roman" w:hAnsi="Times New Roman" w:cs="Times New Roman"/>
                <w:spacing w:val="-7"/>
                <w:w w:val="115"/>
                <w:sz w:val="20"/>
                <w:szCs w:val="20"/>
              </w:rPr>
              <w:t xml:space="preserve"> </w:t>
            </w:r>
            <w:r w:rsidRPr="00841718">
              <w:rPr>
                <w:rFonts w:ascii="Times New Roman" w:hAnsi="Times New Roman" w:cs="Times New Roman"/>
                <w:w w:val="115"/>
                <w:sz w:val="20"/>
                <w:szCs w:val="20"/>
              </w:rPr>
              <w:t>research</w:t>
            </w:r>
            <w:r w:rsidRPr="00841718">
              <w:rPr>
                <w:rFonts w:ascii="Times New Roman" w:hAnsi="Times New Roman" w:cs="Times New Roman"/>
                <w:spacing w:val="-7"/>
                <w:w w:val="115"/>
                <w:sz w:val="20"/>
                <w:szCs w:val="20"/>
              </w:rPr>
              <w:t xml:space="preserve"> </w:t>
            </w:r>
            <w:r w:rsidRPr="00841718">
              <w:rPr>
                <w:rFonts w:ascii="Times New Roman" w:hAnsi="Times New Roman" w:cs="Times New Roman"/>
                <w:w w:val="115"/>
                <w:sz w:val="20"/>
                <w:szCs w:val="20"/>
              </w:rPr>
              <w:t>involves</w:t>
            </w:r>
            <w:r w:rsidRPr="00841718">
              <w:rPr>
                <w:rFonts w:ascii="Times New Roman" w:hAnsi="Times New Roman" w:cs="Times New Roman"/>
                <w:spacing w:val="-7"/>
                <w:w w:val="115"/>
                <w:sz w:val="20"/>
                <w:szCs w:val="20"/>
              </w:rPr>
              <w:t xml:space="preserve"> </w:t>
            </w:r>
            <w:r w:rsidRPr="00841718">
              <w:rPr>
                <w:rFonts w:ascii="Times New Roman" w:hAnsi="Times New Roman" w:cs="Times New Roman"/>
                <w:w w:val="115"/>
                <w:sz w:val="20"/>
                <w:szCs w:val="20"/>
              </w:rPr>
              <w:t>using identifiable</w:t>
            </w:r>
            <w:r w:rsidRPr="00841718">
              <w:rPr>
                <w:rFonts w:ascii="Times New Roman" w:hAnsi="Times New Roman" w:cs="Times New Roman"/>
                <w:spacing w:val="-3"/>
                <w:w w:val="115"/>
                <w:sz w:val="20"/>
                <w:szCs w:val="20"/>
              </w:rPr>
              <w:t xml:space="preserve"> </w:t>
            </w:r>
            <w:r w:rsidRPr="00841718">
              <w:rPr>
                <w:rFonts w:ascii="Times New Roman" w:hAnsi="Times New Roman" w:cs="Times New Roman"/>
                <w:w w:val="115"/>
                <w:sz w:val="20"/>
                <w:szCs w:val="20"/>
              </w:rPr>
              <w:t>private</w:t>
            </w:r>
            <w:r w:rsidRPr="00841718">
              <w:rPr>
                <w:rFonts w:ascii="Times New Roman" w:hAnsi="Times New Roman" w:cs="Times New Roman"/>
                <w:spacing w:val="-2"/>
                <w:w w:val="115"/>
                <w:sz w:val="20"/>
                <w:szCs w:val="20"/>
              </w:rPr>
              <w:t xml:space="preserve"> </w:t>
            </w:r>
            <w:r w:rsidRPr="00841718">
              <w:rPr>
                <w:rFonts w:ascii="Times New Roman" w:hAnsi="Times New Roman" w:cs="Times New Roman"/>
                <w:w w:val="115"/>
                <w:sz w:val="20"/>
                <w:szCs w:val="20"/>
              </w:rPr>
              <w:t>information</w:t>
            </w:r>
            <w:r w:rsidRPr="00841718">
              <w:rPr>
                <w:rFonts w:ascii="Times New Roman" w:hAnsi="Times New Roman" w:cs="Times New Roman"/>
                <w:spacing w:val="-2"/>
                <w:w w:val="115"/>
                <w:sz w:val="20"/>
                <w:szCs w:val="20"/>
              </w:rPr>
              <w:t xml:space="preserve"> </w:t>
            </w:r>
            <w:r w:rsidRPr="00841718">
              <w:rPr>
                <w:rFonts w:ascii="Times New Roman" w:hAnsi="Times New Roman" w:cs="Times New Roman"/>
                <w:w w:val="115"/>
                <w:sz w:val="20"/>
                <w:szCs w:val="20"/>
              </w:rPr>
              <w:t>or</w:t>
            </w:r>
            <w:r w:rsidRPr="00841718">
              <w:rPr>
                <w:rFonts w:ascii="Times New Roman" w:hAnsi="Times New Roman" w:cs="Times New Roman"/>
                <w:w w:val="113"/>
                <w:sz w:val="20"/>
                <w:szCs w:val="20"/>
              </w:rPr>
              <w:t xml:space="preserve"> </w:t>
            </w:r>
            <w:r w:rsidRPr="00841718">
              <w:rPr>
                <w:rFonts w:ascii="Times New Roman" w:hAnsi="Times New Roman" w:cs="Times New Roman"/>
                <w:w w:val="115"/>
                <w:sz w:val="20"/>
                <w:szCs w:val="20"/>
              </w:rPr>
              <w:t>identifiable</w:t>
            </w:r>
            <w:r w:rsidRPr="00841718">
              <w:rPr>
                <w:rFonts w:ascii="Times New Roman" w:hAnsi="Times New Roman" w:cs="Times New Roman"/>
                <w:spacing w:val="-1"/>
                <w:w w:val="115"/>
                <w:sz w:val="20"/>
                <w:szCs w:val="20"/>
              </w:rPr>
              <w:t xml:space="preserve"> </w:t>
            </w:r>
            <w:r w:rsidRPr="00841718">
              <w:rPr>
                <w:rFonts w:ascii="Times New Roman" w:hAnsi="Times New Roman" w:cs="Times New Roman"/>
                <w:w w:val="115"/>
                <w:sz w:val="20"/>
                <w:szCs w:val="20"/>
              </w:rPr>
              <w:t>biospecimens,</w:t>
            </w:r>
            <w:r w:rsidRPr="00841718">
              <w:rPr>
                <w:rFonts w:ascii="Times New Roman" w:hAnsi="Times New Roman" w:cs="Times New Roman"/>
                <w:spacing w:val="-1"/>
                <w:w w:val="115"/>
                <w:sz w:val="20"/>
                <w:szCs w:val="20"/>
              </w:rPr>
              <w:t xml:space="preserve"> </w:t>
            </w:r>
            <w:r w:rsidRPr="00841718">
              <w:rPr>
                <w:rFonts w:ascii="Times New Roman" w:hAnsi="Times New Roman" w:cs="Times New Roman"/>
                <w:w w:val="115"/>
                <w:sz w:val="20"/>
                <w:szCs w:val="20"/>
              </w:rPr>
              <w:t>the research could not practicably</w:t>
            </w:r>
            <w:r w:rsidRPr="00841718">
              <w:rPr>
                <w:rFonts w:ascii="Times New Roman" w:hAnsi="Times New Roman" w:cs="Times New Roman"/>
                <w:spacing w:val="1"/>
                <w:w w:val="115"/>
                <w:sz w:val="20"/>
                <w:szCs w:val="20"/>
              </w:rPr>
              <w:t xml:space="preserve"> </w:t>
            </w:r>
            <w:r w:rsidRPr="00841718">
              <w:rPr>
                <w:rFonts w:ascii="Times New Roman" w:hAnsi="Times New Roman" w:cs="Times New Roman"/>
                <w:w w:val="115"/>
                <w:sz w:val="20"/>
                <w:szCs w:val="20"/>
              </w:rPr>
              <w:t>be carried out</w:t>
            </w:r>
            <w:r w:rsidRPr="00841718">
              <w:rPr>
                <w:rFonts w:ascii="Times New Roman" w:hAnsi="Times New Roman" w:cs="Times New Roman"/>
                <w:w w:val="117"/>
                <w:sz w:val="20"/>
                <w:szCs w:val="20"/>
              </w:rPr>
              <w:t xml:space="preserve"> </w:t>
            </w:r>
            <w:r w:rsidRPr="00841718">
              <w:rPr>
                <w:rFonts w:ascii="Times New Roman" w:hAnsi="Times New Roman" w:cs="Times New Roman"/>
                <w:w w:val="115"/>
                <w:sz w:val="20"/>
                <w:szCs w:val="20"/>
              </w:rPr>
              <w:t>without</w:t>
            </w:r>
            <w:r w:rsidRPr="00841718">
              <w:rPr>
                <w:rFonts w:ascii="Times New Roman" w:hAnsi="Times New Roman" w:cs="Times New Roman"/>
                <w:spacing w:val="3"/>
                <w:w w:val="115"/>
                <w:sz w:val="20"/>
                <w:szCs w:val="20"/>
              </w:rPr>
              <w:t xml:space="preserve"> </w:t>
            </w:r>
            <w:r w:rsidRPr="00841718">
              <w:rPr>
                <w:rFonts w:ascii="Times New Roman" w:hAnsi="Times New Roman" w:cs="Times New Roman"/>
                <w:w w:val="115"/>
                <w:sz w:val="20"/>
                <w:szCs w:val="20"/>
              </w:rPr>
              <w:t>using</w:t>
            </w:r>
            <w:r w:rsidRPr="00841718">
              <w:rPr>
                <w:rFonts w:ascii="Times New Roman" w:hAnsi="Times New Roman" w:cs="Times New Roman"/>
                <w:spacing w:val="3"/>
                <w:w w:val="115"/>
                <w:sz w:val="20"/>
                <w:szCs w:val="20"/>
              </w:rPr>
              <w:t xml:space="preserve"> </w:t>
            </w:r>
            <w:r w:rsidRPr="00841718">
              <w:rPr>
                <w:rFonts w:ascii="Times New Roman" w:hAnsi="Times New Roman" w:cs="Times New Roman"/>
                <w:w w:val="115"/>
                <w:sz w:val="20"/>
                <w:szCs w:val="20"/>
              </w:rPr>
              <w:t>such</w:t>
            </w:r>
            <w:r w:rsidRPr="00841718">
              <w:rPr>
                <w:rFonts w:ascii="Times New Roman" w:hAnsi="Times New Roman" w:cs="Times New Roman"/>
                <w:spacing w:val="3"/>
                <w:w w:val="115"/>
                <w:sz w:val="20"/>
                <w:szCs w:val="20"/>
              </w:rPr>
              <w:t xml:space="preserve"> </w:t>
            </w:r>
            <w:r w:rsidRPr="00841718">
              <w:rPr>
                <w:rFonts w:ascii="Times New Roman" w:hAnsi="Times New Roman" w:cs="Times New Roman"/>
                <w:w w:val="115"/>
                <w:sz w:val="20"/>
                <w:szCs w:val="20"/>
              </w:rPr>
              <w:t>information</w:t>
            </w:r>
            <w:r w:rsidRPr="00841718">
              <w:rPr>
                <w:rFonts w:ascii="Times New Roman" w:hAnsi="Times New Roman" w:cs="Times New Roman"/>
                <w:spacing w:val="3"/>
                <w:w w:val="115"/>
                <w:sz w:val="20"/>
                <w:szCs w:val="20"/>
              </w:rPr>
              <w:t xml:space="preserve"> </w:t>
            </w:r>
            <w:r w:rsidRPr="00841718">
              <w:rPr>
                <w:rFonts w:ascii="Times New Roman" w:hAnsi="Times New Roman" w:cs="Times New Roman"/>
                <w:w w:val="115"/>
                <w:sz w:val="20"/>
                <w:szCs w:val="20"/>
              </w:rPr>
              <w:t>or</w:t>
            </w:r>
            <w:r w:rsidRPr="00841718">
              <w:rPr>
                <w:rFonts w:ascii="Times New Roman" w:hAnsi="Times New Roman" w:cs="Times New Roman"/>
                <w:w w:val="113"/>
                <w:sz w:val="20"/>
                <w:szCs w:val="20"/>
              </w:rPr>
              <w:t xml:space="preserve"> </w:t>
            </w:r>
            <w:r w:rsidRPr="00841718">
              <w:rPr>
                <w:rFonts w:ascii="Times New Roman" w:hAnsi="Times New Roman" w:cs="Times New Roman"/>
                <w:w w:val="115"/>
                <w:sz w:val="20"/>
                <w:szCs w:val="20"/>
              </w:rPr>
              <w:t>biospecimens</w:t>
            </w:r>
            <w:r w:rsidRPr="00841718">
              <w:rPr>
                <w:rFonts w:ascii="Times New Roman" w:hAnsi="Times New Roman" w:cs="Times New Roman"/>
                <w:spacing w:val="-6"/>
                <w:w w:val="115"/>
                <w:sz w:val="20"/>
                <w:szCs w:val="20"/>
              </w:rPr>
              <w:t xml:space="preserve"> </w:t>
            </w:r>
            <w:r w:rsidRPr="00841718">
              <w:rPr>
                <w:rFonts w:ascii="Times New Roman" w:hAnsi="Times New Roman" w:cs="Times New Roman"/>
                <w:w w:val="115"/>
                <w:sz w:val="20"/>
                <w:szCs w:val="20"/>
              </w:rPr>
              <w:t>in</w:t>
            </w:r>
            <w:r w:rsidRPr="00841718">
              <w:rPr>
                <w:rFonts w:ascii="Times New Roman" w:hAnsi="Times New Roman" w:cs="Times New Roman"/>
                <w:spacing w:val="-5"/>
                <w:w w:val="115"/>
                <w:sz w:val="20"/>
                <w:szCs w:val="20"/>
              </w:rPr>
              <w:t xml:space="preserve"> </w:t>
            </w:r>
            <w:r w:rsidRPr="00841718">
              <w:rPr>
                <w:rFonts w:ascii="Times New Roman" w:hAnsi="Times New Roman" w:cs="Times New Roman"/>
                <w:w w:val="115"/>
                <w:sz w:val="20"/>
                <w:szCs w:val="20"/>
              </w:rPr>
              <w:t>an</w:t>
            </w:r>
            <w:r w:rsidRPr="00841718">
              <w:rPr>
                <w:rFonts w:ascii="Times New Roman" w:hAnsi="Times New Roman" w:cs="Times New Roman"/>
                <w:spacing w:val="-5"/>
                <w:w w:val="115"/>
                <w:sz w:val="20"/>
                <w:szCs w:val="20"/>
              </w:rPr>
              <w:t xml:space="preserve"> </w:t>
            </w:r>
            <w:r w:rsidRPr="00841718">
              <w:rPr>
                <w:rFonts w:ascii="Times New Roman" w:hAnsi="Times New Roman" w:cs="Times New Roman"/>
                <w:w w:val="115"/>
                <w:sz w:val="20"/>
                <w:szCs w:val="20"/>
              </w:rPr>
              <w:t>identifiable</w:t>
            </w:r>
            <w:r w:rsidRPr="00841718">
              <w:rPr>
                <w:rFonts w:ascii="Times New Roman" w:hAnsi="Times New Roman" w:cs="Times New Roman"/>
                <w:spacing w:val="-5"/>
                <w:w w:val="115"/>
                <w:sz w:val="20"/>
                <w:szCs w:val="20"/>
              </w:rPr>
              <w:t xml:space="preserve"> </w:t>
            </w:r>
            <w:r w:rsidRPr="00841718">
              <w:rPr>
                <w:rFonts w:ascii="Times New Roman" w:hAnsi="Times New Roman" w:cs="Times New Roman"/>
                <w:w w:val="115"/>
                <w:sz w:val="20"/>
                <w:szCs w:val="20"/>
              </w:rPr>
              <w:t>format</w:t>
            </w:r>
            <w:r>
              <w:rPr>
                <w:rFonts w:ascii="Times New Roman" w:hAnsi="Times New Roman" w:cs="Times New Roman"/>
                <w:w w:val="115"/>
                <w:sz w:val="20"/>
                <w:szCs w:val="20"/>
              </w:rPr>
              <w:t>.</w:t>
            </w:r>
          </w:p>
          <w:p w:rsidR="000977FD" w:rsidRPr="000977FD" w:rsidRDefault="000977FD" w:rsidP="00841718">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w:t>
            </w:r>
            <w:r w:rsidR="00991F00">
              <w:rPr>
                <w:rFonts w:ascii="Times New Roman" w:hAnsi="Times New Roman" w:cs="Times New Roman"/>
                <w:sz w:val="20"/>
                <w:szCs w:val="20"/>
              </w:rPr>
              <w:t>4</w:t>
            </w:r>
            <w:r w:rsidRPr="000977FD">
              <w:rPr>
                <w:rFonts w:ascii="Times New Roman" w:hAnsi="Times New Roman" w:cs="Times New Roman"/>
                <w:sz w:val="20"/>
                <w:szCs w:val="20"/>
              </w:rPr>
              <w:t>) The waiver or alteration will not adversely affect the rights and welfare of the subjects; and</w:t>
            </w:r>
          </w:p>
          <w:p w:rsidR="000977FD" w:rsidRPr="00991F00" w:rsidRDefault="000977FD" w:rsidP="00841718">
            <w:pPr>
              <w:autoSpaceDE w:val="0"/>
              <w:autoSpaceDN w:val="0"/>
              <w:adjustRightInd w:val="0"/>
              <w:spacing w:after="0" w:line="240" w:lineRule="auto"/>
              <w:rPr>
                <w:rFonts w:ascii="Times New Roman" w:hAnsi="Times New Roman" w:cs="Times New Roman"/>
                <w:sz w:val="20"/>
                <w:szCs w:val="20"/>
              </w:rPr>
            </w:pPr>
            <w:r w:rsidRPr="00991F00">
              <w:rPr>
                <w:rFonts w:ascii="Times New Roman" w:hAnsi="Times New Roman" w:cs="Times New Roman"/>
                <w:sz w:val="20"/>
                <w:szCs w:val="20"/>
              </w:rPr>
              <w:t>(</w:t>
            </w:r>
            <w:r w:rsidR="00991F00" w:rsidRPr="00991F00">
              <w:rPr>
                <w:rFonts w:ascii="Times New Roman" w:hAnsi="Times New Roman" w:cs="Times New Roman"/>
                <w:sz w:val="20"/>
                <w:szCs w:val="20"/>
              </w:rPr>
              <w:t>5</w:t>
            </w:r>
            <w:r w:rsidRPr="00991F00">
              <w:rPr>
                <w:rFonts w:ascii="Times New Roman" w:hAnsi="Times New Roman" w:cs="Times New Roman"/>
                <w:sz w:val="20"/>
                <w:szCs w:val="20"/>
              </w:rPr>
              <w:t xml:space="preserve">) </w:t>
            </w:r>
            <w:r w:rsidR="00991F00" w:rsidRPr="00841718">
              <w:rPr>
                <w:rFonts w:ascii="Times New Roman" w:hAnsi="Times New Roman" w:cs="Times New Roman"/>
                <w:iCs/>
                <w:color w:val="000000"/>
                <w:sz w:val="20"/>
                <w:szCs w:val="20"/>
                <w:lang w:val="en"/>
              </w:rPr>
              <w:t xml:space="preserve">When appropriate, subjects or their legally authorized representative will be provided with additional pertinent information after participation </w:t>
            </w:r>
          </w:p>
          <w:p w:rsidR="000977FD" w:rsidRPr="000977FD" w:rsidRDefault="000977FD" w:rsidP="006F4535">
            <w:pPr>
              <w:pStyle w:val="Footer"/>
              <w:rPr>
                <w:rFonts w:ascii="Times New Roman" w:hAnsi="Times New Roman" w:cs="Times New Roman"/>
                <w:sz w:val="20"/>
                <w:szCs w:val="20"/>
              </w:rPr>
            </w:pPr>
          </w:p>
          <w:p w:rsidR="000977FD" w:rsidRPr="000977FD" w:rsidRDefault="000977FD" w:rsidP="006F4535">
            <w:pPr>
              <w:pStyle w:val="Footer"/>
              <w:rPr>
                <w:rFonts w:ascii="Times New Roman" w:hAnsi="Times New Roman" w:cs="Times New Roman"/>
                <w:b/>
                <w:i/>
                <w:sz w:val="20"/>
                <w:szCs w:val="20"/>
              </w:rPr>
            </w:pPr>
          </w:p>
          <w:p w:rsidR="000977FD" w:rsidRPr="000977FD" w:rsidRDefault="000977FD" w:rsidP="006F4535">
            <w:pPr>
              <w:shd w:val="clear" w:color="auto" w:fill="D9D9D9"/>
              <w:spacing w:after="0" w:line="240" w:lineRule="auto"/>
              <w:rPr>
                <w:rFonts w:ascii="Times New Roman" w:hAnsi="Times New Roman" w:cs="Times New Roman"/>
                <w:sz w:val="20"/>
                <w:szCs w:val="20"/>
                <w:u w:val="single"/>
                <w:lang w:eastAsia="x-none"/>
              </w:rPr>
            </w:pPr>
            <w:r w:rsidRPr="000977FD">
              <w:rPr>
                <w:rFonts w:ascii="Times New Roman" w:hAnsi="Times New Roman" w:cs="Times New Roman"/>
                <w:sz w:val="20"/>
                <w:szCs w:val="20"/>
                <w:u w:val="single"/>
                <w:lang w:eastAsia="x-none"/>
              </w:rPr>
              <w:t>Waiver of HIPAA Authorization Criteria:</w:t>
            </w:r>
          </w:p>
          <w:p w:rsidR="000977FD" w:rsidRPr="000977FD" w:rsidRDefault="000977FD" w:rsidP="006F4535">
            <w:pPr>
              <w:spacing w:after="0" w:line="240" w:lineRule="auto"/>
              <w:rPr>
                <w:rFonts w:ascii="Times New Roman" w:hAnsi="Times New Roman" w:cs="Times New Roman"/>
                <w:i/>
                <w:sz w:val="20"/>
                <w:szCs w:val="20"/>
                <w:lang w:eastAsia="x-none"/>
              </w:rPr>
            </w:pPr>
            <w:r w:rsidRPr="000977FD">
              <w:rPr>
                <w:rFonts w:ascii="Times New Roman" w:hAnsi="Times New Roman" w:cs="Times New Roman"/>
                <w:i/>
                <w:sz w:val="20"/>
                <w:szCs w:val="20"/>
                <w:lang w:eastAsia="x-none"/>
              </w:rPr>
              <w:t>Must meet the criteria below if no HIPAA Authorization to be obtained and study involves collection of identifiable health information.</w:t>
            </w:r>
          </w:p>
          <w:p w:rsidR="000977FD" w:rsidRPr="000977FD" w:rsidRDefault="000977FD" w:rsidP="000977FD">
            <w:pPr>
              <w:pStyle w:val="Preformatted"/>
              <w:tabs>
                <w:tab w:val="clear" w:pos="9590"/>
              </w:tabs>
              <w:rPr>
                <w:rFonts w:ascii="Times New Roman" w:hAnsi="Times New Roman"/>
                <w:b/>
              </w:rPr>
            </w:pPr>
          </w:p>
          <w:p w:rsidR="000977FD" w:rsidRPr="000977FD" w:rsidRDefault="000977FD" w:rsidP="000977FD">
            <w:pPr>
              <w:pStyle w:val="Preformatted"/>
              <w:tabs>
                <w:tab w:val="clear" w:pos="9590"/>
              </w:tabs>
              <w:rPr>
                <w:rFonts w:ascii="Times New Roman" w:hAnsi="Times New Roman"/>
                <w:b/>
              </w:rPr>
            </w:pPr>
            <w:r w:rsidRPr="000977FD">
              <w:rPr>
                <w:rFonts w:ascii="Times New Roman" w:hAnsi="Times New Roman"/>
                <w:b/>
              </w:rPr>
              <w:t>HIPAA 45CFR164.512(i)(2)</w:t>
            </w:r>
          </w:p>
          <w:p w:rsidR="000977FD" w:rsidRPr="000977FD" w:rsidRDefault="000977FD" w:rsidP="000977FD">
            <w:pPr>
              <w:pStyle w:val="Preformatted"/>
              <w:tabs>
                <w:tab w:val="clear" w:pos="9590"/>
              </w:tabs>
              <w:rPr>
                <w:rFonts w:ascii="Times New Roman" w:hAnsi="Times New Roman"/>
              </w:rPr>
            </w:pPr>
            <w:r w:rsidRPr="000977FD" w:rsidDel="00E570AD">
              <w:rPr>
                <w:rFonts w:ascii="Times New Roman" w:hAnsi="Times New Roman"/>
                <w:b/>
              </w:rPr>
              <w:t xml:space="preserve"> </w:t>
            </w:r>
            <w:r w:rsidRPr="000977FD">
              <w:rPr>
                <w:rFonts w:ascii="Times New Roman" w:hAnsi="Times New Roman"/>
              </w:rPr>
              <w:t xml:space="preserve">(ii) </w:t>
            </w:r>
            <w:r w:rsidRPr="000977FD">
              <w:rPr>
                <w:rFonts w:ascii="Times New Roman" w:hAnsi="Times New Roman"/>
                <w:u w:val="single"/>
              </w:rPr>
              <w:t>Waiver criteria</w:t>
            </w:r>
            <w:r w:rsidRPr="000977FD">
              <w:rPr>
                <w:rFonts w:ascii="Times New Roman" w:hAnsi="Times New Roman"/>
              </w:rPr>
              <w:t xml:space="preserve">  A statement that the IRB or privacy board has determined that the alteration or waiver, in whole or in part, of authorization satisfies the following criteria:</w:t>
            </w:r>
          </w:p>
          <w:p w:rsidR="000977FD" w:rsidRPr="000977FD" w:rsidRDefault="000977FD" w:rsidP="000977FD">
            <w:pPr>
              <w:pStyle w:val="Preformatted"/>
              <w:numPr>
                <w:ilvl w:val="0"/>
                <w:numId w:val="72"/>
              </w:numPr>
              <w:tabs>
                <w:tab w:val="clear" w:pos="9590"/>
              </w:tabs>
              <w:rPr>
                <w:rFonts w:ascii="Times New Roman" w:hAnsi="Times New Roman"/>
              </w:rPr>
            </w:pPr>
            <w:r w:rsidRPr="000977FD">
              <w:rPr>
                <w:rFonts w:ascii="Times New Roman" w:hAnsi="Times New Roman"/>
              </w:rPr>
              <w:t>The use or disclosure of protected health information involves no more than minimal risk to the privacy of individuals, based in, at least, the presence of the following elements;</w:t>
            </w:r>
          </w:p>
          <w:p w:rsidR="000977FD" w:rsidRPr="000977FD" w:rsidRDefault="000977FD" w:rsidP="000977FD">
            <w:pPr>
              <w:pStyle w:val="Preformatted"/>
              <w:numPr>
                <w:ilvl w:val="0"/>
                <w:numId w:val="73"/>
              </w:numPr>
              <w:tabs>
                <w:tab w:val="clear" w:pos="9590"/>
              </w:tabs>
              <w:rPr>
                <w:rFonts w:ascii="Times New Roman" w:hAnsi="Times New Roman"/>
              </w:rPr>
            </w:pPr>
            <w:r w:rsidRPr="000977FD">
              <w:rPr>
                <w:rFonts w:ascii="Times New Roman" w:hAnsi="Times New Roman"/>
              </w:rPr>
              <w:t>An adequate plan to protect the identifiers from improper use and disclosure;</w:t>
            </w:r>
          </w:p>
          <w:p w:rsidR="000977FD" w:rsidRPr="000977FD" w:rsidRDefault="000977FD" w:rsidP="000977FD">
            <w:pPr>
              <w:pStyle w:val="Preformatted"/>
              <w:numPr>
                <w:ilvl w:val="0"/>
                <w:numId w:val="73"/>
              </w:numPr>
              <w:tabs>
                <w:tab w:val="clear" w:pos="9590"/>
              </w:tabs>
              <w:rPr>
                <w:rFonts w:ascii="Times New Roman" w:hAnsi="Times New Roman"/>
              </w:rPr>
            </w:pPr>
            <w:r w:rsidRPr="000977FD">
              <w:rPr>
                <w:rFonts w:ascii="Times New Roman" w:hAnsi="Times New Roman"/>
              </w:rPr>
              <w:t>An adequate plan to destroy the identifiers at the earliest opportunity consistent with conduct of the research, unless there is a health or research justification for retaining the identifiers or such retention is otherwise required by law; and</w:t>
            </w:r>
          </w:p>
          <w:p w:rsidR="000977FD" w:rsidRPr="000977FD" w:rsidRDefault="000977FD" w:rsidP="000977FD">
            <w:pPr>
              <w:pStyle w:val="Preformatted"/>
              <w:numPr>
                <w:ilvl w:val="0"/>
                <w:numId w:val="73"/>
              </w:numPr>
              <w:tabs>
                <w:tab w:val="clear" w:pos="9590"/>
              </w:tabs>
              <w:rPr>
                <w:rFonts w:ascii="Times New Roman" w:hAnsi="Times New Roman"/>
              </w:rPr>
            </w:pPr>
            <w:r w:rsidRPr="000977FD">
              <w:rPr>
                <w:rFonts w:ascii="Times New Roman" w:hAnsi="Times New Roman"/>
              </w:rPr>
              <w:t xml:space="preserve">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 subpart. </w:t>
            </w:r>
          </w:p>
          <w:p w:rsidR="000977FD" w:rsidRPr="000977FD" w:rsidRDefault="000977FD" w:rsidP="000977FD">
            <w:pPr>
              <w:pStyle w:val="Preformatted"/>
              <w:numPr>
                <w:ilvl w:val="0"/>
                <w:numId w:val="72"/>
              </w:numPr>
              <w:tabs>
                <w:tab w:val="clear" w:pos="9590"/>
              </w:tabs>
              <w:rPr>
                <w:rFonts w:ascii="Times New Roman" w:hAnsi="Times New Roman"/>
              </w:rPr>
            </w:pPr>
            <w:r w:rsidRPr="000977FD">
              <w:rPr>
                <w:rFonts w:ascii="Times New Roman" w:hAnsi="Times New Roman"/>
              </w:rPr>
              <w:t>The research could not practicably be conducted without the waiver or alteration and</w:t>
            </w:r>
          </w:p>
          <w:p w:rsidR="000977FD" w:rsidRPr="000977FD" w:rsidRDefault="000977FD" w:rsidP="000977FD">
            <w:pPr>
              <w:pStyle w:val="Preformatted"/>
              <w:numPr>
                <w:ilvl w:val="0"/>
                <w:numId w:val="72"/>
              </w:numPr>
              <w:tabs>
                <w:tab w:val="clear" w:pos="9590"/>
              </w:tabs>
              <w:rPr>
                <w:rFonts w:ascii="Times New Roman" w:hAnsi="Times New Roman"/>
              </w:rPr>
            </w:pPr>
            <w:r w:rsidRPr="000977FD">
              <w:rPr>
                <w:rFonts w:ascii="Times New Roman" w:hAnsi="Times New Roman"/>
              </w:rPr>
              <w:t>The research could not practicably be conducted without access to and use of the protected health information.</w:t>
            </w:r>
          </w:p>
          <w:p w:rsidR="000977FD" w:rsidRPr="000977FD" w:rsidRDefault="000977FD" w:rsidP="000977FD">
            <w:pPr>
              <w:spacing w:line="240" w:lineRule="auto"/>
              <w:rPr>
                <w:rFonts w:ascii="Times New Roman" w:hAnsi="Times New Roman" w:cs="Times New Roman"/>
                <w:sz w:val="20"/>
                <w:szCs w:val="20"/>
                <w:u w:val="single"/>
              </w:rPr>
            </w:pPr>
          </w:p>
          <w:p w:rsidR="000977FD" w:rsidRPr="000977FD" w:rsidRDefault="000977FD" w:rsidP="006F4535">
            <w:pPr>
              <w:spacing w:after="0" w:line="240" w:lineRule="auto"/>
              <w:rPr>
                <w:rFonts w:ascii="Times New Roman" w:hAnsi="Times New Roman" w:cs="Times New Roman"/>
                <w:sz w:val="20"/>
                <w:szCs w:val="20"/>
                <w:u w:val="single"/>
              </w:rPr>
            </w:pPr>
            <w:r w:rsidRPr="000977FD">
              <w:rPr>
                <w:rFonts w:ascii="Times New Roman" w:hAnsi="Times New Roman" w:cs="Times New Roman"/>
                <w:sz w:val="20"/>
                <w:szCs w:val="20"/>
                <w:u w:val="single"/>
              </w:rPr>
              <w:t>Points to Consider:</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 Will the participant or the participant’s legally authorized representative sign and date the consent document?</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 Will a copy of the consent document be given to the person signing the consent document?</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p>
          <w:p w:rsidR="000977FD" w:rsidRPr="000977FD" w:rsidRDefault="000977FD" w:rsidP="006F4535">
            <w:pPr>
              <w:shd w:val="clear" w:color="auto" w:fill="D9D9D9"/>
              <w:spacing w:after="0" w:line="240" w:lineRule="auto"/>
              <w:rPr>
                <w:rFonts w:ascii="Times New Roman" w:hAnsi="Times New Roman" w:cs="Times New Roman"/>
                <w:i/>
                <w:sz w:val="20"/>
                <w:szCs w:val="20"/>
                <w:lang w:eastAsia="x-none"/>
              </w:rPr>
            </w:pPr>
            <w:r w:rsidRPr="000977FD">
              <w:rPr>
                <w:rFonts w:ascii="Times New Roman" w:hAnsi="Times New Roman" w:cs="Times New Roman"/>
                <w:sz w:val="20"/>
                <w:szCs w:val="20"/>
                <w:u w:val="single"/>
                <w:lang w:eastAsia="x-none"/>
              </w:rPr>
              <w:t>Waiver of Consent/Parental Permission:  FDA Criteria</w:t>
            </w:r>
          </w:p>
          <w:p w:rsidR="000977FD" w:rsidRPr="000977FD" w:rsidRDefault="000977FD" w:rsidP="006F4535">
            <w:pPr>
              <w:spacing w:after="0" w:line="240" w:lineRule="auto"/>
              <w:rPr>
                <w:rFonts w:ascii="Times New Roman" w:hAnsi="Times New Roman" w:cs="Times New Roman"/>
                <w:i/>
                <w:sz w:val="20"/>
                <w:szCs w:val="20"/>
                <w:lang w:eastAsia="x-none"/>
              </w:rPr>
            </w:pPr>
            <w:r w:rsidRPr="000977FD">
              <w:rPr>
                <w:rFonts w:ascii="Times New Roman" w:hAnsi="Times New Roman" w:cs="Times New Roman"/>
                <w:i/>
                <w:sz w:val="20"/>
                <w:szCs w:val="20"/>
                <w:lang w:eastAsia="x-none"/>
              </w:rPr>
              <w:t>Must meet the criteria below if no consent to be obtained on an individual subject basis and study is regulated by the FDA (requires and IND or IDE).</w:t>
            </w:r>
          </w:p>
          <w:p w:rsidR="000977FD" w:rsidRPr="000977FD" w:rsidRDefault="000977FD" w:rsidP="006F4535">
            <w:pPr>
              <w:pStyle w:val="Heading1"/>
              <w:spacing w:before="0" w:after="0"/>
              <w:rPr>
                <w:rFonts w:ascii="Times New Roman" w:hAnsi="Times New Roman" w:cs="Times New Roman"/>
                <w:sz w:val="20"/>
                <w:szCs w:val="20"/>
              </w:rPr>
            </w:pPr>
            <w:r w:rsidRPr="000977FD">
              <w:rPr>
                <w:rFonts w:ascii="Times New Roman" w:hAnsi="Times New Roman" w:cs="Times New Roman"/>
                <w:sz w:val="20"/>
                <w:szCs w:val="20"/>
              </w:rPr>
              <w:t>21CFR50.23 (FDA)</w:t>
            </w:r>
          </w:p>
          <w:p w:rsidR="000977FD" w:rsidRPr="000977FD" w:rsidRDefault="000977FD" w:rsidP="000977FD">
            <w:pPr>
              <w:pStyle w:val="BodyTextIndent"/>
              <w:numPr>
                <w:ilvl w:val="3"/>
                <w:numId w:val="60"/>
              </w:numPr>
              <w:ind w:left="0" w:hanging="828"/>
            </w:pPr>
            <w:r w:rsidRPr="000977FD">
              <w:t>The obtaining of informed consent shall be deemed feasible unless, before use of the test article (except as provided in paragraph (b) of this section), both the investigator and a physician who is not otherwise participating in the clinical investigation certify in writing all of the following:</w:t>
            </w:r>
          </w:p>
          <w:p w:rsidR="000977FD" w:rsidRPr="000977FD" w:rsidRDefault="000977FD" w:rsidP="000977FD">
            <w:pPr>
              <w:numPr>
                <w:ilvl w:val="0"/>
                <w:numId w:val="76"/>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The human subject is confronted by a life-threatening situation necessitating the use of the test article.</w:t>
            </w:r>
          </w:p>
          <w:p w:rsidR="000977FD" w:rsidRPr="000977FD" w:rsidRDefault="000977FD" w:rsidP="000977FD">
            <w:pPr>
              <w:numPr>
                <w:ilvl w:val="0"/>
                <w:numId w:val="76"/>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Informed consent cannot be obtained from the subject because of an inability to communicate with, or obtain legally effective consent from the subject.</w:t>
            </w:r>
          </w:p>
          <w:p w:rsidR="000977FD" w:rsidRPr="000977FD" w:rsidRDefault="000977FD" w:rsidP="000977FD">
            <w:pPr>
              <w:numPr>
                <w:ilvl w:val="0"/>
                <w:numId w:val="76"/>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Time is not sufficient to obtain consent from the subject’s legal representative.</w:t>
            </w:r>
          </w:p>
          <w:p w:rsidR="000977FD" w:rsidRPr="000977FD" w:rsidRDefault="000977FD" w:rsidP="000977FD">
            <w:pPr>
              <w:numPr>
                <w:ilvl w:val="0"/>
                <w:numId w:val="76"/>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 xml:space="preserve">There is available no alternative method of approved or generally recognized therapy that provides an equal or greater likelihood of saving the life of the subject. </w:t>
            </w:r>
          </w:p>
          <w:p w:rsidR="000977FD" w:rsidRPr="000977FD" w:rsidRDefault="000977FD" w:rsidP="000977FD">
            <w:pPr>
              <w:numPr>
                <w:ilvl w:val="0"/>
                <w:numId w:val="75"/>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If immediate use of the test article is, in the investigator’s opinion, required to preserve the life of the subject, and time is not sufficient to obtain the independent determination required in paragraph (a) of this section in advance of using the test article, the determinations of the clinical investigator shall be made and within 5 working days after the use of the article, be reviewed and evaluated in writing by a physician who is not participating in the clinical investigation.</w:t>
            </w:r>
          </w:p>
          <w:p w:rsidR="000977FD" w:rsidRPr="000977FD" w:rsidRDefault="000977FD" w:rsidP="000977FD">
            <w:pPr>
              <w:numPr>
                <w:ilvl w:val="0"/>
                <w:numId w:val="75"/>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The documentation required in paragraph (a) or (b) of this section shall be submitted to the IRB within 5 working days after the use of the test article.</w:t>
            </w:r>
          </w:p>
          <w:p w:rsidR="000977FD" w:rsidRPr="000977FD" w:rsidRDefault="000977FD" w:rsidP="000977FD">
            <w:pPr>
              <w:spacing w:line="240" w:lineRule="auto"/>
              <w:rPr>
                <w:rFonts w:ascii="Times New Roman" w:hAnsi="Times New Roman" w:cs="Times New Roman"/>
                <w:b/>
                <w:sz w:val="20"/>
                <w:szCs w:val="20"/>
              </w:rPr>
            </w:pPr>
            <w:r w:rsidRPr="000977FD">
              <w:rPr>
                <w:rFonts w:ascii="Times New Roman" w:hAnsi="Times New Roman" w:cs="Times New Roman"/>
                <w:b/>
                <w:sz w:val="20"/>
                <w:szCs w:val="20"/>
              </w:rPr>
              <w:t>OR</w:t>
            </w:r>
          </w:p>
          <w:p w:rsidR="000977FD" w:rsidRPr="000977FD" w:rsidRDefault="000977FD" w:rsidP="006F4535">
            <w:pPr>
              <w:spacing w:after="0" w:line="240" w:lineRule="auto"/>
              <w:rPr>
                <w:rFonts w:ascii="Times New Roman" w:hAnsi="Times New Roman" w:cs="Times New Roman"/>
                <w:i/>
                <w:sz w:val="20"/>
                <w:szCs w:val="20"/>
              </w:rPr>
            </w:pPr>
            <w:r w:rsidRPr="000977FD">
              <w:rPr>
                <w:rFonts w:ascii="Times New Roman" w:hAnsi="Times New Roman" w:cs="Times New Roman"/>
                <w:i/>
                <w:sz w:val="20"/>
                <w:szCs w:val="20"/>
                <w:lang w:eastAsia="x-none"/>
              </w:rPr>
              <w:t xml:space="preserve">Must meet the criteria below if the study is regulated by the FDA (requires and IND or IDE) and </w:t>
            </w:r>
            <w:r w:rsidRPr="000977FD">
              <w:rPr>
                <w:rFonts w:ascii="Times New Roman" w:hAnsi="Times New Roman" w:cs="Times New Roman"/>
                <w:i/>
                <w:sz w:val="20"/>
                <w:szCs w:val="20"/>
              </w:rPr>
              <w:t xml:space="preserve">if more than 1 subject will need to be enrolled with no consent. (e.g. EFIC study) </w:t>
            </w:r>
          </w:p>
          <w:p w:rsidR="000977FD" w:rsidRPr="000977FD" w:rsidRDefault="000977FD" w:rsidP="006F4535">
            <w:pPr>
              <w:spacing w:after="0" w:line="240" w:lineRule="auto"/>
              <w:rPr>
                <w:rFonts w:ascii="Times New Roman" w:hAnsi="Times New Roman" w:cs="Times New Roman"/>
                <w:b/>
                <w:i/>
                <w:sz w:val="20"/>
                <w:szCs w:val="20"/>
                <w:lang w:eastAsia="x-none"/>
              </w:rPr>
            </w:pPr>
            <w:r w:rsidRPr="000977FD">
              <w:rPr>
                <w:rFonts w:ascii="Times New Roman" w:hAnsi="Times New Roman" w:cs="Times New Roman"/>
                <w:b/>
                <w:sz w:val="20"/>
                <w:szCs w:val="20"/>
              </w:rPr>
              <w:t>21CFR50.24 (FDA)</w:t>
            </w:r>
            <w:r w:rsidRPr="000977FD">
              <w:rPr>
                <w:rFonts w:ascii="Times New Roman" w:hAnsi="Times New Roman" w:cs="Times New Roman"/>
                <w:b/>
                <w:i/>
                <w:sz w:val="20"/>
                <w:szCs w:val="20"/>
                <w:lang w:eastAsia="x-none"/>
              </w:rPr>
              <w:t xml:space="preserve"> </w:t>
            </w:r>
          </w:p>
          <w:p w:rsidR="000977FD" w:rsidRPr="000977FD" w:rsidRDefault="000977FD" w:rsidP="000977FD">
            <w:pPr>
              <w:pStyle w:val="Preformatted"/>
              <w:tabs>
                <w:tab w:val="clear" w:pos="959"/>
                <w:tab w:val="clear" w:pos="9590"/>
                <w:tab w:val="left" w:pos="360"/>
              </w:tabs>
              <w:ind w:left="360" w:hanging="360"/>
              <w:rPr>
                <w:rFonts w:ascii="Times New Roman" w:hAnsi="Times New Roman"/>
              </w:rPr>
            </w:pPr>
            <w:r w:rsidRPr="000977FD">
              <w:rPr>
                <w:rFonts w:ascii="Times New Roman" w:hAnsi="Times New Roman"/>
              </w:rPr>
              <w:t>(a)</w:t>
            </w:r>
            <w:r w:rsidRPr="000977FD">
              <w:rPr>
                <w:rFonts w:ascii="Times New Roman" w:hAnsi="Times New Roman"/>
              </w:rPr>
              <w:tab/>
              <w:t>The IRB responsible for the review, approval, and continuing approve that investigation without requiring that informed consent of all research subjects be obtained if the IRB (with the concurrence of a licensed physician who is a member of or consultant to the IRB and who is not otherwise participating in the clinical investigation) finds and documents each of the following:</w:t>
            </w:r>
          </w:p>
          <w:p w:rsidR="000977FD" w:rsidRPr="000977FD" w:rsidRDefault="000977FD" w:rsidP="000977FD">
            <w:pPr>
              <w:pStyle w:val="Preformatted"/>
              <w:tabs>
                <w:tab w:val="clear" w:pos="9590"/>
              </w:tabs>
              <w:rPr>
                <w:rFonts w:ascii="Times New Roman" w:hAnsi="Times New Roman"/>
              </w:rPr>
            </w:pPr>
            <w:r w:rsidRPr="000977FD">
              <w:rPr>
                <w:rFonts w:ascii="Times New Roman" w:hAnsi="Times New Roman"/>
              </w:rPr>
              <w:t xml:space="preserve">    (1) The human subjects are in a life-threatening situation, available treatments are unproven or unsatisfactory, and the collection of valid scientific evidence, which may include evidence obtained through randomized placebo-controlled investigations, is necessary to determine the safety and effectiveness of particular interventions.</w:t>
            </w:r>
          </w:p>
          <w:p w:rsidR="000977FD" w:rsidRPr="000977FD" w:rsidRDefault="000977FD" w:rsidP="000977FD">
            <w:pPr>
              <w:pStyle w:val="Preformatted"/>
              <w:tabs>
                <w:tab w:val="clear" w:pos="9590"/>
              </w:tabs>
              <w:rPr>
                <w:rFonts w:ascii="Times New Roman" w:hAnsi="Times New Roman"/>
              </w:rPr>
            </w:pPr>
            <w:r w:rsidRPr="000977FD">
              <w:rPr>
                <w:rFonts w:ascii="Times New Roman" w:hAnsi="Times New Roman"/>
              </w:rPr>
              <w:t xml:space="preserve">    (2) Obtaining informed consent is not feasible because:</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 The subjects will not be able to give their informed consent as a result of their medical condition;</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(ii) The intervention under investigation must be administered before consent from the subjects’ legally authorized representatives is feasible; and</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(iii) There is no reasonable way to identify prospectively the individuals likely to become eligible for participation in the clinical investigation.</w:t>
            </w:r>
          </w:p>
          <w:p w:rsidR="000977FD" w:rsidRPr="000977FD" w:rsidRDefault="000977FD" w:rsidP="000977FD">
            <w:pPr>
              <w:pStyle w:val="Preformatted"/>
              <w:tabs>
                <w:tab w:val="clear" w:pos="9590"/>
              </w:tabs>
              <w:rPr>
                <w:rFonts w:ascii="Times New Roman" w:hAnsi="Times New Roman"/>
              </w:rPr>
            </w:pPr>
            <w:r w:rsidRPr="000977FD">
              <w:rPr>
                <w:rFonts w:ascii="Times New Roman" w:hAnsi="Times New Roman"/>
              </w:rPr>
              <w:t xml:space="preserve">    (3) Participation in the research holds out the prospect of direct benefit to the subjects because:</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 Subjects are facing a life-threatening situation that necessitates intervention;</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(ii) Appropriate animal and other pre clinical studies have been conducted, and the information derived from those studies and related evidence support the potential for the intervention to provide a direct benefit to the individual subjects; and</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(iii) Risks associated with the investigation are reasonable in relation to what is known about the medical condition of the potential class of subjects, the risks and benefits of standard therapy, if any, and what is known about the risks and benefits of the proposed intervention or activity.</w:t>
            </w:r>
          </w:p>
          <w:p w:rsidR="000977FD" w:rsidRPr="000977FD" w:rsidRDefault="000977FD" w:rsidP="000977FD">
            <w:pPr>
              <w:pStyle w:val="Preformatted"/>
              <w:tabs>
                <w:tab w:val="clear" w:pos="9590"/>
              </w:tabs>
              <w:rPr>
                <w:rFonts w:ascii="Times New Roman" w:hAnsi="Times New Roman"/>
              </w:rPr>
            </w:pPr>
            <w:r w:rsidRPr="000977FD">
              <w:rPr>
                <w:rFonts w:ascii="Times New Roman" w:hAnsi="Times New Roman"/>
              </w:rPr>
              <w:t xml:space="preserve">    (4) The clinical investigation could not practicably be carried out without the waiver.</w:t>
            </w:r>
          </w:p>
          <w:p w:rsidR="000977FD" w:rsidRPr="000977FD" w:rsidRDefault="000977FD" w:rsidP="000977FD">
            <w:pPr>
              <w:pStyle w:val="Preformatted"/>
              <w:tabs>
                <w:tab w:val="clear" w:pos="0"/>
                <w:tab w:val="clear" w:pos="9590"/>
                <w:tab w:val="left" w:pos="720"/>
              </w:tabs>
              <w:ind w:left="720" w:hanging="720"/>
              <w:rPr>
                <w:rFonts w:ascii="Times New Roman" w:hAnsi="Times New Roman"/>
              </w:rPr>
            </w:pPr>
            <w:r w:rsidRPr="000977FD">
              <w:rPr>
                <w:rFonts w:ascii="Times New Roman" w:hAnsi="Times New Roman"/>
              </w:rPr>
              <w:t xml:space="preserve">    (5) The proposed investigational plan defines the length of the potential therapeutic window based on scientific evidence, and the investigator has committed to attempting to contact a legally authorized representative for each subject within that window of time and, if feasible, to asking the legally authorized representative contacted for consent within that window rather than proceeding without consent. The investigator will summarize efforts made to contact legally authorized representatives and make this information available to the IRB at the time of continuing review.</w:t>
            </w:r>
          </w:p>
          <w:p w:rsidR="000977FD" w:rsidRPr="000977FD" w:rsidRDefault="000977FD" w:rsidP="000977FD">
            <w:pPr>
              <w:pStyle w:val="Preformatted"/>
              <w:tabs>
                <w:tab w:val="clear" w:pos="0"/>
                <w:tab w:val="clear" w:pos="9590"/>
                <w:tab w:val="left" w:pos="720"/>
              </w:tabs>
              <w:ind w:left="720" w:hanging="720"/>
              <w:rPr>
                <w:rFonts w:ascii="Times New Roman" w:hAnsi="Times New Roman"/>
              </w:rPr>
            </w:pPr>
            <w:r w:rsidRPr="000977FD">
              <w:rPr>
                <w:rFonts w:ascii="Times New Roman" w:hAnsi="Times New Roman"/>
              </w:rPr>
              <w:t xml:space="preserve">    (6) The IRB has reviewed and approved informed consent procedures and an informed consent document consistent with Sec. 50.25. These procedures and the informed consent document are to be used with subjects or their legally authorized representatives in situations where use of such procedures and documents is feasible. The IRB has reviewed and approved procedures and information to be used when providing an opportunity for a family member to object to a subject’s participation in the clinical investigation consistent with paragraph (a)(7)(v) of this section.</w:t>
            </w:r>
          </w:p>
          <w:p w:rsidR="000977FD" w:rsidRPr="000977FD" w:rsidRDefault="000977FD" w:rsidP="000977FD">
            <w:pPr>
              <w:pStyle w:val="Preformatted"/>
              <w:tabs>
                <w:tab w:val="clear" w:pos="9590"/>
              </w:tabs>
              <w:rPr>
                <w:rFonts w:ascii="Times New Roman" w:hAnsi="Times New Roman"/>
              </w:rPr>
            </w:pPr>
            <w:r w:rsidRPr="000977FD">
              <w:rPr>
                <w:rFonts w:ascii="Times New Roman" w:hAnsi="Times New Roman"/>
              </w:rPr>
              <w:t xml:space="preserve">    (7) Additional protections of the rights and welfare of the subjects will be provided, including, at least:</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 Consultation (including, where appropriate, consultation carried out by the IRB) with representatives of the communities in which the clinical investigation will be conducted and from which the subjects will be drawn;</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(ii) Public disclosure to the communities in which the clinical investigation will be conducted and from which the subjects will be drawn, prior to initiation of the clinical investigation, of plans for the investigation and its risks and expected benefits;</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(iii) Public disclosure of sufficient information following completion of the clinical investigation to apprise the community and researchers of the study, including the demographic characteristics of the research population, and its results;</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(iv) Establishment of an independent data monitoring committee to exercise oversight of the clinical investigation; and</w:t>
            </w:r>
          </w:p>
          <w:p w:rsidR="000977FD" w:rsidRPr="000977FD" w:rsidRDefault="000977FD" w:rsidP="000977FD">
            <w:pPr>
              <w:pStyle w:val="Preformatted"/>
              <w:tabs>
                <w:tab w:val="clear" w:pos="9590"/>
              </w:tabs>
              <w:ind w:left="720"/>
              <w:rPr>
                <w:rFonts w:ascii="Times New Roman" w:hAnsi="Times New Roman"/>
              </w:rPr>
            </w:pPr>
            <w:r w:rsidRPr="000977FD">
              <w:rPr>
                <w:rFonts w:ascii="Times New Roman" w:hAnsi="Times New Roman"/>
              </w:rPr>
              <w:t xml:space="preserve">    (v) If obtaining informed consent is not feasible and a legally authorized representative is not reasonably available, the investigator has committed, if feasible, to attempting to contact within the therapeutic window the subject’s family member who is not a legally authorized representative, and asking whether he or she objects to the subject’s participation in the clinical investigation. The investigator will summarize efforts made to contact family members and make this information available to the IRB at the time of continuing review.</w:t>
            </w:r>
          </w:p>
          <w:p w:rsidR="000977FD" w:rsidRPr="000977FD" w:rsidRDefault="000977FD" w:rsidP="000977FD">
            <w:pPr>
              <w:pStyle w:val="Preformatted"/>
              <w:tabs>
                <w:tab w:val="clear" w:pos="959"/>
                <w:tab w:val="clear" w:pos="9590"/>
              </w:tabs>
              <w:ind w:left="540" w:hanging="540"/>
              <w:rPr>
                <w:rFonts w:ascii="Times New Roman" w:hAnsi="Times New Roman"/>
              </w:rPr>
            </w:pPr>
            <w:r w:rsidRPr="000977FD">
              <w:rPr>
                <w:rFonts w:ascii="Times New Roman" w:hAnsi="Times New Roman"/>
              </w:rPr>
              <w:t>(b)</w:t>
            </w:r>
            <w:r w:rsidRPr="000977FD">
              <w:rPr>
                <w:rFonts w:ascii="Times New Roman" w:hAnsi="Times New Roman"/>
              </w:rPr>
              <w:tab/>
              <w:t>The IRB is responsible for ensuring that procedures are in place to inform, at the earliest feasible opportunity, each subject, or if the subject remains incapacitated, a legally authorized representative of the subject, or if such a representative is not reasonably available, a family member, of the subject’s inclusion in the clinical investigation, the details of the investigation and other information contained in the informed consent document. The IRB shall also ensure that there is a procedure to inform the subject, or if the subject remains incapacitated, a legally authorized representative of the subject, or if such a representative is not reasonably available, a family member, that he or she may discontinue the subject’s participation at any time without penalty or loss of benefits to which the subject is otherwise entitled. If a legally authorized representative or family member is told about the clinical investigation and the subject’s condition improves, the subject is also to be informed as soon as feasible. If a subject is entered into a clinical investigation with waived consent and the subject dies before a legally authorized representative or family member can be contacted, information about the clinical investigation is to be provided to the subject’s legally authorized representative or family member, if feasible.</w:t>
            </w:r>
          </w:p>
          <w:p w:rsidR="000977FD" w:rsidRPr="000977FD" w:rsidRDefault="000977FD" w:rsidP="000977FD">
            <w:pPr>
              <w:pStyle w:val="Preformatted"/>
              <w:tabs>
                <w:tab w:val="clear" w:pos="959"/>
                <w:tab w:val="clear" w:pos="9590"/>
                <w:tab w:val="left" w:pos="540"/>
              </w:tabs>
              <w:ind w:left="540" w:hanging="965"/>
              <w:rPr>
                <w:rFonts w:ascii="Times New Roman" w:hAnsi="Times New Roman"/>
              </w:rPr>
            </w:pPr>
            <w:r w:rsidRPr="000977FD" w:rsidDel="008D717A">
              <w:rPr>
                <w:rFonts w:ascii="Times New Roman" w:hAnsi="Times New Roman"/>
              </w:rPr>
              <w:t xml:space="preserve"> </w:t>
            </w:r>
            <w:r w:rsidRPr="000977FD">
              <w:rPr>
                <w:rFonts w:ascii="Times New Roman" w:hAnsi="Times New Roman"/>
              </w:rPr>
              <w:t>I</w:t>
            </w:r>
            <w:r w:rsidRPr="000977FD">
              <w:rPr>
                <w:rFonts w:ascii="Times New Roman" w:hAnsi="Times New Roman"/>
              </w:rPr>
              <w:tab/>
            </w:r>
            <w:r w:rsidRPr="000977FD">
              <w:rPr>
                <w:rFonts w:ascii="Times New Roman" w:hAnsi="Times New Roman"/>
              </w:rPr>
              <w:tab/>
              <w:t>The IRB determinations required by paragraph (a) of this section and the documentation required by paragraph I of this section are to be retained by the IRB for at least 3 years after completion of the clinical investigation, and the records shall be accessible for inspection and copying by FDA in accordance with Sec. 56.115(b) of this chapter.</w:t>
            </w:r>
          </w:p>
          <w:p w:rsidR="000977FD" w:rsidRPr="000977FD" w:rsidRDefault="000977FD" w:rsidP="000977FD">
            <w:pPr>
              <w:pStyle w:val="Preformatted"/>
              <w:tabs>
                <w:tab w:val="clear" w:pos="959"/>
                <w:tab w:val="clear" w:pos="9590"/>
                <w:tab w:val="left" w:pos="540"/>
              </w:tabs>
              <w:ind w:left="540" w:hanging="965"/>
              <w:rPr>
                <w:rFonts w:ascii="Times New Roman" w:hAnsi="Times New Roman"/>
              </w:rPr>
            </w:pPr>
            <w:r w:rsidRPr="000977FD">
              <w:rPr>
                <w:rFonts w:ascii="Times New Roman" w:hAnsi="Times New Roman"/>
              </w:rPr>
              <w:t>(d)</w:t>
            </w:r>
            <w:r w:rsidRPr="000977FD">
              <w:rPr>
                <w:rFonts w:ascii="Times New Roman" w:hAnsi="Times New Roman"/>
              </w:rPr>
              <w:tab/>
            </w:r>
            <w:r w:rsidRPr="000977FD">
              <w:rPr>
                <w:rFonts w:ascii="Times New Roman" w:hAnsi="Times New Roman"/>
              </w:rPr>
              <w:tab/>
              <w:t>Protocols involving an exception to the informed consent requirement under this section must be performed under a separate investigational new drug application (IND) or investigational device exemption (IDE) that clearly identifies such protocols as protocols that may include subjects who are unable to consent. The submission of those protocols in a separate IND/IDE is required even if an IND for the same drug product or an IDE for the same device already exists. Applications for investigations under this section may not be submitted as amendments under Secs. 312.30 or 812.35 of this chapter.</w:t>
            </w:r>
          </w:p>
          <w:p w:rsidR="000977FD" w:rsidRPr="000977FD" w:rsidRDefault="000977FD" w:rsidP="000977FD">
            <w:pPr>
              <w:pStyle w:val="Preformatted"/>
              <w:rPr>
                <w:rFonts w:ascii="Times New Roman" w:hAnsi="Times New Roman"/>
              </w:rPr>
            </w:pPr>
            <w:r w:rsidRPr="000977FD">
              <w:rPr>
                <w:rFonts w:ascii="Times New Roman" w:hAnsi="Times New Roman"/>
              </w:rPr>
              <w:t>If an IRB determines that it cannot approve a clinical investigation because the investigation does not meet the criteria in the exception provided under paragraph (a) of this section or because of other relevant ethical concerns, the IRB must document its findings and provide these findings promptly in writing to the clinical investigator and to the sponsor of the clinical investigation. The sponsor of the clinical investigation must promptly disclose this information to FDA and to the sponsor’s clinical investigators who are participating or are asked to participate in this or a substantially equivalent clinical investigation of the sponsor, and to other IRBs that have been, or are, asked to review this or a substantially equivalent investigation by that sponsor.</w:t>
            </w:r>
          </w:p>
        </w:tc>
      </w:tr>
    </w:tbl>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0977FD">
      <w:pPr>
        <w:spacing w:line="240" w:lineRule="auto"/>
        <w:rPr>
          <w:rFonts w:ascii="Times New Roman" w:hAnsi="Times New Roman" w:cs="Times New Roman"/>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977FD" w:rsidRPr="000977FD" w:rsidTr="0049156C">
        <w:trPr>
          <w:trHeight w:val="1727"/>
        </w:trPr>
        <w:tc>
          <w:tcPr>
            <w:tcW w:w="10800" w:type="dxa"/>
            <w:shd w:val="clear" w:color="auto" w:fill="FFFFFF"/>
          </w:tcPr>
          <w:p w:rsidR="000977FD" w:rsidRPr="000977FD" w:rsidRDefault="000977FD" w:rsidP="000977FD">
            <w:pPr>
              <w:pStyle w:val="ListParagraph"/>
              <w:shd w:val="clear" w:color="auto" w:fill="EEECE1"/>
              <w:tabs>
                <w:tab w:val="left" w:pos="4884"/>
              </w:tabs>
              <w:spacing w:after="0" w:line="240" w:lineRule="auto"/>
              <w:ind w:left="-18"/>
              <w:rPr>
                <w:rFonts w:ascii="Times New Roman" w:hAnsi="Times New Roman" w:cs="Times New Roman"/>
                <w:sz w:val="20"/>
                <w:szCs w:val="20"/>
              </w:rPr>
            </w:pPr>
            <w:r w:rsidRPr="000977FD">
              <w:rPr>
                <w:rFonts w:ascii="Times New Roman" w:hAnsi="Times New Roman" w:cs="Times New Roman"/>
                <w:b/>
                <w:sz w:val="20"/>
                <w:szCs w:val="20"/>
              </w:rPr>
              <w:t>4d. Waiver of Documentation of Consent</w:t>
            </w:r>
            <w:r w:rsidRPr="000977FD">
              <w:rPr>
                <w:rFonts w:ascii="Times New Roman" w:hAnsi="Times New Roman" w:cs="Times New Roman"/>
                <w:sz w:val="20"/>
                <w:szCs w:val="20"/>
              </w:rPr>
              <w:t xml:space="preserve">  (e.g. verbal consent )</w:t>
            </w:r>
          </w:p>
          <w:p w:rsidR="000977FD" w:rsidRPr="000977FD" w:rsidRDefault="000977FD" w:rsidP="000977FD">
            <w:pPr>
              <w:pStyle w:val="ListParagraph"/>
              <w:shd w:val="clear" w:color="auto" w:fill="EEECE1"/>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fldChar w:fldCharType="begin">
                <w:ffData>
                  <w:name w:val="Check3"/>
                  <w:enabled/>
                  <w:calcOnExit w:val="0"/>
                  <w:checkBox>
                    <w:sizeAuto/>
                    <w:default w:val="0"/>
                  </w:checkBox>
                </w:ffData>
              </w:fldChar>
            </w:r>
            <w:r w:rsidRPr="000977FD">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0977FD">
              <w:rPr>
                <w:rFonts w:ascii="Times New Roman" w:hAnsi="Times New Roman" w:cs="Times New Roman"/>
                <w:sz w:val="20"/>
                <w:szCs w:val="20"/>
              </w:rPr>
              <w:fldChar w:fldCharType="end"/>
            </w:r>
            <w:r w:rsidRPr="000977FD">
              <w:rPr>
                <w:rFonts w:ascii="Times New Roman" w:hAnsi="Times New Roman" w:cs="Times New Roman"/>
                <w:sz w:val="20"/>
                <w:szCs w:val="20"/>
              </w:rPr>
              <w:t xml:space="preserve"> </w:t>
            </w:r>
            <w:r w:rsidRPr="000977FD">
              <w:rPr>
                <w:rFonts w:ascii="Times New Roman" w:hAnsi="Times New Roman" w:cs="Times New Roman"/>
                <w:b/>
                <w:sz w:val="20"/>
                <w:szCs w:val="20"/>
              </w:rPr>
              <w:t xml:space="preserve">NA-Written consent will be obtained. </w:t>
            </w:r>
          </w:p>
          <w:p w:rsidR="000977FD" w:rsidRPr="000977FD" w:rsidRDefault="000977FD" w:rsidP="000977FD">
            <w:pPr>
              <w:pStyle w:val="Heading1"/>
              <w:spacing w:after="0"/>
              <w:rPr>
                <w:rFonts w:ascii="Times New Roman" w:hAnsi="Times New Roman" w:cs="Times New Roman"/>
                <w:sz w:val="20"/>
                <w:szCs w:val="20"/>
              </w:rPr>
            </w:pPr>
            <w:r w:rsidRPr="000977FD">
              <w:rPr>
                <w:rFonts w:ascii="Times New Roman" w:hAnsi="Times New Roman" w:cs="Times New Roman"/>
                <w:sz w:val="20"/>
                <w:szCs w:val="20"/>
              </w:rPr>
              <w:t xml:space="preserve">FDA Regulations: </w:t>
            </w:r>
          </w:p>
          <w:p w:rsidR="000977FD" w:rsidRPr="000977FD" w:rsidRDefault="000977FD" w:rsidP="000977FD">
            <w:pPr>
              <w:pStyle w:val="Heading1"/>
              <w:spacing w:before="0"/>
              <w:rPr>
                <w:rFonts w:ascii="Times New Roman" w:hAnsi="Times New Roman" w:cs="Times New Roman"/>
                <w:sz w:val="20"/>
                <w:szCs w:val="20"/>
              </w:rPr>
            </w:pPr>
            <w:r w:rsidRPr="000977FD">
              <w:rPr>
                <w:rFonts w:ascii="Times New Roman" w:hAnsi="Times New Roman" w:cs="Times New Roman"/>
                <w:b w:val="0"/>
                <w:i/>
                <w:sz w:val="20"/>
                <w:szCs w:val="20"/>
              </w:rPr>
              <w:t>The criteria below must be met if requesting “verbal consent” and study is regulated by the FDA (has an IND/IDE).</w:t>
            </w:r>
            <w:r w:rsidRPr="000977FD">
              <w:rPr>
                <w:rFonts w:ascii="Times New Roman" w:hAnsi="Times New Roman" w:cs="Times New Roman"/>
                <w:sz w:val="20"/>
                <w:szCs w:val="20"/>
              </w:rPr>
              <w:t xml:space="preserve"> </w:t>
            </w:r>
          </w:p>
          <w:p w:rsidR="000977FD" w:rsidRPr="000977FD" w:rsidRDefault="000977FD" w:rsidP="000977FD">
            <w:pPr>
              <w:spacing w:line="240" w:lineRule="auto"/>
              <w:rPr>
                <w:rFonts w:ascii="Times New Roman" w:hAnsi="Times New Roman" w:cs="Times New Roman"/>
                <w:sz w:val="20"/>
                <w:szCs w:val="20"/>
              </w:rPr>
            </w:pPr>
            <w:r w:rsidRPr="000977FD">
              <w:rPr>
                <w:rFonts w:ascii="Times New Roman" w:hAnsi="Times New Roman" w:cs="Times New Roman"/>
                <w:sz w:val="20"/>
                <w:szCs w:val="20"/>
              </w:rPr>
              <w:t>The IRB may, for some or all subjects, waive the requirement that the subject, or the subject’s legally authorized representative, sign a written consent form if it finds:</w:t>
            </w:r>
          </w:p>
          <w:p w:rsidR="000977FD" w:rsidRPr="000977FD" w:rsidRDefault="000977FD" w:rsidP="000977FD">
            <w:pPr>
              <w:numPr>
                <w:ilvl w:val="0"/>
                <w:numId w:val="90"/>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 xml:space="preserve">That the research presents no more than minimal risk of harm to subjects and involves no procedures for which written consent is normally required outside the research context </w:t>
            </w:r>
          </w:p>
          <w:p w:rsidR="000977FD" w:rsidRPr="000977FD" w:rsidRDefault="000977FD" w:rsidP="000977FD">
            <w:pPr>
              <w:pStyle w:val="Heading3"/>
              <w:spacing w:before="0"/>
              <w:ind w:left="720"/>
              <w:rPr>
                <w:rFonts w:ascii="Times New Roman" w:hAnsi="Times New Roman"/>
                <w:sz w:val="20"/>
                <w:szCs w:val="20"/>
              </w:rPr>
            </w:pPr>
            <w:r w:rsidRPr="000977FD">
              <w:rPr>
                <w:rFonts w:ascii="Times New Roman" w:hAnsi="Times New Roman"/>
                <w:sz w:val="20"/>
                <w:szCs w:val="20"/>
              </w:rPr>
              <w:t>OR</w:t>
            </w:r>
          </w:p>
          <w:p w:rsidR="000977FD" w:rsidRPr="000977FD" w:rsidRDefault="000977FD" w:rsidP="000977FD">
            <w:pPr>
              <w:numPr>
                <w:ilvl w:val="0"/>
                <w:numId w:val="90"/>
              </w:numPr>
              <w:spacing w:after="0" w:line="240" w:lineRule="auto"/>
              <w:rPr>
                <w:rFonts w:ascii="Times New Roman" w:hAnsi="Times New Roman" w:cs="Times New Roman"/>
                <w:sz w:val="20"/>
                <w:szCs w:val="20"/>
              </w:rPr>
            </w:pPr>
            <w:r w:rsidRPr="000977FD">
              <w:rPr>
                <w:rFonts w:ascii="Times New Roman" w:hAnsi="Times New Roman" w:cs="Times New Roman"/>
                <w:sz w:val="20"/>
                <w:szCs w:val="20"/>
              </w:rPr>
              <w:t>Find that the requirements in 21CFR50.24 for an exception from informed consent for emergency research are met.</w:t>
            </w:r>
          </w:p>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6F4535">
            <w:pPr>
              <w:spacing w:after="0" w:line="240" w:lineRule="auto"/>
              <w:rPr>
                <w:rFonts w:ascii="Times New Roman" w:hAnsi="Times New Roman" w:cs="Times New Roman"/>
                <w:bCs/>
                <w:i/>
                <w:kern w:val="32"/>
                <w:sz w:val="20"/>
                <w:szCs w:val="20"/>
              </w:rPr>
            </w:pPr>
            <w:r w:rsidRPr="000977FD">
              <w:rPr>
                <w:rFonts w:ascii="Times New Roman" w:hAnsi="Times New Roman" w:cs="Times New Roman"/>
                <w:b/>
                <w:sz w:val="20"/>
                <w:szCs w:val="20"/>
              </w:rPr>
              <w:t>DoD Regulations</w:t>
            </w:r>
            <w:r w:rsidRPr="000977FD">
              <w:rPr>
                <w:rFonts w:ascii="Times New Roman" w:hAnsi="Times New Roman" w:cs="Times New Roman"/>
                <w:b/>
                <w:bCs/>
                <w:i/>
                <w:kern w:val="32"/>
                <w:sz w:val="20"/>
                <w:szCs w:val="20"/>
              </w:rPr>
              <w:t>:</w:t>
            </w:r>
          </w:p>
          <w:p w:rsidR="000977FD" w:rsidRPr="000977FD" w:rsidRDefault="000977FD" w:rsidP="006F4535">
            <w:pPr>
              <w:pStyle w:val="Heading1"/>
              <w:spacing w:before="0" w:after="0"/>
              <w:rPr>
                <w:rFonts w:ascii="Times New Roman" w:hAnsi="Times New Roman" w:cs="Times New Roman"/>
                <w:sz w:val="20"/>
                <w:szCs w:val="20"/>
              </w:rPr>
            </w:pPr>
            <w:r w:rsidRPr="000977FD">
              <w:rPr>
                <w:rFonts w:ascii="Times New Roman" w:hAnsi="Times New Roman" w:cs="Times New Roman"/>
                <w:b w:val="0"/>
                <w:i/>
                <w:sz w:val="20"/>
                <w:szCs w:val="20"/>
              </w:rPr>
              <w:t>The criteria below must be met if requesting “verbal consent”,</w:t>
            </w:r>
          </w:p>
          <w:p w:rsidR="000977FD" w:rsidRPr="000977FD" w:rsidRDefault="000977FD" w:rsidP="006F4535">
            <w:pPr>
              <w:pStyle w:val="Preformatted"/>
              <w:tabs>
                <w:tab w:val="clear" w:pos="9590"/>
              </w:tabs>
              <w:rPr>
                <w:rFonts w:ascii="Times New Roman" w:hAnsi="Times New Roman"/>
                <w:b/>
              </w:rPr>
            </w:pPr>
            <w:r w:rsidRPr="000977FD">
              <w:rPr>
                <w:rFonts w:ascii="Times New Roman" w:hAnsi="Times New Roman"/>
                <w:b/>
              </w:rPr>
              <w:t xml:space="preserve">32CFR219.117I </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An IRB may waive the requirement for the investigator to obtain a signed consent form for some or</w:t>
            </w:r>
          </w:p>
          <w:p w:rsidR="000977FD" w:rsidRPr="000977FD" w:rsidRDefault="000977FD" w:rsidP="006F4535">
            <w:pPr>
              <w:autoSpaceDE w:val="0"/>
              <w:autoSpaceDN w:val="0"/>
              <w:adjustRightInd w:val="0"/>
              <w:spacing w:after="0" w:line="240" w:lineRule="auto"/>
              <w:rPr>
                <w:rFonts w:ascii="Times New Roman" w:hAnsi="Times New Roman" w:cs="Times New Roman"/>
                <w:sz w:val="20"/>
                <w:szCs w:val="20"/>
              </w:rPr>
            </w:pPr>
            <w:r w:rsidRPr="000977FD">
              <w:rPr>
                <w:rFonts w:ascii="Times New Roman" w:hAnsi="Times New Roman" w:cs="Times New Roman"/>
                <w:sz w:val="20"/>
                <w:szCs w:val="20"/>
              </w:rPr>
              <w:t>all subjects if it finds either:</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(1)That the only record linking the subject and the research would be the consent document and the</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principal risk would be potential harm resulting from a breach of confidentiality. Each subject will be</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asked whether the subject wants documentation linking the subject with the research, and the subject’s</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wishes will govern; or</w:t>
            </w:r>
          </w:p>
          <w:p w:rsidR="000977FD" w:rsidRPr="000977FD" w:rsidRDefault="000977FD" w:rsidP="006F4535">
            <w:pPr>
              <w:autoSpaceDE w:val="0"/>
              <w:autoSpaceDN w:val="0"/>
              <w:adjustRightInd w:val="0"/>
              <w:spacing w:after="0" w:line="240" w:lineRule="auto"/>
              <w:ind w:left="720"/>
              <w:rPr>
                <w:rFonts w:ascii="Times New Roman" w:hAnsi="Times New Roman" w:cs="Times New Roman"/>
                <w:b/>
                <w:sz w:val="20"/>
                <w:szCs w:val="20"/>
              </w:rPr>
            </w:pPr>
            <w:r w:rsidRPr="000977FD">
              <w:rPr>
                <w:rFonts w:ascii="Times New Roman" w:hAnsi="Times New Roman" w:cs="Times New Roman"/>
                <w:b/>
                <w:sz w:val="20"/>
                <w:szCs w:val="20"/>
              </w:rPr>
              <w:t>OR</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(2) That the research presents no more than minimal risk of harm to subjects and involves no procedures</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for which written consent is normally required outside of the research context. In cases in which the</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documentation requirement is waived, the IRB may require the investigator to provide subjects with a</w:t>
            </w:r>
          </w:p>
          <w:p w:rsidR="000977FD" w:rsidRPr="000977FD" w:rsidRDefault="000977FD" w:rsidP="006F4535">
            <w:pPr>
              <w:autoSpaceDE w:val="0"/>
              <w:autoSpaceDN w:val="0"/>
              <w:adjustRightInd w:val="0"/>
              <w:spacing w:after="0" w:line="240" w:lineRule="auto"/>
              <w:ind w:left="720"/>
              <w:rPr>
                <w:rFonts w:ascii="Times New Roman" w:hAnsi="Times New Roman" w:cs="Times New Roman"/>
                <w:sz w:val="20"/>
                <w:szCs w:val="20"/>
              </w:rPr>
            </w:pPr>
            <w:r w:rsidRPr="000977FD">
              <w:rPr>
                <w:rFonts w:ascii="Times New Roman" w:hAnsi="Times New Roman" w:cs="Times New Roman"/>
                <w:sz w:val="20"/>
                <w:szCs w:val="20"/>
              </w:rPr>
              <w:t>written statement regarding the research.</w:t>
            </w:r>
          </w:p>
          <w:p w:rsidR="000977FD" w:rsidRPr="000977FD" w:rsidRDefault="000977FD" w:rsidP="000977FD">
            <w:pPr>
              <w:spacing w:line="240" w:lineRule="auto"/>
              <w:rPr>
                <w:rFonts w:ascii="Times New Roman" w:hAnsi="Times New Roman" w:cs="Times New Roman"/>
                <w:sz w:val="20"/>
                <w:szCs w:val="20"/>
              </w:rPr>
            </w:pPr>
          </w:p>
          <w:p w:rsidR="000977FD" w:rsidRPr="000977FD" w:rsidRDefault="000977FD" w:rsidP="000977FD">
            <w:pPr>
              <w:pStyle w:val="Preformatted"/>
              <w:tabs>
                <w:tab w:val="clear" w:pos="9590"/>
              </w:tabs>
              <w:rPr>
                <w:rFonts w:ascii="Times New Roman" w:hAnsi="Times New Roman"/>
                <w:b/>
              </w:rPr>
            </w:pPr>
            <w:r w:rsidRPr="000977FD">
              <w:rPr>
                <w:rFonts w:ascii="Times New Roman" w:hAnsi="Times New Roman"/>
                <w:b/>
              </w:rPr>
              <w:t>HIPAA 45CFR164.512(i)(2)</w:t>
            </w:r>
          </w:p>
          <w:p w:rsidR="000977FD" w:rsidRPr="000977FD" w:rsidRDefault="000977FD" w:rsidP="000977FD">
            <w:pPr>
              <w:pStyle w:val="Preformatted"/>
              <w:tabs>
                <w:tab w:val="clear" w:pos="9590"/>
              </w:tabs>
              <w:rPr>
                <w:rFonts w:ascii="Times New Roman" w:hAnsi="Times New Roman"/>
              </w:rPr>
            </w:pPr>
            <w:r w:rsidRPr="000977FD">
              <w:rPr>
                <w:rFonts w:ascii="Times New Roman" w:hAnsi="Times New Roman"/>
              </w:rPr>
              <w:t xml:space="preserve"> (ii) </w:t>
            </w:r>
            <w:r w:rsidRPr="000977FD">
              <w:rPr>
                <w:rFonts w:ascii="Times New Roman" w:hAnsi="Times New Roman"/>
                <w:u w:val="single"/>
              </w:rPr>
              <w:t>Waiver criteria</w:t>
            </w:r>
            <w:r w:rsidRPr="000977FD">
              <w:rPr>
                <w:rFonts w:ascii="Times New Roman" w:hAnsi="Times New Roman"/>
              </w:rPr>
              <w:t xml:space="preserve">  A statement that the IRB or privacy board has determined that the alteration or waiver, in whole or in part, of authorization satisfies the following criteria:</w:t>
            </w:r>
          </w:p>
          <w:p w:rsidR="000977FD" w:rsidRPr="000977FD" w:rsidRDefault="000977FD" w:rsidP="000977FD">
            <w:pPr>
              <w:pStyle w:val="Preformatted"/>
              <w:numPr>
                <w:ilvl w:val="0"/>
                <w:numId w:val="72"/>
              </w:numPr>
              <w:tabs>
                <w:tab w:val="clear" w:pos="9590"/>
              </w:tabs>
              <w:rPr>
                <w:rFonts w:ascii="Times New Roman" w:hAnsi="Times New Roman"/>
              </w:rPr>
            </w:pPr>
            <w:r w:rsidRPr="000977FD">
              <w:rPr>
                <w:rFonts w:ascii="Times New Roman" w:hAnsi="Times New Roman"/>
              </w:rPr>
              <w:t>The use or disclosure of protected health information involves no more than minimal risk to the privacy of individuals, based in, at least, the presence of the following elements;</w:t>
            </w:r>
          </w:p>
          <w:p w:rsidR="000977FD" w:rsidRPr="000977FD" w:rsidRDefault="000977FD" w:rsidP="000977FD">
            <w:pPr>
              <w:pStyle w:val="Preformatted"/>
              <w:numPr>
                <w:ilvl w:val="0"/>
                <w:numId w:val="73"/>
              </w:numPr>
              <w:tabs>
                <w:tab w:val="clear" w:pos="9590"/>
              </w:tabs>
              <w:rPr>
                <w:rFonts w:ascii="Times New Roman" w:hAnsi="Times New Roman"/>
              </w:rPr>
            </w:pPr>
            <w:r w:rsidRPr="000977FD">
              <w:rPr>
                <w:rFonts w:ascii="Times New Roman" w:hAnsi="Times New Roman"/>
              </w:rPr>
              <w:t>An adequate plan to protect the identifiers from improper use and disclosure;</w:t>
            </w:r>
          </w:p>
          <w:p w:rsidR="000977FD" w:rsidRPr="000977FD" w:rsidRDefault="000977FD" w:rsidP="000977FD">
            <w:pPr>
              <w:pStyle w:val="Preformatted"/>
              <w:numPr>
                <w:ilvl w:val="0"/>
                <w:numId w:val="73"/>
              </w:numPr>
              <w:tabs>
                <w:tab w:val="clear" w:pos="9590"/>
              </w:tabs>
              <w:rPr>
                <w:rFonts w:ascii="Times New Roman" w:hAnsi="Times New Roman"/>
              </w:rPr>
            </w:pPr>
            <w:r w:rsidRPr="000977FD">
              <w:rPr>
                <w:rFonts w:ascii="Times New Roman" w:hAnsi="Times New Roman"/>
              </w:rPr>
              <w:t>An adequate plan to destroy the identifiers at the earliest opportunity consistent with conduct of the research, unless there is a health or research justification for retaining the identifiers or such retention is otherwise required by law; and</w:t>
            </w:r>
          </w:p>
          <w:p w:rsidR="000977FD" w:rsidRPr="000977FD" w:rsidRDefault="000977FD" w:rsidP="000977FD">
            <w:pPr>
              <w:pStyle w:val="Preformatted"/>
              <w:numPr>
                <w:ilvl w:val="0"/>
                <w:numId w:val="73"/>
              </w:numPr>
              <w:tabs>
                <w:tab w:val="clear" w:pos="9590"/>
              </w:tabs>
              <w:rPr>
                <w:rFonts w:ascii="Times New Roman" w:hAnsi="Times New Roman"/>
              </w:rPr>
            </w:pPr>
            <w:r w:rsidRPr="000977FD">
              <w:rPr>
                <w:rFonts w:ascii="Times New Roman" w:hAnsi="Times New Roman"/>
              </w:rPr>
              <w:t xml:space="preserve">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 subpart. </w:t>
            </w:r>
          </w:p>
          <w:p w:rsidR="000977FD" w:rsidRPr="000977FD" w:rsidRDefault="000977FD" w:rsidP="000977FD">
            <w:pPr>
              <w:pStyle w:val="Preformatted"/>
              <w:numPr>
                <w:ilvl w:val="0"/>
                <w:numId w:val="72"/>
              </w:numPr>
              <w:tabs>
                <w:tab w:val="clear" w:pos="9590"/>
              </w:tabs>
              <w:rPr>
                <w:rFonts w:ascii="Times New Roman" w:hAnsi="Times New Roman"/>
              </w:rPr>
            </w:pPr>
            <w:r w:rsidRPr="000977FD">
              <w:rPr>
                <w:rFonts w:ascii="Times New Roman" w:hAnsi="Times New Roman"/>
              </w:rPr>
              <w:t>The research could not practicably be conducted without the waiver or alteration and</w:t>
            </w:r>
          </w:p>
          <w:p w:rsidR="000977FD" w:rsidRPr="000977FD" w:rsidRDefault="000977FD" w:rsidP="000977FD">
            <w:pPr>
              <w:pStyle w:val="Preformatted"/>
              <w:numPr>
                <w:ilvl w:val="0"/>
                <w:numId w:val="72"/>
              </w:numPr>
              <w:tabs>
                <w:tab w:val="clear" w:pos="9590"/>
              </w:tabs>
              <w:rPr>
                <w:rFonts w:ascii="Times New Roman" w:hAnsi="Times New Roman"/>
              </w:rPr>
            </w:pPr>
            <w:r w:rsidRPr="000977FD">
              <w:rPr>
                <w:rFonts w:ascii="Times New Roman" w:hAnsi="Times New Roman"/>
              </w:rPr>
              <w:t>The research could not practicably be conducted without access to and use of the protected health information.</w:t>
            </w:r>
          </w:p>
          <w:p w:rsidR="000977FD" w:rsidRPr="000977FD" w:rsidRDefault="000977FD" w:rsidP="000977FD">
            <w:pPr>
              <w:pStyle w:val="ListParagraph"/>
              <w:spacing w:after="0" w:line="240" w:lineRule="auto"/>
              <w:ind w:left="1440"/>
              <w:rPr>
                <w:rFonts w:ascii="Times New Roman" w:hAnsi="Times New Roman" w:cs="Times New Roman"/>
                <w:sz w:val="20"/>
                <w:szCs w:val="20"/>
              </w:rPr>
            </w:pPr>
          </w:p>
        </w:tc>
      </w:tr>
    </w:tbl>
    <w:p w:rsidR="000977FD" w:rsidRPr="000977FD" w:rsidRDefault="000977FD" w:rsidP="000977FD">
      <w:pPr>
        <w:spacing w:line="240" w:lineRule="auto"/>
        <w:rPr>
          <w:rFonts w:ascii="Times New Roman" w:hAnsi="Times New Roman" w:cs="Times New Roman"/>
          <w:sz w:val="20"/>
          <w:szCs w:val="20"/>
        </w:rPr>
      </w:pPr>
      <w:r w:rsidRPr="000977FD">
        <w:rPr>
          <w:rFonts w:ascii="Times New Roman" w:hAnsi="Times New Roman" w:cs="Times New Roman"/>
          <w:sz w:val="20"/>
          <w:szCs w:val="20"/>
        </w:rPr>
        <w:br w:type="page"/>
      </w:r>
    </w:p>
    <w:p w:rsidR="000977FD" w:rsidRPr="000977FD" w:rsidRDefault="000977FD" w:rsidP="000977FD">
      <w:pPr>
        <w:spacing w:line="240" w:lineRule="auto"/>
        <w:rPr>
          <w:rFonts w:ascii="Times New Roman" w:hAnsi="Times New Roman" w:cs="Times New Roman"/>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977FD" w:rsidRPr="000977FD" w:rsidTr="0049156C">
        <w:trPr>
          <w:trHeight w:val="1727"/>
        </w:trPr>
        <w:tc>
          <w:tcPr>
            <w:tcW w:w="10800" w:type="dxa"/>
            <w:shd w:val="clear" w:color="auto" w:fill="FFFFFF"/>
          </w:tcPr>
          <w:p w:rsidR="000977FD" w:rsidRPr="000977FD" w:rsidRDefault="000977FD" w:rsidP="000977FD">
            <w:pPr>
              <w:pStyle w:val="ListParagraph"/>
              <w:shd w:val="clear" w:color="auto" w:fill="EEECE1"/>
              <w:tabs>
                <w:tab w:val="left" w:pos="4884"/>
              </w:tabs>
              <w:spacing w:after="0" w:line="240" w:lineRule="auto"/>
              <w:ind w:left="0"/>
              <w:rPr>
                <w:rFonts w:ascii="Times New Roman" w:hAnsi="Times New Roman" w:cs="Times New Roman"/>
                <w:b/>
                <w:sz w:val="20"/>
                <w:szCs w:val="20"/>
              </w:rPr>
            </w:pPr>
            <w:r w:rsidRPr="000977FD">
              <w:rPr>
                <w:rFonts w:ascii="Times New Roman" w:hAnsi="Times New Roman" w:cs="Times New Roman"/>
                <w:sz w:val="20"/>
                <w:szCs w:val="20"/>
              </w:rPr>
              <w:t>5.</w:t>
            </w:r>
            <w:r w:rsidRPr="000977FD">
              <w:rPr>
                <w:rFonts w:ascii="Times New Roman" w:hAnsi="Times New Roman" w:cs="Times New Roman"/>
                <w:b/>
                <w:sz w:val="20"/>
                <w:szCs w:val="20"/>
              </w:rPr>
              <w:t>Informed consent will be appropriately documented in accordance with and to the extent required.</w:t>
            </w:r>
          </w:p>
          <w:p w:rsidR="000977FD" w:rsidRPr="000977FD" w:rsidRDefault="000977FD" w:rsidP="000977FD">
            <w:pPr>
              <w:pStyle w:val="ListParagraph"/>
              <w:shd w:val="clear" w:color="auto" w:fill="EEECE1"/>
              <w:spacing w:after="0" w:line="240" w:lineRule="auto"/>
              <w:ind w:left="0"/>
              <w:rPr>
                <w:rFonts w:ascii="Times New Roman" w:hAnsi="Times New Roman" w:cs="Times New Roman"/>
                <w:sz w:val="20"/>
                <w:szCs w:val="20"/>
              </w:rPr>
            </w:pPr>
            <w:r w:rsidRPr="000977FD">
              <w:rPr>
                <w:rFonts w:ascii="Times New Roman" w:hAnsi="Times New Roman" w:cs="Times New Roman"/>
                <w:sz w:val="20"/>
                <w:szCs w:val="20"/>
              </w:rPr>
              <w:fldChar w:fldCharType="begin">
                <w:ffData>
                  <w:name w:val="Check3"/>
                  <w:enabled/>
                  <w:calcOnExit w:val="0"/>
                  <w:checkBox>
                    <w:sizeAuto/>
                    <w:default w:val="0"/>
                  </w:checkBox>
                </w:ffData>
              </w:fldChar>
            </w:r>
            <w:r w:rsidRPr="000977FD">
              <w:rPr>
                <w:rFonts w:ascii="Times New Roman" w:hAnsi="Times New Roman" w:cs="Times New Roman"/>
                <w:sz w:val="20"/>
                <w:szCs w:val="20"/>
              </w:rPr>
              <w:instrText xml:space="preserve"> FORMCHECKBOX </w:instrText>
            </w:r>
            <w:r w:rsidR="008D714D">
              <w:rPr>
                <w:rFonts w:ascii="Times New Roman" w:hAnsi="Times New Roman" w:cs="Times New Roman"/>
                <w:sz w:val="20"/>
                <w:szCs w:val="20"/>
              </w:rPr>
            </w:r>
            <w:r w:rsidR="008D714D">
              <w:rPr>
                <w:rFonts w:ascii="Times New Roman" w:hAnsi="Times New Roman" w:cs="Times New Roman"/>
                <w:sz w:val="20"/>
                <w:szCs w:val="20"/>
              </w:rPr>
              <w:fldChar w:fldCharType="separate"/>
            </w:r>
            <w:r w:rsidRPr="000977FD">
              <w:rPr>
                <w:rFonts w:ascii="Times New Roman" w:hAnsi="Times New Roman" w:cs="Times New Roman"/>
                <w:sz w:val="20"/>
                <w:szCs w:val="20"/>
              </w:rPr>
              <w:fldChar w:fldCharType="end"/>
            </w:r>
            <w:r w:rsidRPr="000977FD">
              <w:rPr>
                <w:rFonts w:ascii="Times New Roman" w:hAnsi="Times New Roman" w:cs="Times New Roman"/>
                <w:sz w:val="20"/>
                <w:szCs w:val="20"/>
              </w:rPr>
              <w:t xml:space="preserve"> </w:t>
            </w:r>
            <w:r w:rsidRPr="000977FD">
              <w:rPr>
                <w:rFonts w:ascii="Times New Roman" w:hAnsi="Times New Roman" w:cs="Times New Roman"/>
                <w:b/>
                <w:sz w:val="20"/>
                <w:szCs w:val="20"/>
              </w:rPr>
              <w:t xml:space="preserve">NA-Consent will not be obtained. </w:t>
            </w:r>
          </w:p>
          <w:p w:rsidR="000977FD" w:rsidRPr="000977FD" w:rsidRDefault="000977FD" w:rsidP="000977FD">
            <w:pPr>
              <w:spacing w:line="240" w:lineRule="auto"/>
              <w:rPr>
                <w:rFonts w:ascii="Times New Roman" w:hAnsi="Times New Roman" w:cs="Times New Roman"/>
                <w:sz w:val="20"/>
                <w:szCs w:val="20"/>
                <w:u w:val="single"/>
                <w:lang w:eastAsia="x-none"/>
              </w:rPr>
            </w:pPr>
          </w:p>
          <w:p w:rsidR="000977FD" w:rsidRPr="000977FD" w:rsidRDefault="000977FD" w:rsidP="006F4535">
            <w:pPr>
              <w:spacing w:after="0" w:line="240" w:lineRule="auto"/>
              <w:rPr>
                <w:rFonts w:ascii="Times New Roman" w:hAnsi="Times New Roman" w:cs="Times New Roman"/>
                <w:sz w:val="20"/>
                <w:szCs w:val="20"/>
                <w:u w:val="single"/>
                <w:lang w:eastAsia="x-none"/>
              </w:rPr>
            </w:pPr>
            <w:r w:rsidRPr="000977FD">
              <w:rPr>
                <w:rFonts w:ascii="Times New Roman" w:hAnsi="Times New Roman" w:cs="Times New Roman"/>
                <w:sz w:val="20"/>
                <w:szCs w:val="20"/>
                <w:u w:val="single"/>
                <w:lang w:eastAsia="x-none"/>
              </w:rPr>
              <w:t>Regulations and Guidance</w:t>
            </w:r>
          </w:p>
          <w:p w:rsidR="000977FD" w:rsidRPr="000977FD" w:rsidRDefault="000977FD" w:rsidP="000977FD">
            <w:pPr>
              <w:pStyle w:val="BodyText"/>
              <w:widowControl w:val="0"/>
              <w:numPr>
                <w:ilvl w:val="0"/>
                <w:numId w:val="85"/>
              </w:numPr>
              <w:kinsoku w:val="0"/>
              <w:overflowPunct w:val="0"/>
              <w:autoSpaceDE w:val="0"/>
              <w:autoSpaceDN w:val="0"/>
              <w:adjustRightInd w:val="0"/>
              <w:spacing w:before="55" w:after="0"/>
              <w:ind w:right="462"/>
              <w:rPr>
                <w:sz w:val="20"/>
                <w:szCs w:val="20"/>
              </w:rPr>
            </w:pPr>
            <w:r w:rsidRPr="000977FD">
              <w:rPr>
                <w:spacing w:val="-2"/>
                <w:sz w:val="20"/>
                <w:szCs w:val="20"/>
              </w:rPr>
              <w:t>DHHS:</w:t>
            </w:r>
            <w:r w:rsidRPr="000977FD">
              <w:rPr>
                <w:sz w:val="20"/>
                <w:szCs w:val="20"/>
              </w:rPr>
              <w:t xml:space="preserve"> 45 CFR</w:t>
            </w:r>
            <w:r w:rsidRPr="000977FD">
              <w:rPr>
                <w:spacing w:val="-2"/>
                <w:sz w:val="20"/>
                <w:szCs w:val="20"/>
              </w:rPr>
              <w:t xml:space="preserve"> </w:t>
            </w:r>
            <w:r w:rsidRPr="000977FD">
              <w:rPr>
                <w:spacing w:val="-1"/>
                <w:sz w:val="20"/>
                <w:szCs w:val="20"/>
              </w:rPr>
              <w:t xml:space="preserve">46.109(b),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46.109(e),</w:t>
            </w:r>
            <w:r w:rsidRPr="000977FD">
              <w:rPr>
                <w:spacing w:val="-2"/>
                <w:sz w:val="20"/>
                <w:szCs w:val="20"/>
              </w:rPr>
              <w:t xml:space="preserve"> </w:t>
            </w:r>
            <w:r w:rsidRPr="000977FD">
              <w:rPr>
                <w:sz w:val="20"/>
                <w:szCs w:val="20"/>
              </w:rPr>
              <w:t>45</w:t>
            </w:r>
            <w:r w:rsidRPr="000977FD">
              <w:rPr>
                <w:spacing w:val="-1"/>
                <w:sz w:val="20"/>
                <w:szCs w:val="20"/>
              </w:rPr>
              <w:t>CFR</w:t>
            </w:r>
            <w:r w:rsidRPr="000977FD">
              <w:rPr>
                <w:spacing w:val="-2"/>
                <w:sz w:val="20"/>
                <w:szCs w:val="20"/>
              </w:rPr>
              <w:t xml:space="preserve"> </w:t>
            </w:r>
            <w:r w:rsidRPr="000977FD">
              <w:rPr>
                <w:spacing w:val="-1"/>
                <w:sz w:val="20"/>
                <w:szCs w:val="20"/>
              </w:rPr>
              <w:t>46.111(a)(4),</w:t>
            </w:r>
            <w:r w:rsidRPr="000977FD">
              <w:rPr>
                <w:sz w:val="20"/>
                <w:szCs w:val="20"/>
              </w:rPr>
              <w:t xml:space="preserve"> </w:t>
            </w:r>
            <w:r w:rsidRPr="000977FD">
              <w:rPr>
                <w:spacing w:val="-2"/>
                <w:sz w:val="20"/>
                <w:szCs w:val="20"/>
              </w:rPr>
              <w:t>45</w:t>
            </w:r>
            <w:r w:rsidRPr="000977FD">
              <w:rPr>
                <w:sz w:val="20"/>
                <w:szCs w:val="20"/>
              </w:rPr>
              <w:t xml:space="preserve"> </w:t>
            </w:r>
            <w:r w:rsidRPr="000977FD">
              <w:rPr>
                <w:spacing w:val="-1"/>
                <w:sz w:val="20"/>
                <w:szCs w:val="20"/>
              </w:rPr>
              <w:t>CFR</w:t>
            </w:r>
            <w:r w:rsidRPr="000977FD">
              <w:rPr>
                <w:spacing w:val="-2"/>
                <w:sz w:val="20"/>
                <w:szCs w:val="20"/>
              </w:rPr>
              <w:t xml:space="preserve"> </w:t>
            </w:r>
            <w:r w:rsidRPr="000977FD">
              <w:rPr>
                <w:sz w:val="20"/>
                <w:szCs w:val="20"/>
              </w:rPr>
              <w:t>46.116,</w:t>
            </w:r>
            <w:r w:rsidRPr="000977FD">
              <w:rPr>
                <w:spacing w:val="1"/>
                <w:sz w:val="20"/>
                <w:szCs w:val="20"/>
              </w:rPr>
              <w:t xml:space="preserve">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46.117;</w:t>
            </w:r>
          </w:p>
          <w:p w:rsidR="000977FD" w:rsidRPr="000977FD" w:rsidRDefault="000977FD" w:rsidP="000977FD">
            <w:pPr>
              <w:pStyle w:val="BodyText"/>
              <w:widowControl w:val="0"/>
              <w:numPr>
                <w:ilvl w:val="0"/>
                <w:numId w:val="85"/>
              </w:numPr>
              <w:kinsoku w:val="0"/>
              <w:overflowPunct w:val="0"/>
              <w:autoSpaceDE w:val="0"/>
              <w:autoSpaceDN w:val="0"/>
              <w:adjustRightInd w:val="0"/>
              <w:spacing w:before="1" w:after="0"/>
              <w:ind w:right="487"/>
              <w:rPr>
                <w:spacing w:val="-1"/>
                <w:sz w:val="20"/>
                <w:szCs w:val="20"/>
              </w:rPr>
            </w:pPr>
            <w:r w:rsidRPr="000977FD">
              <w:rPr>
                <w:spacing w:val="-2"/>
                <w:sz w:val="20"/>
                <w:szCs w:val="20"/>
              </w:rPr>
              <w:t>OHRP</w:t>
            </w:r>
            <w:r w:rsidRPr="000977FD">
              <w:rPr>
                <w:sz w:val="20"/>
                <w:szCs w:val="20"/>
              </w:rPr>
              <w:t xml:space="preserve"> </w:t>
            </w:r>
            <w:r w:rsidRPr="000977FD">
              <w:rPr>
                <w:spacing w:val="-1"/>
                <w:sz w:val="20"/>
                <w:szCs w:val="20"/>
              </w:rPr>
              <w:t>Guidance</w:t>
            </w:r>
            <w:r w:rsidRPr="000977FD">
              <w:rPr>
                <w:spacing w:val="-2"/>
                <w:sz w:val="20"/>
                <w:szCs w:val="20"/>
              </w:rPr>
              <w:t xml:space="preserve"> </w:t>
            </w:r>
            <w:r w:rsidRPr="000977FD">
              <w:rPr>
                <w:sz w:val="20"/>
                <w:szCs w:val="20"/>
              </w:rPr>
              <w:t xml:space="preserve">on </w:t>
            </w:r>
            <w:r w:rsidRPr="000977FD">
              <w:rPr>
                <w:spacing w:val="-1"/>
                <w:sz w:val="20"/>
                <w:szCs w:val="20"/>
              </w:rPr>
              <w:t>Exculpatory</w:t>
            </w:r>
            <w:r w:rsidRPr="000977FD">
              <w:rPr>
                <w:spacing w:val="-3"/>
                <w:sz w:val="20"/>
                <w:szCs w:val="20"/>
              </w:rPr>
              <w:t xml:space="preserve"> </w:t>
            </w:r>
            <w:r w:rsidRPr="000977FD">
              <w:rPr>
                <w:spacing w:val="-1"/>
                <w:sz w:val="20"/>
                <w:szCs w:val="20"/>
              </w:rPr>
              <w:t>Language</w:t>
            </w:r>
            <w:r w:rsidRPr="000977FD">
              <w:rPr>
                <w:sz w:val="20"/>
                <w:szCs w:val="20"/>
              </w:rPr>
              <w:t xml:space="preserve"> in</w:t>
            </w:r>
            <w:r w:rsidRPr="000977FD">
              <w:rPr>
                <w:spacing w:val="39"/>
                <w:sz w:val="20"/>
                <w:szCs w:val="20"/>
              </w:rPr>
              <w:t xml:space="preserve"> </w:t>
            </w:r>
            <w:r w:rsidRPr="000977FD">
              <w:rPr>
                <w:spacing w:val="-1"/>
                <w:sz w:val="20"/>
                <w:szCs w:val="20"/>
              </w:rPr>
              <w:t>Informed</w:t>
            </w:r>
            <w:r w:rsidRPr="000977FD">
              <w:rPr>
                <w:sz w:val="20"/>
                <w:szCs w:val="20"/>
              </w:rPr>
              <w:t xml:space="preserve"> </w:t>
            </w:r>
            <w:r w:rsidRPr="000977FD">
              <w:rPr>
                <w:spacing w:val="-1"/>
                <w:sz w:val="20"/>
                <w:szCs w:val="20"/>
              </w:rPr>
              <w:t>Consent;</w:t>
            </w:r>
          </w:p>
          <w:p w:rsidR="000977FD" w:rsidRPr="000977FD" w:rsidRDefault="000977FD" w:rsidP="000977FD">
            <w:pPr>
              <w:pStyle w:val="BodyText"/>
              <w:widowControl w:val="0"/>
              <w:numPr>
                <w:ilvl w:val="0"/>
                <w:numId w:val="85"/>
              </w:numPr>
              <w:kinsoku w:val="0"/>
              <w:overflowPunct w:val="0"/>
              <w:autoSpaceDE w:val="0"/>
              <w:autoSpaceDN w:val="0"/>
              <w:adjustRightInd w:val="0"/>
              <w:spacing w:before="1" w:after="0"/>
              <w:ind w:right="487"/>
              <w:rPr>
                <w:spacing w:val="-1"/>
                <w:sz w:val="20"/>
                <w:szCs w:val="20"/>
              </w:rPr>
            </w:pPr>
            <w:r w:rsidRPr="000977FD">
              <w:rPr>
                <w:spacing w:val="-2"/>
                <w:sz w:val="20"/>
                <w:szCs w:val="20"/>
              </w:rPr>
              <w:t>OHRP</w:t>
            </w:r>
            <w:r w:rsidRPr="000977FD">
              <w:rPr>
                <w:spacing w:val="-3"/>
                <w:sz w:val="20"/>
                <w:szCs w:val="20"/>
              </w:rPr>
              <w:t xml:space="preserve"> </w:t>
            </w:r>
            <w:r w:rsidRPr="000977FD">
              <w:rPr>
                <w:spacing w:val="-1"/>
                <w:sz w:val="20"/>
                <w:szCs w:val="20"/>
              </w:rPr>
              <w:t>Guidance</w:t>
            </w:r>
            <w:r w:rsidRPr="000977FD">
              <w:rPr>
                <w:sz w:val="20"/>
                <w:szCs w:val="20"/>
              </w:rPr>
              <w:t xml:space="preserve"> on </w:t>
            </w:r>
            <w:r w:rsidRPr="000977FD">
              <w:rPr>
                <w:spacing w:val="-1"/>
                <w:sz w:val="20"/>
                <w:szCs w:val="20"/>
              </w:rPr>
              <w:t>Obtaining</w:t>
            </w:r>
            <w:r w:rsidRPr="000977FD">
              <w:rPr>
                <w:spacing w:val="41"/>
                <w:sz w:val="20"/>
                <w:szCs w:val="20"/>
              </w:rPr>
              <w:t xml:space="preserve"> </w:t>
            </w:r>
            <w:r w:rsidRPr="000977FD">
              <w:rPr>
                <w:sz w:val="20"/>
                <w:szCs w:val="20"/>
              </w:rPr>
              <w:t xml:space="preserve">and </w:t>
            </w:r>
            <w:r w:rsidRPr="000977FD">
              <w:rPr>
                <w:spacing w:val="-1"/>
                <w:sz w:val="20"/>
                <w:szCs w:val="20"/>
              </w:rPr>
              <w:t>Documenting Informed</w:t>
            </w:r>
            <w:r w:rsidRPr="000977FD">
              <w:rPr>
                <w:sz w:val="20"/>
                <w:szCs w:val="20"/>
              </w:rPr>
              <w:t xml:space="preserve"> </w:t>
            </w:r>
            <w:r w:rsidRPr="000977FD">
              <w:rPr>
                <w:spacing w:val="-1"/>
                <w:sz w:val="20"/>
                <w:szCs w:val="20"/>
              </w:rPr>
              <w:t>Consent</w:t>
            </w:r>
            <w:r w:rsidRPr="000977FD">
              <w:rPr>
                <w:spacing w:val="1"/>
                <w:sz w:val="20"/>
                <w:szCs w:val="20"/>
              </w:rPr>
              <w:t xml:space="preserve"> </w:t>
            </w:r>
            <w:r w:rsidRPr="000977FD">
              <w:rPr>
                <w:sz w:val="20"/>
                <w:szCs w:val="20"/>
              </w:rPr>
              <w:t xml:space="preserve">of </w:t>
            </w:r>
            <w:r w:rsidRPr="000977FD">
              <w:rPr>
                <w:spacing w:val="-1"/>
                <w:sz w:val="20"/>
                <w:szCs w:val="20"/>
              </w:rPr>
              <w:t>Subjects</w:t>
            </w:r>
            <w:r w:rsidRPr="000977FD">
              <w:rPr>
                <w:spacing w:val="23"/>
                <w:sz w:val="20"/>
                <w:szCs w:val="20"/>
              </w:rPr>
              <w:t xml:space="preserve"> </w:t>
            </w:r>
            <w:r w:rsidRPr="000977FD">
              <w:rPr>
                <w:sz w:val="20"/>
                <w:szCs w:val="20"/>
              </w:rPr>
              <w:t xml:space="preserve">Who Do </w:t>
            </w:r>
            <w:r w:rsidRPr="000977FD">
              <w:rPr>
                <w:spacing w:val="-1"/>
                <w:sz w:val="20"/>
                <w:szCs w:val="20"/>
              </w:rPr>
              <w:t>Not</w:t>
            </w:r>
            <w:r w:rsidRPr="000977FD">
              <w:rPr>
                <w:spacing w:val="-2"/>
                <w:sz w:val="20"/>
                <w:szCs w:val="20"/>
              </w:rPr>
              <w:t xml:space="preserve"> </w:t>
            </w:r>
            <w:r w:rsidRPr="000977FD">
              <w:rPr>
                <w:sz w:val="20"/>
                <w:szCs w:val="20"/>
              </w:rPr>
              <w:t>Speak</w:t>
            </w:r>
            <w:r w:rsidRPr="000977FD">
              <w:rPr>
                <w:spacing w:val="-2"/>
                <w:sz w:val="20"/>
                <w:szCs w:val="20"/>
              </w:rPr>
              <w:t xml:space="preserve"> </w:t>
            </w:r>
            <w:r w:rsidRPr="000977FD">
              <w:rPr>
                <w:spacing w:val="-1"/>
                <w:sz w:val="20"/>
                <w:szCs w:val="20"/>
              </w:rPr>
              <w:t>English</w:t>
            </w:r>
          </w:p>
          <w:p w:rsidR="000977FD" w:rsidRPr="000977FD" w:rsidRDefault="000977FD" w:rsidP="000977FD">
            <w:pPr>
              <w:pStyle w:val="BodyText"/>
              <w:widowControl w:val="0"/>
              <w:numPr>
                <w:ilvl w:val="0"/>
                <w:numId w:val="85"/>
              </w:numPr>
              <w:kinsoku w:val="0"/>
              <w:overflowPunct w:val="0"/>
              <w:autoSpaceDE w:val="0"/>
              <w:autoSpaceDN w:val="0"/>
              <w:adjustRightInd w:val="0"/>
              <w:spacing w:before="58" w:after="0"/>
              <w:ind w:right="487"/>
              <w:rPr>
                <w:spacing w:val="-1"/>
                <w:sz w:val="20"/>
                <w:szCs w:val="20"/>
              </w:rPr>
            </w:pPr>
            <w:r w:rsidRPr="000977FD">
              <w:rPr>
                <w:spacing w:val="-1"/>
                <w:sz w:val="20"/>
                <w:szCs w:val="20"/>
              </w:rPr>
              <w:t>FDA:</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z w:val="20"/>
                <w:szCs w:val="20"/>
              </w:rPr>
              <w:t xml:space="preserve">50.20, </w:t>
            </w:r>
            <w:r w:rsidRPr="000977FD">
              <w:rPr>
                <w:spacing w:val="-2"/>
                <w:sz w:val="20"/>
                <w:szCs w:val="20"/>
              </w:rPr>
              <w:t>21</w:t>
            </w:r>
            <w:r w:rsidRPr="000977FD">
              <w:rPr>
                <w:sz w:val="20"/>
                <w:szCs w:val="20"/>
              </w:rPr>
              <w:t xml:space="preserve"> </w:t>
            </w:r>
            <w:r w:rsidRPr="000977FD">
              <w:rPr>
                <w:spacing w:val="-2"/>
                <w:sz w:val="20"/>
                <w:szCs w:val="20"/>
              </w:rPr>
              <w:t>CFR</w:t>
            </w:r>
            <w:r w:rsidRPr="000977FD">
              <w:rPr>
                <w:spacing w:val="-1"/>
                <w:sz w:val="20"/>
                <w:szCs w:val="20"/>
              </w:rPr>
              <w:t xml:space="preserve"> 56.109(b),</w:t>
            </w:r>
            <w:r w:rsidRPr="000977FD">
              <w:rPr>
                <w:spacing w:val="1"/>
                <w:sz w:val="20"/>
                <w:szCs w:val="20"/>
              </w:rPr>
              <w:t xml:space="preserve"> </w:t>
            </w:r>
            <w:r w:rsidRPr="000977FD">
              <w:rPr>
                <w:sz w:val="20"/>
                <w:szCs w:val="20"/>
              </w:rPr>
              <w:t>21</w:t>
            </w:r>
            <w:r w:rsidRPr="000977FD">
              <w:rPr>
                <w:spacing w:val="-3"/>
                <w:sz w:val="20"/>
                <w:szCs w:val="20"/>
              </w:rPr>
              <w:t xml:space="preserve"> </w:t>
            </w:r>
            <w:r w:rsidRPr="000977FD">
              <w:rPr>
                <w:spacing w:val="-1"/>
                <w:sz w:val="20"/>
                <w:szCs w:val="20"/>
              </w:rPr>
              <w:t>CFR</w:t>
            </w:r>
            <w:r w:rsidRPr="000977FD">
              <w:rPr>
                <w:spacing w:val="29"/>
                <w:sz w:val="20"/>
                <w:szCs w:val="20"/>
              </w:rPr>
              <w:t xml:space="preserve"> </w:t>
            </w:r>
            <w:r w:rsidRPr="000977FD">
              <w:rPr>
                <w:spacing w:val="-1"/>
                <w:sz w:val="20"/>
                <w:szCs w:val="20"/>
              </w:rPr>
              <w:t>56.109(f),</w:t>
            </w:r>
            <w:r w:rsidRPr="000977FD">
              <w:rPr>
                <w:spacing w:val="-2"/>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56.111(a)(4),</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50.25(a),</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50.25(b),</w:t>
            </w:r>
            <w:r w:rsidRPr="000977FD">
              <w:rPr>
                <w:sz w:val="20"/>
                <w:szCs w:val="20"/>
              </w:rPr>
              <w:t xml:space="preserve"> </w:t>
            </w:r>
            <w:r w:rsidRPr="000977FD">
              <w:rPr>
                <w:spacing w:val="-2"/>
                <w:sz w:val="20"/>
                <w:szCs w:val="20"/>
              </w:rPr>
              <w:t>21</w:t>
            </w:r>
            <w:r w:rsidRPr="000977FD">
              <w:rPr>
                <w:sz w:val="20"/>
                <w:szCs w:val="20"/>
              </w:rPr>
              <w:t xml:space="preserve"> </w:t>
            </w:r>
            <w:r w:rsidRPr="000977FD">
              <w:rPr>
                <w:spacing w:val="-1"/>
                <w:sz w:val="20"/>
                <w:szCs w:val="20"/>
              </w:rPr>
              <w:t>CFR</w:t>
            </w:r>
            <w:r w:rsidRPr="000977FD">
              <w:rPr>
                <w:spacing w:val="-2"/>
                <w:sz w:val="20"/>
                <w:szCs w:val="20"/>
              </w:rPr>
              <w:t xml:space="preserve"> </w:t>
            </w:r>
            <w:r w:rsidRPr="000977FD">
              <w:rPr>
                <w:spacing w:val="-1"/>
                <w:sz w:val="20"/>
                <w:szCs w:val="20"/>
              </w:rPr>
              <w:t>50.27(a),</w:t>
            </w:r>
            <w:r w:rsidRPr="000977FD">
              <w:rPr>
                <w:sz w:val="20"/>
                <w:szCs w:val="20"/>
              </w:rPr>
              <w:t xml:space="preserve"> 21</w:t>
            </w:r>
            <w:r w:rsidRPr="000977FD">
              <w:rPr>
                <w:spacing w:val="-3"/>
                <w:sz w:val="20"/>
                <w:szCs w:val="20"/>
              </w:rPr>
              <w:t xml:space="preserve"> </w:t>
            </w:r>
            <w:r w:rsidRPr="000977FD">
              <w:rPr>
                <w:spacing w:val="-1"/>
                <w:sz w:val="20"/>
                <w:szCs w:val="20"/>
              </w:rPr>
              <w:t>CFR50.27(b),</w:t>
            </w:r>
            <w:r w:rsidRPr="000977FD">
              <w:rPr>
                <w:sz w:val="20"/>
                <w:szCs w:val="20"/>
              </w:rPr>
              <w:t xml:space="preserve"> 21 </w:t>
            </w:r>
            <w:r w:rsidRPr="000977FD">
              <w:rPr>
                <w:spacing w:val="-1"/>
                <w:sz w:val="20"/>
                <w:szCs w:val="20"/>
              </w:rPr>
              <w:t>CFR</w:t>
            </w:r>
            <w:r w:rsidRPr="000977FD">
              <w:rPr>
                <w:spacing w:val="-2"/>
                <w:sz w:val="20"/>
                <w:szCs w:val="20"/>
              </w:rPr>
              <w:t xml:space="preserve"> </w:t>
            </w:r>
            <w:r w:rsidRPr="000977FD">
              <w:rPr>
                <w:spacing w:val="-1"/>
                <w:sz w:val="20"/>
                <w:szCs w:val="20"/>
              </w:rPr>
              <w:t>56.111(a)(5);</w:t>
            </w:r>
            <w:r w:rsidRPr="000977FD">
              <w:rPr>
                <w:spacing w:val="1"/>
                <w:sz w:val="20"/>
                <w:szCs w:val="20"/>
              </w:rPr>
              <w:t xml:space="preserve"> </w:t>
            </w:r>
          </w:p>
          <w:p w:rsidR="000977FD" w:rsidRPr="000977FD" w:rsidRDefault="000977FD" w:rsidP="000977FD">
            <w:pPr>
              <w:pStyle w:val="BodyText"/>
              <w:widowControl w:val="0"/>
              <w:numPr>
                <w:ilvl w:val="0"/>
                <w:numId w:val="85"/>
              </w:numPr>
              <w:kinsoku w:val="0"/>
              <w:overflowPunct w:val="0"/>
              <w:autoSpaceDE w:val="0"/>
              <w:autoSpaceDN w:val="0"/>
              <w:adjustRightInd w:val="0"/>
              <w:spacing w:before="1" w:after="0"/>
              <w:ind w:right="487"/>
              <w:rPr>
                <w:spacing w:val="-1"/>
                <w:sz w:val="20"/>
                <w:szCs w:val="20"/>
              </w:rPr>
            </w:pPr>
            <w:r w:rsidRPr="000977FD">
              <w:rPr>
                <w:spacing w:val="-1"/>
                <w:sz w:val="20"/>
                <w:szCs w:val="20"/>
              </w:rPr>
              <w:t>FDA Information Sheets:</w:t>
            </w:r>
            <w:r w:rsidRPr="000977FD">
              <w:rPr>
                <w:spacing w:val="1"/>
                <w:sz w:val="20"/>
                <w:szCs w:val="20"/>
              </w:rPr>
              <w:t xml:space="preserve"> </w:t>
            </w:r>
            <w:r w:rsidRPr="000977FD">
              <w:rPr>
                <w:sz w:val="20"/>
                <w:szCs w:val="20"/>
              </w:rPr>
              <w:t>A</w:t>
            </w:r>
            <w:r w:rsidRPr="000977FD">
              <w:rPr>
                <w:spacing w:val="-1"/>
                <w:sz w:val="20"/>
                <w:szCs w:val="20"/>
              </w:rPr>
              <w:t xml:space="preserve"> Guide</w:t>
            </w:r>
            <w:r w:rsidRPr="000977FD">
              <w:rPr>
                <w:spacing w:val="-2"/>
                <w:sz w:val="20"/>
                <w:szCs w:val="20"/>
              </w:rPr>
              <w:t xml:space="preserve"> </w:t>
            </w:r>
            <w:r w:rsidRPr="000977FD">
              <w:rPr>
                <w:sz w:val="20"/>
                <w:szCs w:val="20"/>
              </w:rPr>
              <w:t xml:space="preserve">to </w:t>
            </w:r>
            <w:r w:rsidRPr="000977FD">
              <w:rPr>
                <w:spacing w:val="-1"/>
                <w:sz w:val="20"/>
                <w:szCs w:val="20"/>
              </w:rPr>
              <w:t>Informed</w:t>
            </w:r>
            <w:r w:rsidRPr="000977FD">
              <w:rPr>
                <w:sz w:val="20"/>
                <w:szCs w:val="20"/>
              </w:rPr>
              <w:t xml:space="preserve"> </w:t>
            </w:r>
            <w:r w:rsidRPr="000977FD">
              <w:rPr>
                <w:spacing w:val="-1"/>
                <w:sz w:val="20"/>
                <w:szCs w:val="20"/>
              </w:rPr>
              <w:t>Consent,</w:t>
            </w:r>
            <w:r w:rsidRPr="000977FD">
              <w:rPr>
                <w:sz w:val="20"/>
                <w:szCs w:val="20"/>
              </w:rPr>
              <w:t xml:space="preserve"> </w:t>
            </w:r>
            <w:r w:rsidRPr="000977FD">
              <w:rPr>
                <w:spacing w:val="-1"/>
                <w:sz w:val="20"/>
                <w:szCs w:val="20"/>
              </w:rPr>
              <w:t>Frequently</w:t>
            </w:r>
            <w:r w:rsidRPr="000977FD">
              <w:rPr>
                <w:spacing w:val="31"/>
                <w:sz w:val="20"/>
                <w:szCs w:val="20"/>
              </w:rPr>
              <w:t xml:space="preserve"> </w:t>
            </w:r>
            <w:r w:rsidRPr="000977FD">
              <w:rPr>
                <w:spacing w:val="-1"/>
                <w:sz w:val="20"/>
                <w:szCs w:val="20"/>
              </w:rPr>
              <w:t>Asked</w:t>
            </w:r>
            <w:r w:rsidRPr="000977FD">
              <w:rPr>
                <w:sz w:val="20"/>
                <w:szCs w:val="20"/>
              </w:rPr>
              <w:t xml:space="preserve"> </w:t>
            </w:r>
            <w:r w:rsidRPr="000977FD">
              <w:rPr>
                <w:spacing w:val="-1"/>
                <w:sz w:val="20"/>
                <w:szCs w:val="20"/>
              </w:rPr>
              <w:t>Questions:</w:t>
            </w:r>
            <w:r w:rsidRPr="000977FD">
              <w:rPr>
                <w:spacing w:val="1"/>
                <w:sz w:val="20"/>
                <w:szCs w:val="20"/>
              </w:rPr>
              <w:t xml:space="preserve"> </w:t>
            </w:r>
            <w:r w:rsidRPr="000977FD">
              <w:rPr>
                <w:spacing w:val="-1"/>
                <w:sz w:val="20"/>
                <w:szCs w:val="20"/>
              </w:rPr>
              <w:t>Informed</w:t>
            </w:r>
            <w:r w:rsidRPr="000977FD">
              <w:rPr>
                <w:sz w:val="20"/>
                <w:szCs w:val="20"/>
              </w:rPr>
              <w:t xml:space="preserve"> </w:t>
            </w:r>
            <w:r w:rsidRPr="000977FD">
              <w:rPr>
                <w:spacing w:val="-1"/>
                <w:sz w:val="20"/>
                <w:szCs w:val="20"/>
              </w:rPr>
              <w:t>Consent</w:t>
            </w:r>
            <w:r w:rsidRPr="000977FD">
              <w:rPr>
                <w:spacing w:val="1"/>
                <w:sz w:val="20"/>
                <w:szCs w:val="20"/>
              </w:rPr>
              <w:t xml:space="preserve"> </w:t>
            </w:r>
            <w:r w:rsidRPr="000977FD">
              <w:rPr>
                <w:spacing w:val="-1"/>
                <w:sz w:val="20"/>
                <w:szCs w:val="20"/>
              </w:rPr>
              <w:t>Document</w:t>
            </w:r>
            <w:r w:rsidRPr="000977FD">
              <w:rPr>
                <w:spacing w:val="31"/>
                <w:sz w:val="20"/>
                <w:szCs w:val="20"/>
              </w:rPr>
              <w:t xml:space="preserve"> </w:t>
            </w:r>
            <w:r w:rsidRPr="000977FD">
              <w:rPr>
                <w:spacing w:val="-1"/>
                <w:sz w:val="20"/>
                <w:szCs w:val="20"/>
              </w:rPr>
              <w:t>Content,</w:t>
            </w:r>
            <w:r w:rsidRPr="000977FD">
              <w:rPr>
                <w:sz w:val="20"/>
                <w:szCs w:val="20"/>
              </w:rPr>
              <w:t xml:space="preserve"> </w:t>
            </w:r>
            <w:r w:rsidRPr="000977FD">
              <w:rPr>
                <w:spacing w:val="-1"/>
                <w:sz w:val="20"/>
                <w:szCs w:val="20"/>
              </w:rPr>
              <w:t>Recruiting</w:t>
            </w:r>
            <w:r w:rsidRPr="000977FD">
              <w:rPr>
                <w:spacing w:val="-3"/>
                <w:sz w:val="20"/>
                <w:szCs w:val="20"/>
              </w:rPr>
              <w:t xml:space="preserve"> </w:t>
            </w:r>
            <w:r w:rsidRPr="000977FD">
              <w:rPr>
                <w:sz w:val="20"/>
                <w:szCs w:val="20"/>
              </w:rPr>
              <w:t>Study</w:t>
            </w:r>
            <w:r w:rsidRPr="000977FD">
              <w:rPr>
                <w:spacing w:val="-2"/>
                <w:sz w:val="20"/>
                <w:szCs w:val="20"/>
              </w:rPr>
              <w:t xml:space="preserve"> </w:t>
            </w:r>
            <w:r w:rsidRPr="000977FD">
              <w:rPr>
                <w:sz w:val="20"/>
                <w:szCs w:val="20"/>
              </w:rPr>
              <w:t>Subjects,</w:t>
            </w:r>
            <w:r w:rsidRPr="000977FD">
              <w:rPr>
                <w:spacing w:val="-3"/>
                <w:sz w:val="20"/>
                <w:szCs w:val="20"/>
              </w:rPr>
              <w:t xml:space="preserve"> </w:t>
            </w:r>
            <w:r w:rsidRPr="000977FD">
              <w:rPr>
                <w:spacing w:val="-2"/>
                <w:sz w:val="20"/>
                <w:szCs w:val="20"/>
              </w:rPr>
              <w:t>IRB</w:t>
            </w:r>
            <w:r w:rsidRPr="000977FD">
              <w:rPr>
                <w:spacing w:val="29"/>
                <w:sz w:val="20"/>
                <w:szCs w:val="20"/>
              </w:rPr>
              <w:t xml:space="preserve"> </w:t>
            </w:r>
            <w:r w:rsidRPr="000977FD">
              <w:rPr>
                <w:spacing w:val="-1"/>
                <w:sz w:val="20"/>
                <w:szCs w:val="20"/>
              </w:rPr>
              <w:t>Procedures;</w:t>
            </w:r>
            <w:r w:rsidRPr="000977FD">
              <w:rPr>
                <w:spacing w:val="1"/>
                <w:sz w:val="20"/>
                <w:szCs w:val="20"/>
              </w:rPr>
              <w:t xml:space="preserve"> </w:t>
            </w:r>
            <w:r w:rsidRPr="000977FD">
              <w:rPr>
                <w:spacing w:val="-1"/>
                <w:sz w:val="20"/>
                <w:szCs w:val="20"/>
              </w:rPr>
              <w:t>FDA Information</w:t>
            </w:r>
            <w:r w:rsidRPr="000977FD">
              <w:rPr>
                <w:sz w:val="20"/>
                <w:szCs w:val="20"/>
              </w:rPr>
              <w:t xml:space="preserve"> </w:t>
            </w:r>
            <w:r w:rsidRPr="000977FD">
              <w:rPr>
                <w:spacing w:val="-1"/>
                <w:sz w:val="20"/>
                <w:szCs w:val="20"/>
              </w:rPr>
              <w:t>Sheets:</w:t>
            </w:r>
            <w:r w:rsidRPr="000977FD">
              <w:rPr>
                <w:spacing w:val="1"/>
                <w:sz w:val="20"/>
                <w:szCs w:val="20"/>
              </w:rPr>
              <w:t xml:space="preserve"> </w:t>
            </w:r>
            <w:r w:rsidRPr="000977FD">
              <w:rPr>
                <w:spacing w:val="-1"/>
                <w:sz w:val="20"/>
                <w:szCs w:val="20"/>
              </w:rPr>
              <w:t>Frequently</w:t>
            </w:r>
            <w:r w:rsidRPr="000977FD">
              <w:rPr>
                <w:spacing w:val="39"/>
                <w:sz w:val="20"/>
                <w:szCs w:val="20"/>
              </w:rPr>
              <w:t xml:space="preserve"> </w:t>
            </w:r>
            <w:r w:rsidRPr="000977FD">
              <w:rPr>
                <w:spacing w:val="-1"/>
                <w:sz w:val="20"/>
                <w:szCs w:val="20"/>
              </w:rPr>
              <w:t>Asked</w:t>
            </w:r>
            <w:r w:rsidRPr="000977FD">
              <w:rPr>
                <w:sz w:val="20"/>
                <w:szCs w:val="20"/>
              </w:rPr>
              <w:t xml:space="preserve"> </w:t>
            </w:r>
            <w:r w:rsidRPr="000977FD">
              <w:rPr>
                <w:spacing w:val="-1"/>
                <w:sz w:val="20"/>
                <w:szCs w:val="20"/>
              </w:rPr>
              <w:t>Questions:</w:t>
            </w:r>
            <w:r w:rsidRPr="000977FD">
              <w:rPr>
                <w:spacing w:val="1"/>
                <w:sz w:val="20"/>
                <w:szCs w:val="20"/>
              </w:rPr>
              <w:t xml:space="preserve"> </w:t>
            </w:r>
            <w:r w:rsidRPr="000977FD">
              <w:rPr>
                <w:spacing w:val="-1"/>
                <w:sz w:val="20"/>
                <w:szCs w:val="20"/>
              </w:rPr>
              <w:t>Informed</w:t>
            </w:r>
            <w:r w:rsidRPr="000977FD">
              <w:rPr>
                <w:sz w:val="20"/>
                <w:szCs w:val="20"/>
              </w:rPr>
              <w:t xml:space="preserve"> </w:t>
            </w:r>
            <w:r w:rsidRPr="000977FD">
              <w:rPr>
                <w:spacing w:val="-1"/>
                <w:sz w:val="20"/>
                <w:szCs w:val="20"/>
              </w:rPr>
              <w:t>Consent</w:t>
            </w:r>
            <w:r w:rsidRPr="000977FD">
              <w:rPr>
                <w:spacing w:val="1"/>
                <w:sz w:val="20"/>
                <w:szCs w:val="20"/>
              </w:rPr>
              <w:t xml:space="preserve"> </w:t>
            </w:r>
            <w:r w:rsidRPr="000977FD">
              <w:rPr>
                <w:spacing w:val="-1"/>
                <w:sz w:val="20"/>
                <w:szCs w:val="20"/>
              </w:rPr>
              <w:t>Process,</w:t>
            </w:r>
            <w:r w:rsidRPr="000977FD">
              <w:rPr>
                <w:sz w:val="20"/>
                <w:szCs w:val="20"/>
              </w:rPr>
              <w:t xml:space="preserve"> </w:t>
            </w:r>
            <w:r w:rsidRPr="000977FD">
              <w:rPr>
                <w:spacing w:val="-1"/>
                <w:sz w:val="20"/>
                <w:szCs w:val="20"/>
              </w:rPr>
              <w:t>Data</w:t>
            </w:r>
            <w:r w:rsidRPr="000977FD">
              <w:rPr>
                <w:spacing w:val="39"/>
                <w:sz w:val="20"/>
                <w:szCs w:val="20"/>
              </w:rPr>
              <w:t xml:space="preserve"> </w:t>
            </w:r>
            <w:r w:rsidRPr="000977FD">
              <w:rPr>
                <w:spacing w:val="-1"/>
                <w:sz w:val="20"/>
                <w:szCs w:val="20"/>
              </w:rPr>
              <w:t>Retention</w:t>
            </w:r>
            <w:r w:rsidRPr="000977FD">
              <w:rPr>
                <w:sz w:val="20"/>
                <w:szCs w:val="20"/>
              </w:rPr>
              <w:t xml:space="preserve"> </w:t>
            </w:r>
            <w:r w:rsidRPr="000977FD">
              <w:rPr>
                <w:spacing w:val="-1"/>
                <w:sz w:val="20"/>
                <w:szCs w:val="20"/>
              </w:rPr>
              <w:t>When</w:t>
            </w:r>
            <w:r w:rsidRPr="000977FD">
              <w:rPr>
                <w:sz w:val="20"/>
                <w:szCs w:val="20"/>
              </w:rPr>
              <w:t xml:space="preserve"> </w:t>
            </w:r>
            <w:r w:rsidRPr="000977FD">
              <w:rPr>
                <w:spacing w:val="-1"/>
                <w:sz w:val="20"/>
                <w:szCs w:val="20"/>
              </w:rPr>
              <w:t>Subjects</w:t>
            </w:r>
            <w:r w:rsidRPr="000977FD">
              <w:rPr>
                <w:spacing w:val="-2"/>
                <w:sz w:val="20"/>
                <w:szCs w:val="20"/>
              </w:rPr>
              <w:t xml:space="preserve"> </w:t>
            </w:r>
            <w:r w:rsidRPr="000977FD">
              <w:rPr>
                <w:spacing w:val="-1"/>
                <w:sz w:val="20"/>
                <w:szCs w:val="20"/>
              </w:rPr>
              <w:t>Withdraw</w:t>
            </w:r>
            <w:r w:rsidRPr="000977FD">
              <w:rPr>
                <w:sz w:val="20"/>
                <w:szCs w:val="20"/>
              </w:rPr>
              <w:t xml:space="preserve"> </w:t>
            </w:r>
            <w:r w:rsidRPr="000977FD">
              <w:rPr>
                <w:spacing w:val="-1"/>
                <w:sz w:val="20"/>
                <w:szCs w:val="20"/>
              </w:rPr>
              <w:t>from</w:t>
            </w:r>
            <w:r w:rsidRPr="000977FD">
              <w:rPr>
                <w:spacing w:val="-4"/>
                <w:sz w:val="20"/>
                <w:szCs w:val="20"/>
              </w:rPr>
              <w:t xml:space="preserve"> </w:t>
            </w:r>
            <w:r w:rsidRPr="000977FD">
              <w:rPr>
                <w:sz w:val="20"/>
                <w:szCs w:val="20"/>
              </w:rPr>
              <w:t>FDA-</w:t>
            </w:r>
            <w:r w:rsidRPr="000977FD">
              <w:rPr>
                <w:spacing w:val="33"/>
                <w:sz w:val="20"/>
                <w:szCs w:val="20"/>
              </w:rPr>
              <w:t xml:space="preserve"> </w:t>
            </w:r>
            <w:r w:rsidRPr="000977FD">
              <w:rPr>
                <w:spacing w:val="-1"/>
                <w:sz w:val="20"/>
                <w:szCs w:val="20"/>
              </w:rPr>
              <w:t>Regulated</w:t>
            </w:r>
            <w:r w:rsidRPr="000977FD">
              <w:rPr>
                <w:sz w:val="20"/>
                <w:szCs w:val="20"/>
              </w:rPr>
              <w:t xml:space="preserve"> </w:t>
            </w:r>
            <w:r w:rsidRPr="000977FD">
              <w:rPr>
                <w:spacing w:val="-1"/>
                <w:sz w:val="20"/>
                <w:szCs w:val="20"/>
              </w:rPr>
              <w:t>Clinical</w:t>
            </w:r>
            <w:r w:rsidRPr="000977FD">
              <w:rPr>
                <w:spacing w:val="-2"/>
                <w:sz w:val="20"/>
                <w:szCs w:val="20"/>
              </w:rPr>
              <w:t xml:space="preserve"> </w:t>
            </w:r>
            <w:r w:rsidRPr="000977FD">
              <w:rPr>
                <w:spacing w:val="-1"/>
                <w:sz w:val="20"/>
                <w:szCs w:val="20"/>
              </w:rPr>
              <w:t>Trials</w:t>
            </w:r>
          </w:p>
          <w:p w:rsidR="000977FD" w:rsidRPr="000977FD" w:rsidRDefault="000977FD" w:rsidP="000977FD">
            <w:pPr>
              <w:pStyle w:val="BodyText"/>
              <w:widowControl w:val="0"/>
              <w:numPr>
                <w:ilvl w:val="0"/>
                <w:numId w:val="85"/>
              </w:numPr>
              <w:tabs>
                <w:tab w:val="left" w:pos="568"/>
              </w:tabs>
              <w:kinsoku w:val="0"/>
              <w:overflowPunct w:val="0"/>
              <w:autoSpaceDE w:val="0"/>
              <w:autoSpaceDN w:val="0"/>
              <w:adjustRightInd w:val="0"/>
              <w:spacing w:after="0"/>
              <w:ind w:right="1614"/>
              <w:rPr>
                <w:spacing w:val="-1"/>
                <w:sz w:val="20"/>
                <w:szCs w:val="20"/>
              </w:rPr>
            </w:pPr>
            <w:r w:rsidRPr="000977FD">
              <w:rPr>
                <w:noProof/>
                <w:sz w:val="20"/>
                <w:szCs w:val="20"/>
              </w:rPr>
              <mc:AlternateContent>
                <mc:Choice Requires="wps">
                  <w:drawing>
                    <wp:anchor distT="0" distB="0" distL="114300" distR="114300" simplePos="0" relativeHeight="251662336" behindDoc="1" locked="0" layoutInCell="0" allowOverlap="1" wp14:anchorId="46C274ED" wp14:editId="2D0C71E7">
                      <wp:simplePos x="0" y="0"/>
                      <wp:positionH relativeFrom="page">
                        <wp:posOffset>4115435</wp:posOffset>
                      </wp:positionH>
                      <wp:positionV relativeFrom="paragraph">
                        <wp:posOffset>145415</wp:posOffset>
                      </wp:positionV>
                      <wp:extent cx="64135" cy="12700"/>
                      <wp:effectExtent l="0" t="0" r="12065"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12700"/>
                              </a:xfrm>
                              <a:custGeom>
                                <a:avLst/>
                                <a:gdLst>
                                  <a:gd name="T0" fmla="*/ 0 w 101"/>
                                  <a:gd name="T1" fmla="*/ 0 h 20"/>
                                  <a:gd name="T2" fmla="*/ 100 w 101"/>
                                  <a:gd name="T3" fmla="*/ 0 h 20"/>
                                </a:gdLst>
                                <a:ahLst/>
                                <a:cxnLst>
                                  <a:cxn ang="0">
                                    <a:pos x="T0" y="T1"/>
                                  </a:cxn>
                                  <a:cxn ang="0">
                                    <a:pos x="T2" y="T3"/>
                                  </a:cxn>
                                </a:cxnLst>
                                <a:rect l="0" t="0" r="r" b="b"/>
                                <a:pathLst>
                                  <a:path w="101" h="20">
                                    <a:moveTo>
                                      <a:pt x="0" y="0"/>
                                    </a:moveTo>
                                    <a:lnTo>
                                      <a:pt x="1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3BC52A" id="Freeform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1.45pt,329.05pt,11.45pt" coordsize="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" o:allowincell="f" filled="f" strokeweight=".7pt">
                      <v:path arrowok="t" o:connecttype="custom" o:connectlocs="0,0;63500,0" o:connectangles="0,0"/>
                      <w10:wrap anchorx="page"/>
                    </v:polyline>
                  </w:pict>
                </mc:Fallback>
              </mc:AlternateContent>
            </w:r>
            <w:r w:rsidRPr="000977FD">
              <w:rPr>
                <w:spacing w:val="-1"/>
                <w:sz w:val="20"/>
                <w:szCs w:val="20"/>
              </w:rPr>
              <w:t>DoD:</w:t>
            </w:r>
            <w:r w:rsidRPr="000977FD">
              <w:rPr>
                <w:spacing w:val="1"/>
                <w:sz w:val="20"/>
                <w:szCs w:val="20"/>
              </w:rPr>
              <w:t xml:space="preserve"> </w:t>
            </w:r>
            <w:r w:rsidRPr="000977FD">
              <w:rPr>
                <w:spacing w:val="-1"/>
                <w:sz w:val="20"/>
                <w:szCs w:val="20"/>
              </w:rPr>
              <w:t>Instruction</w:t>
            </w:r>
            <w:r w:rsidRPr="000977FD">
              <w:rPr>
                <w:sz w:val="20"/>
                <w:szCs w:val="20"/>
              </w:rPr>
              <w:t xml:space="preserve"> </w:t>
            </w:r>
            <w:r w:rsidRPr="000977FD">
              <w:rPr>
                <w:spacing w:val="-1"/>
                <w:sz w:val="20"/>
                <w:szCs w:val="20"/>
              </w:rPr>
              <w:t>3216.2,</w:t>
            </w:r>
            <w:r w:rsidRPr="000977FD">
              <w:rPr>
                <w:sz w:val="20"/>
                <w:szCs w:val="20"/>
              </w:rPr>
              <w:t xml:space="preserve"> </w:t>
            </w:r>
            <w:r w:rsidRPr="000977FD">
              <w:rPr>
                <w:spacing w:val="-1"/>
                <w:sz w:val="20"/>
                <w:szCs w:val="20"/>
              </w:rPr>
              <w:t>para.</w:t>
            </w:r>
            <w:r w:rsidRPr="000977FD">
              <w:rPr>
                <w:sz w:val="20"/>
                <w:szCs w:val="20"/>
              </w:rPr>
              <w:t xml:space="preserve"> </w:t>
            </w:r>
            <w:r w:rsidRPr="000977FD">
              <w:rPr>
                <w:spacing w:val="-1"/>
                <w:sz w:val="20"/>
                <w:szCs w:val="20"/>
              </w:rPr>
              <w:t>5.3.4;</w:t>
            </w:r>
            <w:r w:rsidRPr="000977FD">
              <w:rPr>
                <w:spacing w:val="35"/>
                <w:sz w:val="20"/>
                <w:szCs w:val="20"/>
              </w:rPr>
              <w:t xml:space="preserve"> </w:t>
            </w:r>
            <w:r w:rsidRPr="000977FD">
              <w:rPr>
                <w:spacing w:val="-2"/>
                <w:sz w:val="20"/>
                <w:szCs w:val="20"/>
              </w:rPr>
              <w:t>SECNAVINST</w:t>
            </w:r>
            <w:r w:rsidRPr="000977FD">
              <w:rPr>
                <w:spacing w:val="1"/>
                <w:sz w:val="20"/>
                <w:szCs w:val="20"/>
              </w:rPr>
              <w:t xml:space="preserve"> </w:t>
            </w:r>
            <w:r w:rsidRPr="000977FD">
              <w:rPr>
                <w:spacing w:val="-1"/>
                <w:sz w:val="20"/>
                <w:szCs w:val="20"/>
              </w:rPr>
              <w:t>3900.39D,</w:t>
            </w:r>
            <w:r w:rsidRPr="000977FD">
              <w:rPr>
                <w:spacing w:val="-3"/>
                <w:sz w:val="20"/>
                <w:szCs w:val="20"/>
              </w:rPr>
              <w:t xml:space="preserve"> </w:t>
            </w:r>
            <w:r w:rsidRPr="000977FD">
              <w:rPr>
                <w:sz w:val="20"/>
                <w:szCs w:val="20"/>
              </w:rPr>
              <w:t>para.</w:t>
            </w:r>
            <w:r w:rsidRPr="000977FD">
              <w:rPr>
                <w:spacing w:val="-3"/>
                <w:sz w:val="20"/>
                <w:szCs w:val="20"/>
              </w:rPr>
              <w:t xml:space="preserve"> </w:t>
            </w:r>
            <w:r w:rsidRPr="000977FD">
              <w:rPr>
                <w:spacing w:val="-1"/>
                <w:sz w:val="20"/>
                <w:szCs w:val="20"/>
              </w:rPr>
              <w:t>6a(5)</w:t>
            </w:r>
          </w:p>
          <w:p w:rsidR="000977FD" w:rsidRPr="000977FD" w:rsidRDefault="000977FD" w:rsidP="000977FD">
            <w:pPr>
              <w:pStyle w:val="BodyText"/>
              <w:widowControl w:val="0"/>
              <w:numPr>
                <w:ilvl w:val="0"/>
                <w:numId w:val="85"/>
              </w:numPr>
              <w:kinsoku w:val="0"/>
              <w:overflowPunct w:val="0"/>
              <w:autoSpaceDE w:val="0"/>
              <w:autoSpaceDN w:val="0"/>
              <w:adjustRightInd w:val="0"/>
              <w:spacing w:before="59" w:after="0"/>
              <w:ind w:right="462"/>
              <w:rPr>
                <w:spacing w:val="-1"/>
                <w:sz w:val="20"/>
                <w:szCs w:val="20"/>
              </w:rPr>
            </w:pPr>
            <w:r w:rsidRPr="000977FD">
              <w:rPr>
                <w:sz w:val="20"/>
                <w:szCs w:val="20"/>
              </w:rPr>
              <w:t></w:t>
            </w:r>
            <w:r w:rsidRPr="000977FD">
              <w:rPr>
                <w:spacing w:val="23"/>
                <w:sz w:val="20"/>
                <w:szCs w:val="20"/>
              </w:rPr>
              <w:t></w:t>
            </w:r>
            <w:r w:rsidRPr="000977FD">
              <w:rPr>
                <w:spacing w:val="-1"/>
                <w:sz w:val="20"/>
                <w:szCs w:val="20"/>
              </w:rPr>
              <w:t>ICH-GCP:</w:t>
            </w:r>
            <w:r w:rsidRPr="000977FD">
              <w:rPr>
                <w:sz w:val="20"/>
                <w:szCs w:val="20"/>
              </w:rPr>
              <w:t xml:space="preserve"> 2.9, 3.1.5, </w:t>
            </w:r>
            <w:r w:rsidRPr="000977FD">
              <w:rPr>
                <w:spacing w:val="-1"/>
                <w:sz w:val="20"/>
                <w:szCs w:val="20"/>
              </w:rPr>
              <w:t>3.1.9,</w:t>
            </w:r>
            <w:r w:rsidRPr="000977FD">
              <w:rPr>
                <w:spacing w:val="-3"/>
                <w:sz w:val="20"/>
                <w:szCs w:val="20"/>
              </w:rPr>
              <w:t xml:space="preserve"> </w:t>
            </w:r>
            <w:r w:rsidRPr="000977FD">
              <w:rPr>
                <w:sz w:val="20"/>
                <w:szCs w:val="20"/>
              </w:rPr>
              <w:t xml:space="preserve">4.3.4, </w:t>
            </w:r>
            <w:r w:rsidRPr="000977FD">
              <w:rPr>
                <w:spacing w:val="-1"/>
                <w:sz w:val="20"/>
                <w:szCs w:val="20"/>
              </w:rPr>
              <w:t>4.8.1-4.8.9,</w:t>
            </w:r>
          </w:p>
          <w:p w:rsidR="000977FD" w:rsidRPr="000977FD" w:rsidRDefault="000977FD" w:rsidP="000977FD">
            <w:pPr>
              <w:pStyle w:val="BodyText"/>
              <w:widowControl w:val="0"/>
              <w:numPr>
                <w:ilvl w:val="0"/>
                <w:numId w:val="85"/>
              </w:numPr>
              <w:kinsoku w:val="0"/>
              <w:overflowPunct w:val="0"/>
              <w:autoSpaceDE w:val="0"/>
              <w:autoSpaceDN w:val="0"/>
              <w:adjustRightInd w:val="0"/>
              <w:spacing w:after="0"/>
              <w:ind w:right="462"/>
              <w:rPr>
                <w:sz w:val="20"/>
                <w:szCs w:val="20"/>
              </w:rPr>
            </w:pPr>
            <w:r w:rsidRPr="000977FD">
              <w:rPr>
                <w:sz w:val="20"/>
                <w:szCs w:val="20"/>
              </w:rPr>
              <w:t>4.8.11</w:t>
            </w:r>
          </w:p>
          <w:p w:rsidR="000977FD" w:rsidRPr="000977FD" w:rsidRDefault="008D714D" w:rsidP="000977FD">
            <w:pPr>
              <w:pStyle w:val="BodyText"/>
              <w:widowControl w:val="0"/>
              <w:numPr>
                <w:ilvl w:val="0"/>
                <w:numId w:val="85"/>
              </w:numPr>
              <w:kinsoku w:val="0"/>
              <w:overflowPunct w:val="0"/>
              <w:autoSpaceDE w:val="0"/>
              <w:autoSpaceDN w:val="0"/>
              <w:adjustRightInd w:val="0"/>
              <w:spacing w:after="0"/>
              <w:ind w:right="462"/>
              <w:rPr>
                <w:sz w:val="20"/>
                <w:szCs w:val="20"/>
              </w:rPr>
            </w:pPr>
            <w:hyperlink r:id="rId15" w:history="1">
              <w:r w:rsidR="000977FD" w:rsidRPr="000977FD">
                <w:rPr>
                  <w:rStyle w:val="Hyperlink"/>
                  <w:spacing w:val="-1"/>
                  <w:sz w:val="20"/>
                  <w:szCs w:val="20"/>
                </w:rPr>
                <w:t xml:space="preserve">AAHRPP </w:t>
              </w:r>
              <w:r w:rsidR="000977FD" w:rsidRPr="000977FD">
                <w:rPr>
                  <w:rStyle w:val="Hyperlink"/>
                  <w:sz w:val="20"/>
                  <w:szCs w:val="20"/>
                </w:rPr>
                <w:t xml:space="preserve">Tip </w:t>
              </w:r>
              <w:r w:rsidR="000977FD" w:rsidRPr="000977FD">
                <w:rPr>
                  <w:rStyle w:val="Hyperlink"/>
                  <w:spacing w:val="-1"/>
                  <w:sz w:val="20"/>
                  <w:szCs w:val="20"/>
                </w:rPr>
                <w:t>Sheet</w:t>
              </w:r>
              <w:r w:rsidR="000977FD" w:rsidRPr="000977FD">
                <w:rPr>
                  <w:rStyle w:val="Hyperlink"/>
                  <w:spacing w:val="2"/>
                  <w:sz w:val="20"/>
                  <w:szCs w:val="20"/>
                </w:rPr>
                <w:t xml:space="preserve"> </w:t>
              </w:r>
              <w:r w:rsidR="000977FD" w:rsidRPr="000977FD">
                <w:rPr>
                  <w:rStyle w:val="Hyperlink"/>
                  <w:spacing w:val="-3"/>
                  <w:sz w:val="20"/>
                  <w:szCs w:val="20"/>
                </w:rPr>
                <w:t>19.</w:t>
              </w:r>
            </w:hyperlink>
          </w:p>
          <w:p w:rsidR="000977FD" w:rsidRPr="000977FD" w:rsidRDefault="008D714D" w:rsidP="000977FD">
            <w:pPr>
              <w:pStyle w:val="BodyText"/>
              <w:widowControl w:val="0"/>
              <w:numPr>
                <w:ilvl w:val="0"/>
                <w:numId w:val="85"/>
              </w:numPr>
              <w:kinsoku w:val="0"/>
              <w:overflowPunct w:val="0"/>
              <w:autoSpaceDE w:val="0"/>
              <w:autoSpaceDN w:val="0"/>
              <w:adjustRightInd w:val="0"/>
              <w:spacing w:after="0"/>
              <w:ind w:right="462"/>
              <w:rPr>
                <w:sz w:val="20"/>
                <w:szCs w:val="20"/>
              </w:rPr>
            </w:pPr>
            <w:hyperlink r:id="rId16" w:history="1">
              <w:r w:rsidR="000977FD" w:rsidRPr="000977FD">
                <w:rPr>
                  <w:rStyle w:val="Hyperlink"/>
                  <w:spacing w:val="-1"/>
                  <w:sz w:val="20"/>
                  <w:szCs w:val="20"/>
                </w:rPr>
                <w:t xml:space="preserve">AAHRPP </w:t>
              </w:r>
              <w:r w:rsidR="000977FD" w:rsidRPr="000977FD">
                <w:rPr>
                  <w:rStyle w:val="Hyperlink"/>
                  <w:sz w:val="20"/>
                  <w:szCs w:val="20"/>
                </w:rPr>
                <w:t xml:space="preserve">Tip </w:t>
              </w:r>
              <w:r w:rsidR="000977FD" w:rsidRPr="000977FD">
                <w:rPr>
                  <w:rStyle w:val="Hyperlink"/>
                  <w:spacing w:val="-1"/>
                  <w:sz w:val="20"/>
                  <w:szCs w:val="20"/>
                </w:rPr>
                <w:t>Sheet</w:t>
              </w:r>
              <w:r w:rsidR="000977FD" w:rsidRPr="000977FD">
                <w:rPr>
                  <w:rStyle w:val="Hyperlink"/>
                  <w:spacing w:val="1"/>
                  <w:sz w:val="20"/>
                  <w:szCs w:val="20"/>
                </w:rPr>
                <w:t xml:space="preserve"> </w:t>
              </w:r>
              <w:r w:rsidR="000977FD" w:rsidRPr="000977FD">
                <w:rPr>
                  <w:rStyle w:val="Hyperlink"/>
                  <w:spacing w:val="-2"/>
                  <w:sz w:val="20"/>
                  <w:szCs w:val="20"/>
                </w:rPr>
                <w:t>20.</w:t>
              </w:r>
            </w:hyperlink>
          </w:p>
          <w:p w:rsidR="000977FD" w:rsidRPr="000977FD" w:rsidRDefault="000977FD" w:rsidP="000977FD">
            <w:pPr>
              <w:autoSpaceDE w:val="0"/>
              <w:autoSpaceDN w:val="0"/>
              <w:adjustRightInd w:val="0"/>
              <w:spacing w:line="240" w:lineRule="auto"/>
              <w:rPr>
                <w:rFonts w:ascii="Times New Roman" w:hAnsi="Times New Roman" w:cs="Times New Roman"/>
                <w:b/>
                <w:sz w:val="20"/>
                <w:szCs w:val="20"/>
              </w:rPr>
            </w:pPr>
          </w:p>
        </w:tc>
      </w:tr>
    </w:tbl>
    <w:p w:rsidR="000977FD" w:rsidRPr="000977FD" w:rsidRDefault="000977FD" w:rsidP="000977FD">
      <w:pPr>
        <w:spacing w:line="240" w:lineRule="auto"/>
        <w:rPr>
          <w:rFonts w:ascii="Times New Roman" w:hAnsi="Times New Roman" w:cs="Times New Roman"/>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977FD" w:rsidRPr="000977FD" w:rsidTr="0049156C">
        <w:tc>
          <w:tcPr>
            <w:tcW w:w="10800" w:type="dxa"/>
            <w:shd w:val="clear" w:color="auto" w:fill="FFFFFF"/>
          </w:tcPr>
          <w:p w:rsidR="000977FD" w:rsidRPr="000977FD" w:rsidRDefault="000977FD" w:rsidP="000977FD">
            <w:pPr>
              <w:pStyle w:val="ListParagraph"/>
              <w:spacing w:after="0" w:line="240" w:lineRule="auto"/>
              <w:ind w:left="0"/>
              <w:rPr>
                <w:rFonts w:ascii="Times New Roman" w:hAnsi="Times New Roman" w:cs="Times New Roman"/>
                <w:b/>
                <w:sz w:val="20"/>
                <w:szCs w:val="20"/>
              </w:rPr>
            </w:pPr>
            <w:r w:rsidRPr="000977FD">
              <w:rPr>
                <w:rFonts w:ascii="Times New Roman" w:hAnsi="Times New Roman" w:cs="Times New Roman"/>
                <w:b/>
                <w:sz w:val="20"/>
                <w:szCs w:val="20"/>
                <w:shd w:val="clear" w:color="auto" w:fill="EEECE1"/>
              </w:rPr>
              <w:t xml:space="preserve">6. When appropriate, the research plan makes adequate provision for monitoring the data collected to ensure the safety of subjects.  </w:t>
            </w:r>
          </w:p>
          <w:p w:rsidR="000977FD" w:rsidRPr="000977FD" w:rsidRDefault="000977FD" w:rsidP="000977FD">
            <w:pPr>
              <w:pStyle w:val="ListParagraph"/>
              <w:spacing w:after="0" w:line="240" w:lineRule="auto"/>
              <w:ind w:left="342"/>
              <w:rPr>
                <w:rFonts w:ascii="Times New Roman" w:hAnsi="Times New Roman" w:cs="Times New Roman"/>
                <w:b/>
                <w:sz w:val="20"/>
                <w:szCs w:val="20"/>
                <w:highlight w:val="lightGray"/>
              </w:rPr>
            </w:pPr>
          </w:p>
          <w:p w:rsidR="000977FD" w:rsidRPr="000977FD" w:rsidRDefault="000977FD" w:rsidP="006F4535">
            <w:pPr>
              <w:pStyle w:val="BodyText"/>
              <w:widowControl w:val="0"/>
              <w:kinsoku w:val="0"/>
              <w:overflowPunct w:val="0"/>
              <w:autoSpaceDE w:val="0"/>
              <w:autoSpaceDN w:val="0"/>
              <w:adjustRightInd w:val="0"/>
              <w:spacing w:after="0"/>
              <w:rPr>
                <w:spacing w:val="-1"/>
                <w:sz w:val="20"/>
                <w:szCs w:val="20"/>
                <w:u w:val="single"/>
              </w:rPr>
            </w:pPr>
            <w:r w:rsidRPr="000977FD">
              <w:rPr>
                <w:spacing w:val="-1"/>
                <w:sz w:val="20"/>
                <w:szCs w:val="20"/>
                <w:u w:val="single"/>
              </w:rPr>
              <w:t>Regulations and Guidance</w:t>
            </w:r>
          </w:p>
          <w:p w:rsidR="000977FD" w:rsidRPr="000977FD" w:rsidRDefault="000977FD" w:rsidP="006F4535">
            <w:pPr>
              <w:pStyle w:val="BodyText"/>
              <w:widowControl w:val="0"/>
              <w:numPr>
                <w:ilvl w:val="0"/>
                <w:numId w:val="82"/>
              </w:numPr>
              <w:kinsoku w:val="0"/>
              <w:overflowPunct w:val="0"/>
              <w:autoSpaceDE w:val="0"/>
              <w:autoSpaceDN w:val="0"/>
              <w:adjustRightInd w:val="0"/>
              <w:spacing w:after="0"/>
              <w:rPr>
                <w:spacing w:val="-1"/>
                <w:sz w:val="20"/>
                <w:szCs w:val="20"/>
              </w:rPr>
            </w:pPr>
            <w:r w:rsidRPr="000977FD">
              <w:rPr>
                <w:spacing w:val="-2"/>
                <w:sz w:val="20"/>
                <w:szCs w:val="20"/>
              </w:rPr>
              <w:t>DHHS:</w:t>
            </w:r>
            <w:r w:rsidRPr="000977FD">
              <w:rPr>
                <w:spacing w:val="1"/>
                <w:sz w:val="20"/>
                <w:szCs w:val="20"/>
              </w:rPr>
              <w:t xml:space="preserve"> </w:t>
            </w:r>
            <w:r w:rsidRPr="000977FD">
              <w:rPr>
                <w:sz w:val="20"/>
                <w:szCs w:val="20"/>
              </w:rPr>
              <w:t xml:space="preserve">45 </w:t>
            </w:r>
            <w:r w:rsidRPr="000977FD">
              <w:rPr>
                <w:spacing w:val="-1"/>
                <w:sz w:val="20"/>
                <w:szCs w:val="20"/>
              </w:rPr>
              <w:t>CFR</w:t>
            </w:r>
            <w:r w:rsidRPr="000977FD">
              <w:rPr>
                <w:spacing w:val="-2"/>
                <w:sz w:val="20"/>
                <w:szCs w:val="20"/>
              </w:rPr>
              <w:t xml:space="preserve"> </w:t>
            </w:r>
            <w:r w:rsidRPr="000977FD">
              <w:rPr>
                <w:spacing w:val="-1"/>
                <w:sz w:val="20"/>
                <w:szCs w:val="20"/>
              </w:rPr>
              <w:t>46.111(a)(6)</w:t>
            </w:r>
          </w:p>
          <w:p w:rsidR="000977FD" w:rsidRPr="000977FD" w:rsidRDefault="000977FD" w:rsidP="006F4535">
            <w:pPr>
              <w:pStyle w:val="BodyText"/>
              <w:widowControl w:val="0"/>
              <w:numPr>
                <w:ilvl w:val="0"/>
                <w:numId w:val="82"/>
              </w:numPr>
              <w:kinsoku w:val="0"/>
              <w:overflowPunct w:val="0"/>
              <w:autoSpaceDE w:val="0"/>
              <w:autoSpaceDN w:val="0"/>
              <w:adjustRightInd w:val="0"/>
              <w:spacing w:after="0"/>
              <w:rPr>
                <w:spacing w:val="-1"/>
                <w:sz w:val="20"/>
                <w:szCs w:val="20"/>
              </w:rPr>
            </w:pPr>
            <w:r w:rsidRPr="000977FD">
              <w:rPr>
                <w:spacing w:val="-1"/>
                <w:sz w:val="20"/>
                <w:szCs w:val="20"/>
              </w:rPr>
              <w:t>FDA:</w:t>
            </w:r>
            <w:r w:rsidRPr="000977FD">
              <w:rPr>
                <w:spacing w:val="1"/>
                <w:sz w:val="20"/>
                <w:szCs w:val="20"/>
              </w:rPr>
              <w:t xml:space="preserve"> </w:t>
            </w:r>
            <w:r w:rsidRPr="000977FD">
              <w:rPr>
                <w:sz w:val="20"/>
                <w:szCs w:val="20"/>
              </w:rPr>
              <w:t xml:space="preserve">21 </w:t>
            </w:r>
            <w:r w:rsidRPr="000977FD">
              <w:rPr>
                <w:spacing w:val="-1"/>
                <w:sz w:val="20"/>
                <w:szCs w:val="20"/>
              </w:rPr>
              <w:t>CFR</w:t>
            </w:r>
            <w:r w:rsidRPr="000977FD">
              <w:rPr>
                <w:spacing w:val="-2"/>
                <w:sz w:val="20"/>
                <w:szCs w:val="20"/>
              </w:rPr>
              <w:t xml:space="preserve"> </w:t>
            </w:r>
            <w:r w:rsidRPr="000977FD">
              <w:rPr>
                <w:spacing w:val="-1"/>
                <w:sz w:val="20"/>
                <w:szCs w:val="20"/>
              </w:rPr>
              <w:t>56.111(a)(6)</w:t>
            </w:r>
          </w:p>
          <w:p w:rsidR="000977FD" w:rsidRPr="000977FD" w:rsidRDefault="000977FD" w:rsidP="006F4535">
            <w:pPr>
              <w:pStyle w:val="BodyText"/>
              <w:widowControl w:val="0"/>
              <w:numPr>
                <w:ilvl w:val="0"/>
                <w:numId w:val="82"/>
              </w:numPr>
              <w:tabs>
                <w:tab w:val="left" w:pos="320"/>
              </w:tabs>
              <w:kinsoku w:val="0"/>
              <w:overflowPunct w:val="0"/>
              <w:autoSpaceDE w:val="0"/>
              <w:autoSpaceDN w:val="0"/>
              <w:adjustRightInd w:val="0"/>
              <w:spacing w:after="0"/>
              <w:ind w:right="938"/>
              <w:rPr>
                <w:sz w:val="20"/>
                <w:szCs w:val="20"/>
              </w:rPr>
            </w:pPr>
            <w:r w:rsidRPr="000977FD">
              <w:rPr>
                <w:spacing w:val="-1"/>
                <w:sz w:val="20"/>
                <w:szCs w:val="20"/>
              </w:rPr>
              <w:t>DoD:</w:t>
            </w:r>
            <w:r w:rsidRPr="000977FD">
              <w:rPr>
                <w:spacing w:val="1"/>
                <w:sz w:val="20"/>
                <w:szCs w:val="20"/>
              </w:rPr>
              <w:t xml:space="preserve"> </w:t>
            </w:r>
            <w:r w:rsidRPr="000977FD">
              <w:rPr>
                <w:spacing w:val="-1"/>
                <w:sz w:val="20"/>
                <w:szCs w:val="20"/>
              </w:rPr>
              <w:t>Instruction</w:t>
            </w:r>
            <w:r w:rsidRPr="000977FD">
              <w:rPr>
                <w:sz w:val="20"/>
                <w:szCs w:val="20"/>
              </w:rPr>
              <w:t xml:space="preserve"> </w:t>
            </w:r>
            <w:r w:rsidRPr="000977FD">
              <w:rPr>
                <w:spacing w:val="-1"/>
                <w:sz w:val="20"/>
                <w:szCs w:val="20"/>
              </w:rPr>
              <w:t>3216.02</w:t>
            </w:r>
            <w:r w:rsidRPr="000977FD">
              <w:rPr>
                <w:spacing w:val="-2"/>
                <w:sz w:val="20"/>
                <w:szCs w:val="20"/>
              </w:rPr>
              <w:t xml:space="preserve"> 8;</w:t>
            </w:r>
            <w:r w:rsidRPr="000977FD">
              <w:rPr>
                <w:spacing w:val="1"/>
                <w:sz w:val="20"/>
                <w:szCs w:val="20"/>
              </w:rPr>
              <w:t xml:space="preserve"> </w:t>
            </w:r>
            <w:r w:rsidRPr="000977FD">
              <w:rPr>
                <w:spacing w:val="-2"/>
                <w:sz w:val="20"/>
                <w:szCs w:val="20"/>
              </w:rPr>
              <w:t>SECNAVINST</w:t>
            </w:r>
            <w:r w:rsidRPr="000977FD">
              <w:rPr>
                <w:spacing w:val="41"/>
                <w:sz w:val="20"/>
                <w:szCs w:val="20"/>
              </w:rPr>
              <w:t xml:space="preserve"> </w:t>
            </w:r>
            <w:r w:rsidRPr="000977FD">
              <w:rPr>
                <w:spacing w:val="-1"/>
                <w:sz w:val="20"/>
                <w:szCs w:val="20"/>
              </w:rPr>
              <w:t>3900.39D,</w:t>
            </w:r>
            <w:r w:rsidRPr="000977FD">
              <w:rPr>
                <w:sz w:val="20"/>
                <w:szCs w:val="20"/>
              </w:rPr>
              <w:t xml:space="preserve"> </w:t>
            </w:r>
            <w:r w:rsidRPr="000977FD">
              <w:rPr>
                <w:spacing w:val="-1"/>
                <w:sz w:val="20"/>
                <w:szCs w:val="20"/>
              </w:rPr>
              <w:t>para.</w:t>
            </w:r>
            <w:r w:rsidRPr="000977FD">
              <w:rPr>
                <w:spacing w:val="-2"/>
                <w:sz w:val="20"/>
                <w:szCs w:val="20"/>
              </w:rPr>
              <w:t xml:space="preserve"> </w:t>
            </w:r>
            <w:r w:rsidRPr="000977FD">
              <w:rPr>
                <w:sz w:val="20"/>
                <w:szCs w:val="20"/>
              </w:rPr>
              <w:t>6c</w:t>
            </w:r>
          </w:p>
          <w:p w:rsidR="000977FD" w:rsidRPr="000977FD" w:rsidRDefault="000977FD" w:rsidP="006F4535">
            <w:pPr>
              <w:pStyle w:val="BodyText"/>
              <w:widowControl w:val="0"/>
              <w:numPr>
                <w:ilvl w:val="0"/>
                <w:numId w:val="82"/>
              </w:numPr>
              <w:kinsoku w:val="0"/>
              <w:overflowPunct w:val="0"/>
              <w:autoSpaceDE w:val="0"/>
              <w:autoSpaceDN w:val="0"/>
              <w:adjustRightInd w:val="0"/>
              <w:spacing w:after="0"/>
              <w:rPr>
                <w:sz w:val="20"/>
                <w:szCs w:val="20"/>
              </w:rPr>
            </w:pPr>
            <w:r w:rsidRPr="000977FD">
              <w:rPr>
                <w:spacing w:val="-1"/>
                <w:sz w:val="20"/>
                <w:szCs w:val="20"/>
              </w:rPr>
              <w:t>ICH-GCP:</w:t>
            </w:r>
            <w:r w:rsidRPr="000977FD">
              <w:rPr>
                <w:sz w:val="20"/>
                <w:szCs w:val="20"/>
              </w:rPr>
              <w:t xml:space="preserve"> 5.1.6</w:t>
            </w:r>
          </w:p>
          <w:p w:rsidR="000977FD" w:rsidRPr="000977FD" w:rsidRDefault="008D714D" w:rsidP="006F4535">
            <w:pPr>
              <w:pStyle w:val="ListParagraph"/>
              <w:numPr>
                <w:ilvl w:val="0"/>
                <w:numId w:val="82"/>
              </w:numPr>
              <w:autoSpaceDE w:val="0"/>
              <w:autoSpaceDN w:val="0"/>
              <w:adjustRightInd w:val="0"/>
              <w:spacing w:after="0" w:line="240" w:lineRule="auto"/>
              <w:contextualSpacing w:val="0"/>
              <w:rPr>
                <w:rFonts w:ascii="Times New Roman" w:hAnsi="Times New Roman" w:cs="Times New Roman"/>
                <w:color w:val="000000"/>
                <w:sz w:val="20"/>
                <w:szCs w:val="20"/>
                <w:u w:val="single"/>
              </w:rPr>
            </w:pPr>
            <w:hyperlink r:id="rId17" w:history="1">
              <w:r w:rsidR="000977FD" w:rsidRPr="000977FD">
                <w:rPr>
                  <w:rStyle w:val="Hyperlink"/>
                  <w:rFonts w:ascii="Times New Roman" w:hAnsi="Times New Roman" w:cs="Times New Roman"/>
                  <w:sz w:val="20"/>
                  <w:szCs w:val="20"/>
                </w:rPr>
                <w:t>AAHRPP Tip Sheet 1</w:t>
              </w:r>
            </w:hyperlink>
          </w:p>
          <w:p w:rsidR="000977FD" w:rsidRPr="000977FD" w:rsidRDefault="000977FD" w:rsidP="006F4535">
            <w:pPr>
              <w:pStyle w:val="ListParagraph"/>
              <w:numPr>
                <w:ilvl w:val="0"/>
                <w:numId w:val="82"/>
              </w:numPr>
              <w:autoSpaceDE w:val="0"/>
              <w:autoSpaceDN w:val="0"/>
              <w:adjustRightInd w:val="0"/>
              <w:spacing w:after="0" w:line="240" w:lineRule="auto"/>
              <w:contextualSpacing w:val="0"/>
              <w:rPr>
                <w:rFonts w:ascii="Times New Roman" w:hAnsi="Times New Roman" w:cs="Times New Roman"/>
                <w:color w:val="000000"/>
                <w:sz w:val="20"/>
                <w:szCs w:val="20"/>
                <w:u w:val="single"/>
              </w:rPr>
            </w:pPr>
            <w:r w:rsidRPr="000977FD">
              <w:rPr>
                <w:rFonts w:ascii="Times New Roman" w:hAnsi="Times New Roman" w:cs="Times New Roman"/>
                <w:color w:val="0000FF"/>
                <w:sz w:val="20"/>
                <w:szCs w:val="20"/>
                <w:u w:val="single"/>
              </w:rPr>
              <w:t>AAHRPP Tip Sheet 6.</w:t>
            </w:r>
          </w:p>
          <w:p w:rsidR="000977FD" w:rsidRPr="000977FD" w:rsidRDefault="000977FD" w:rsidP="006F4535">
            <w:pPr>
              <w:pStyle w:val="ListParagraph"/>
              <w:numPr>
                <w:ilvl w:val="0"/>
                <w:numId w:val="82"/>
              </w:numPr>
              <w:autoSpaceDE w:val="0"/>
              <w:autoSpaceDN w:val="0"/>
              <w:adjustRightInd w:val="0"/>
              <w:spacing w:after="0" w:line="240" w:lineRule="auto"/>
              <w:contextualSpacing w:val="0"/>
              <w:rPr>
                <w:rStyle w:val="Hyperlink"/>
                <w:rFonts w:ascii="Times New Roman" w:hAnsi="Times New Roman" w:cs="Times New Roman"/>
                <w:sz w:val="20"/>
                <w:szCs w:val="20"/>
              </w:rPr>
            </w:pPr>
            <w:r w:rsidRPr="000977FD">
              <w:rPr>
                <w:rFonts w:ascii="Times New Roman" w:hAnsi="Times New Roman" w:cs="Times New Roman"/>
                <w:color w:val="000000"/>
                <w:sz w:val="20"/>
                <w:szCs w:val="20"/>
                <w:u w:val="single"/>
              </w:rPr>
              <w:fldChar w:fldCharType="begin"/>
            </w:r>
            <w:r w:rsidRPr="000977FD">
              <w:rPr>
                <w:rFonts w:ascii="Times New Roman" w:hAnsi="Times New Roman" w:cs="Times New Roman"/>
                <w:color w:val="000000"/>
                <w:sz w:val="20"/>
                <w:szCs w:val="20"/>
                <w:u w:val="single"/>
              </w:rPr>
              <w:instrText xml:space="preserve"> HYPERLINK "https://admin.share.aahrpp.org/Website%20Documents/Tip_Sheet_20_Sufficient_Information_to_Determine_Whether_the_Criteria_for_Approval_are_Met.PDF" </w:instrText>
            </w:r>
            <w:r w:rsidRPr="000977FD">
              <w:rPr>
                <w:rFonts w:ascii="Times New Roman" w:hAnsi="Times New Roman" w:cs="Times New Roman"/>
                <w:color w:val="000000"/>
                <w:sz w:val="20"/>
                <w:szCs w:val="20"/>
                <w:u w:val="single"/>
              </w:rPr>
              <w:fldChar w:fldCharType="separate"/>
            </w:r>
            <w:r w:rsidRPr="000977FD">
              <w:rPr>
                <w:rStyle w:val="Hyperlink"/>
                <w:rFonts w:ascii="Times New Roman" w:hAnsi="Times New Roman" w:cs="Times New Roman"/>
                <w:sz w:val="20"/>
                <w:szCs w:val="20"/>
              </w:rPr>
              <w:t>AAHRPP Tip Sheet 20</w:t>
            </w:r>
          </w:p>
          <w:p w:rsidR="000977FD" w:rsidRPr="000977FD" w:rsidRDefault="000977FD" w:rsidP="006F4535">
            <w:pPr>
              <w:spacing w:line="240" w:lineRule="auto"/>
              <w:rPr>
                <w:rFonts w:ascii="Times New Roman" w:hAnsi="Times New Roman" w:cs="Times New Roman"/>
                <w:sz w:val="20"/>
                <w:szCs w:val="20"/>
              </w:rPr>
            </w:pPr>
            <w:r w:rsidRPr="000977FD">
              <w:rPr>
                <w:rFonts w:ascii="Times New Roman" w:hAnsi="Times New Roman" w:cs="Times New Roman"/>
                <w:color w:val="000000"/>
                <w:sz w:val="20"/>
                <w:szCs w:val="20"/>
                <w:u w:val="single"/>
              </w:rPr>
              <w:fldChar w:fldCharType="end"/>
            </w:r>
          </w:p>
        </w:tc>
      </w:tr>
    </w:tbl>
    <w:p w:rsidR="000977FD" w:rsidRPr="000977FD" w:rsidRDefault="000977FD" w:rsidP="000977FD">
      <w:pPr>
        <w:spacing w:line="240" w:lineRule="auto"/>
        <w:rPr>
          <w:rFonts w:ascii="Times New Roman" w:hAnsi="Times New Roman" w:cs="Times New Roman"/>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977FD" w:rsidRPr="000977FD" w:rsidTr="0049156C">
        <w:tc>
          <w:tcPr>
            <w:tcW w:w="10800" w:type="dxa"/>
            <w:shd w:val="clear" w:color="auto" w:fill="auto"/>
          </w:tcPr>
          <w:p w:rsidR="000977FD" w:rsidRPr="000977FD" w:rsidRDefault="000977FD" w:rsidP="000977FD">
            <w:pPr>
              <w:pStyle w:val="ListParagraph"/>
              <w:shd w:val="clear" w:color="auto" w:fill="EEECE1"/>
              <w:spacing w:after="0" w:line="240" w:lineRule="auto"/>
              <w:ind w:left="0"/>
              <w:rPr>
                <w:rFonts w:ascii="Times New Roman" w:hAnsi="Times New Roman" w:cs="Times New Roman"/>
                <w:i/>
                <w:sz w:val="20"/>
                <w:szCs w:val="20"/>
              </w:rPr>
            </w:pPr>
            <w:r w:rsidRPr="000977FD">
              <w:rPr>
                <w:rFonts w:ascii="Times New Roman" w:hAnsi="Times New Roman" w:cs="Times New Roman"/>
                <w:b/>
                <w:sz w:val="20"/>
                <w:szCs w:val="20"/>
              </w:rPr>
              <w:t>7a.When appropriate, there are adequate provisions to protect the privacy of subjects and to maintain the confidentiality of data.</w:t>
            </w:r>
            <w:r w:rsidRPr="000977FD">
              <w:rPr>
                <w:rFonts w:ascii="Times New Roman" w:hAnsi="Times New Roman" w:cs="Times New Roman"/>
                <w:sz w:val="20"/>
                <w:szCs w:val="20"/>
              </w:rPr>
              <w:t xml:space="preserve">  </w:t>
            </w:r>
          </w:p>
          <w:p w:rsidR="000977FD" w:rsidRPr="000977FD" w:rsidRDefault="000977FD" w:rsidP="006F4535">
            <w:pPr>
              <w:spacing w:after="0" w:line="240" w:lineRule="auto"/>
              <w:rPr>
                <w:rFonts w:ascii="Times New Roman" w:hAnsi="Times New Roman" w:cs="Times New Roman"/>
                <w:sz w:val="20"/>
                <w:szCs w:val="20"/>
                <w:u w:val="single"/>
              </w:rPr>
            </w:pPr>
            <w:r w:rsidRPr="000977FD">
              <w:rPr>
                <w:rFonts w:ascii="Times New Roman" w:hAnsi="Times New Roman" w:cs="Times New Roman"/>
                <w:sz w:val="20"/>
                <w:szCs w:val="20"/>
                <w:u w:val="single"/>
              </w:rPr>
              <w:t>Regulations and Guidance</w:t>
            </w:r>
          </w:p>
          <w:p w:rsidR="000977FD" w:rsidRPr="000977FD" w:rsidRDefault="000977FD" w:rsidP="006F4535">
            <w:pPr>
              <w:pStyle w:val="ListParagraph"/>
              <w:numPr>
                <w:ilvl w:val="0"/>
                <w:numId w:val="84"/>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DHHS: 45 CFR 46.111(a)(7) </w:t>
            </w:r>
          </w:p>
          <w:p w:rsidR="000977FD" w:rsidRPr="000977FD" w:rsidRDefault="000977FD" w:rsidP="006F4535">
            <w:pPr>
              <w:pStyle w:val="ListParagraph"/>
              <w:numPr>
                <w:ilvl w:val="0"/>
                <w:numId w:val="84"/>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FDA: 21 CFR 56.111(a)(7) </w:t>
            </w:r>
          </w:p>
          <w:p w:rsidR="000977FD" w:rsidRPr="000977FD" w:rsidRDefault="000977FD" w:rsidP="006F4535">
            <w:pPr>
              <w:numPr>
                <w:ilvl w:val="0"/>
                <w:numId w:val="84"/>
              </w:numPr>
              <w:autoSpaceDE w:val="0"/>
              <w:autoSpaceDN w:val="0"/>
              <w:adjustRightInd w:val="0"/>
              <w:spacing w:after="0" w:line="240" w:lineRule="auto"/>
              <w:rPr>
                <w:rFonts w:ascii="Times New Roman" w:hAnsi="Times New Roman" w:cs="Times New Roman"/>
                <w:color w:val="000000"/>
                <w:sz w:val="20"/>
                <w:szCs w:val="20"/>
              </w:rPr>
            </w:pPr>
            <w:r w:rsidRPr="000977FD">
              <w:rPr>
                <w:rFonts w:ascii="Times New Roman" w:hAnsi="Times New Roman" w:cs="Times New Roman"/>
                <w:color w:val="000000"/>
                <w:sz w:val="20"/>
                <w:szCs w:val="20"/>
              </w:rPr>
              <w:t xml:space="preserve">ICH-GCP: 2.11 </w:t>
            </w:r>
          </w:p>
          <w:p w:rsidR="000977FD" w:rsidRPr="000977FD" w:rsidRDefault="000977FD" w:rsidP="006F4535">
            <w:pPr>
              <w:pStyle w:val="ListParagraph"/>
              <w:numPr>
                <w:ilvl w:val="0"/>
                <w:numId w:val="84"/>
              </w:numPr>
              <w:autoSpaceDE w:val="0"/>
              <w:autoSpaceDN w:val="0"/>
              <w:adjustRightInd w:val="0"/>
              <w:spacing w:after="0" w:line="240" w:lineRule="auto"/>
              <w:contextualSpacing w:val="0"/>
              <w:rPr>
                <w:rFonts w:ascii="Times New Roman" w:hAnsi="Times New Roman" w:cs="Times New Roman"/>
                <w:color w:val="0000FF"/>
                <w:sz w:val="20"/>
                <w:szCs w:val="20"/>
              </w:rPr>
            </w:pPr>
            <w:r w:rsidRPr="000977FD">
              <w:rPr>
                <w:rFonts w:ascii="Times New Roman" w:hAnsi="Times New Roman" w:cs="Times New Roman"/>
                <w:color w:val="0000FF"/>
                <w:sz w:val="20"/>
                <w:szCs w:val="20"/>
              </w:rPr>
              <w:t xml:space="preserve">AAHRPP Tip Sheet 1. </w:t>
            </w:r>
          </w:p>
          <w:p w:rsidR="000977FD" w:rsidRPr="000977FD" w:rsidRDefault="008D714D" w:rsidP="006F4535">
            <w:pPr>
              <w:pStyle w:val="ListParagraph"/>
              <w:numPr>
                <w:ilvl w:val="0"/>
                <w:numId w:val="84"/>
              </w:numPr>
              <w:autoSpaceDE w:val="0"/>
              <w:autoSpaceDN w:val="0"/>
              <w:adjustRightInd w:val="0"/>
              <w:spacing w:after="0" w:line="240" w:lineRule="auto"/>
              <w:contextualSpacing w:val="0"/>
              <w:rPr>
                <w:rFonts w:ascii="Times New Roman" w:hAnsi="Times New Roman" w:cs="Times New Roman"/>
                <w:color w:val="0000FF"/>
                <w:sz w:val="20"/>
                <w:szCs w:val="20"/>
              </w:rPr>
            </w:pPr>
            <w:hyperlink r:id="rId18" w:history="1">
              <w:r w:rsidR="000977FD" w:rsidRPr="000977FD">
                <w:rPr>
                  <w:rStyle w:val="Hyperlink"/>
                  <w:rFonts w:ascii="Times New Roman" w:hAnsi="Times New Roman" w:cs="Times New Roman"/>
                  <w:spacing w:val="-1"/>
                  <w:sz w:val="20"/>
                  <w:szCs w:val="20"/>
                </w:rPr>
                <w:t xml:space="preserve">AAHRPP </w:t>
              </w:r>
              <w:r w:rsidR="000977FD" w:rsidRPr="000977FD">
                <w:rPr>
                  <w:rStyle w:val="Hyperlink"/>
                  <w:rFonts w:ascii="Times New Roman" w:hAnsi="Times New Roman" w:cs="Times New Roman"/>
                  <w:sz w:val="20"/>
                  <w:szCs w:val="20"/>
                </w:rPr>
                <w:t xml:space="preserve">Tip </w:t>
              </w:r>
              <w:r w:rsidR="000977FD" w:rsidRPr="000977FD">
                <w:rPr>
                  <w:rStyle w:val="Hyperlink"/>
                  <w:rFonts w:ascii="Times New Roman" w:hAnsi="Times New Roman" w:cs="Times New Roman"/>
                  <w:spacing w:val="-1"/>
                  <w:sz w:val="20"/>
                  <w:szCs w:val="20"/>
                </w:rPr>
                <w:t>Sheet</w:t>
              </w:r>
              <w:r w:rsidR="000977FD" w:rsidRPr="000977FD">
                <w:rPr>
                  <w:rStyle w:val="Hyperlink"/>
                  <w:rFonts w:ascii="Times New Roman" w:hAnsi="Times New Roman" w:cs="Times New Roman"/>
                  <w:spacing w:val="1"/>
                  <w:sz w:val="20"/>
                  <w:szCs w:val="20"/>
                </w:rPr>
                <w:t xml:space="preserve"> </w:t>
              </w:r>
              <w:r w:rsidR="000977FD" w:rsidRPr="000977FD">
                <w:rPr>
                  <w:rStyle w:val="Hyperlink"/>
                  <w:rFonts w:ascii="Times New Roman" w:hAnsi="Times New Roman" w:cs="Times New Roman"/>
                  <w:spacing w:val="-2"/>
                  <w:sz w:val="20"/>
                  <w:szCs w:val="20"/>
                </w:rPr>
                <w:t>4.</w:t>
              </w:r>
            </w:hyperlink>
          </w:p>
          <w:p w:rsidR="000977FD" w:rsidRPr="000977FD" w:rsidRDefault="000977FD" w:rsidP="006F4535">
            <w:pPr>
              <w:pStyle w:val="ListParagraph"/>
              <w:numPr>
                <w:ilvl w:val="0"/>
                <w:numId w:val="84"/>
              </w:numPr>
              <w:autoSpaceDE w:val="0"/>
              <w:autoSpaceDN w:val="0"/>
              <w:adjustRightInd w:val="0"/>
              <w:spacing w:after="0" w:line="240" w:lineRule="auto"/>
              <w:contextualSpacing w:val="0"/>
              <w:rPr>
                <w:rFonts w:ascii="Times New Roman" w:hAnsi="Times New Roman" w:cs="Times New Roman"/>
                <w:color w:val="0000FF"/>
                <w:sz w:val="20"/>
                <w:szCs w:val="20"/>
              </w:rPr>
            </w:pPr>
            <w:r w:rsidRPr="000977FD">
              <w:rPr>
                <w:rFonts w:ascii="Times New Roman" w:hAnsi="Times New Roman" w:cs="Times New Roman"/>
                <w:color w:val="0000FF"/>
                <w:sz w:val="20"/>
                <w:szCs w:val="20"/>
              </w:rPr>
              <w:t xml:space="preserve">AAHRPP Tip Sheet 5. </w:t>
            </w:r>
          </w:p>
          <w:p w:rsidR="000977FD" w:rsidRPr="000977FD" w:rsidRDefault="000977FD" w:rsidP="006F4535">
            <w:pPr>
              <w:pStyle w:val="ListParagraph"/>
              <w:numPr>
                <w:ilvl w:val="0"/>
                <w:numId w:val="84"/>
              </w:numPr>
              <w:autoSpaceDE w:val="0"/>
              <w:autoSpaceDN w:val="0"/>
              <w:adjustRightInd w:val="0"/>
              <w:spacing w:after="0" w:line="240" w:lineRule="auto"/>
              <w:contextualSpacing w:val="0"/>
              <w:rPr>
                <w:rFonts w:ascii="Times New Roman" w:hAnsi="Times New Roman" w:cs="Times New Roman"/>
                <w:color w:val="000000"/>
                <w:sz w:val="20"/>
                <w:szCs w:val="20"/>
              </w:rPr>
            </w:pPr>
            <w:r w:rsidRPr="000977FD">
              <w:rPr>
                <w:rFonts w:ascii="Times New Roman" w:hAnsi="Times New Roman" w:cs="Times New Roman"/>
                <w:color w:val="0000FF"/>
                <w:sz w:val="20"/>
                <w:szCs w:val="20"/>
              </w:rPr>
              <w:t>AAHRPP Tip Sheet 20.</w:t>
            </w:r>
          </w:p>
          <w:p w:rsidR="000977FD" w:rsidRPr="006F4535" w:rsidRDefault="000977FD" w:rsidP="006F4535">
            <w:pPr>
              <w:spacing w:after="0" w:line="240" w:lineRule="auto"/>
              <w:rPr>
                <w:rFonts w:ascii="Times New Roman" w:hAnsi="Times New Roman" w:cs="Times New Roman"/>
                <w:sz w:val="20"/>
                <w:szCs w:val="20"/>
              </w:rPr>
            </w:pPr>
          </w:p>
        </w:tc>
      </w:tr>
    </w:tbl>
    <w:p w:rsidR="000977FD" w:rsidRPr="000977FD" w:rsidRDefault="000977FD" w:rsidP="000977FD">
      <w:pPr>
        <w:spacing w:line="240" w:lineRule="auto"/>
        <w:rPr>
          <w:rFonts w:ascii="Times New Roman" w:hAnsi="Times New Roman" w:cs="Times New Roman"/>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00"/>
      </w:tblGrid>
      <w:tr w:rsidR="000977FD" w:rsidRPr="000977FD" w:rsidTr="0049156C">
        <w:trPr>
          <w:trHeight w:val="5795"/>
        </w:trPr>
        <w:tc>
          <w:tcPr>
            <w:tcW w:w="10800" w:type="dxa"/>
            <w:shd w:val="clear" w:color="auto" w:fill="FFFFFF"/>
          </w:tcPr>
          <w:p w:rsidR="000977FD" w:rsidRPr="000977FD" w:rsidRDefault="000977FD" w:rsidP="000977FD">
            <w:pPr>
              <w:pStyle w:val="ListParagraph"/>
              <w:shd w:val="clear" w:color="auto" w:fill="EEECE1"/>
              <w:spacing w:line="240" w:lineRule="auto"/>
              <w:ind w:left="0"/>
              <w:rPr>
                <w:rFonts w:ascii="Times New Roman" w:hAnsi="Times New Roman" w:cs="Times New Roman"/>
                <w:sz w:val="20"/>
                <w:szCs w:val="20"/>
              </w:rPr>
            </w:pPr>
            <w:r w:rsidRPr="000977FD">
              <w:rPr>
                <w:rFonts w:ascii="Times New Roman" w:hAnsi="Times New Roman" w:cs="Times New Roman"/>
                <w:b/>
                <w:sz w:val="20"/>
                <w:szCs w:val="20"/>
              </w:rPr>
              <w:t>7b.</w:t>
            </w:r>
            <w:r w:rsidRPr="000977FD">
              <w:rPr>
                <w:rFonts w:ascii="Times New Roman" w:hAnsi="Times New Roman" w:cs="Times New Roman"/>
                <w:sz w:val="20"/>
                <w:szCs w:val="20"/>
              </w:rPr>
              <w:t xml:space="preserve"> When some or all of the subjects are likely to be vulnerable to coercion or undue influence, such as </w:t>
            </w:r>
            <w:r w:rsidRPr="000977FD">
              <w:rPr>
                <w:rFonts w:ascii="Times New Roman" w:hAnsi="Times New Roman" w:cs="Times New Roman"/>
                <w:b/>
                <w:sz w:val="20"/>
                <w:szCs w:val="20"/>
              </w:rPr>
              <w:t xml:space="preserve">children, prisoners, pregnant women, mentally disabled persons, or economically or educationally disadvantaged persons, students, employees, paroles, terminally ill etc. </w:t>
            </w:r>
            <w:r w:rsidRPr="000977FD">
              <w:rPr>
                <w:rFonts w:ascii="Times New Roman" w:hAnsi="Times New Roman" w:cs="Times New Roman"/>
                <w:sz w:val="20"/>
                <w:szCs w:val="20"/>
              </w:rPr>
              <w:t>additional safeguards continue to be included in the study to protect the rights and welfare of these subjects.</w:t>
            </w:r>
          </w:p>
          <w:p w:rsidR="000977FD" w:rsidRPr="000977FD" w:rsidRDefault="000977FD" w:rsidP="000977FD">
            <w:pPr>
              <w:pStyle w:val="Default"/>
              <w:numPr>
                <w:ilvl w:val="0"/>
                <w:numId w:val="107"/>
              </w:numPr>
              <w:rPr>
                <w:rFonts w:ascii="Times New Roman" w:hAnsi="Times New Roman" w:cs="Times New Roman"/>
                <w:sz w:val="20"/>
                <w:szCs w:val="20"/>
              </w:rPr>
            </w:pPr>
            <w:r w:rsidRPr="000977FD">
              <w:rPr>
                <w:rFonts w:ascii="Times New Roman" w:hAnsi="Times New Roman" w:cs="Times New Roman"/>
                <w:sz w:val="20"/>
                <w:szCs w:val="20"/>
              </w:rPr>
              <w:t xml:space="preserve">DHHS: 45 CFR 46.111(b), 45 CFR 46 Subpart B, 45 CFR 46 Subpart C, 45 CFR 46 Subpart D, 45 CFR 46.111(b), 45 CFR 46.205; OHRP Guidance on Special Protections for Children as Research Subjects, </w:t>
            </w:r>
          </w:p>
          <w:p w:rsidR="000977FD" w:rsidRPr="000977FD" w:rsidRDefault="000977FD" w:rsidP="000977FD">
            <w:pPr>
              <w:pStyle w:val="Default"/>
              <w:numPr>
                <w:ilvl w:val="0"/>
                <w:numId w:val="107"/>
              </w:numPr>
              <w:rPr>
                <w:rFonts w:ascii="Times New Roman" w:hAnsi="Times New Roman" w:cs="Times New Roman"/>
                <w:sz w:val="20"/>
                <w:szCs w:val="20"/>
              </w:rPr>
            </w:pPr>
            <w:r w:rsidRPr="000977FD">
              <w:rPr>
                <w:rFonts w:ascii="Times New Roman" w:hAnsi="Times New Roman" w:cs="Times New Roman"/>
                <w:sz w:val="20"/>
                <w:szCs w:val="20"/>
              </w:rPr>
              <w:t xml:space="preserve">OHRP Guidance on the Involvement of Prisoners in Research, May 23, 2003; 45 CFR 46 Waiver of the Applicability of Certain Provisions of Department of Health and Human Services Regulations for Protection of Human Research Subjects for Department of Health and Human Services Conducted or Supported Epidemiologic Research Involving Prisoners as Subjects (Federal Register, Vol. 68, No. 119, pp. 36929-36931, Friday, June 20, 2003) </w:t>
            </w:r>
          </w:p>
          <w:p w:rsidR="000977FD" w:rsidRPr="000977FD" w:rsidRDefault="000977FD" w:rsidP="000977FD">
            <w:pPr>
              <w:pStyle w:val="Default"/>
              <w:numPr>
                <w:ilvl w:val="0"/>
                <w:numId w:val="104"/>
              </w:numPr>
              <w:rPr>
                <w:rFonts w:ascii="Times New Roman" w:hAnsi="Times New Roman" w:cs="Times New Roman"/>
                <w:sz w:val="20"/>
                <w:szCs w:val="20"/>
              </w:rPr>
            </w:pPr>
            <w:r w:rsidRPr="000977FD">
              <w:rPr>
                <w:rFonts w:ascii="Times New Roman" w:hAnsi="Times New Roman" w:cs="Times New Roman"/>
                <w:sz w:val="20"/>
                <w:szCs w:val="20"/>
              </w:rPr>
              <w:t xml:space="preserve">FDA: 21 CFR 50.3, 21 CFR 50 Subpart D, 21 CFR 56.111(b), 21 CFR 56.111(c) </w:t>
            </w:r>
          </w:p>
          <w:p w:rsidR="000977FD" w:rsidRPr="000977FD" w:rsidRDefault="000977FD" w:rsidP="000977FD">
            <w:pPr>
              <w:pStyle w:val="Default"/>
              <w:numPr>
                <w:ilvl w:val="0"/>
                <w:numId w:val="104"/>
              </w:numPr>
              <w:rPr>
                <w:rFonts w:ascii="Times New Roman" w:hAnsi="Times New Roman" w:cs="Times New Roman"/>
                <w:sz w:val="20"/>
                <w:szCs w:val="20"/>
              </w:rPr>
            </w:pPr>
            <w:r w:rsidRPr="000977FD">
              <w:rPr>
                <w:rFonts w:ascii="Times New Roman" w:hAnsi="Times New Roman" w:cs="Times New Roman"/>
                <w:sz w:val="20"/>
                <w:szCs w:val="20"/>
              </w:rPr>
              <w:t xml:space="preserve">VA: 38 CFR 16.111(b); VHA Directive 2001-028; VHA Handbook 1200.05, 36, 45, 46, 47, 48, 49 </w:t>
            </w:r>
          </w:p>
          <w:p w:rsidR="000977FD" w:rsidRPr="000977FD" w:rsidRDefault="000977FD" w:rsidP="000977FD">
            <w:pPr>
              <w:pStyle w:val="Default"/>
              <w:numPr>
                <w:ilvl w:val="0"/>
                <w:numId w:val="104"/>
              </w:numPr>
              <w:rPr>
                <w:rFonts w:ascii="Times New Roman" w:hAnsi="Times New Roman" w:cs="Times New Roman"/>
                <w:sz w:val="20"/>
                <w:szCs w:val="20"/>
              </w:rPr>
            </w:pPr>
            <w:r w:rsidRPr="000977FD">
              <w:rPr>
                <w:rFonts w:ascii="Times New Roman" w:hAnsi="Times New Roman" w:cs="Times New Roman"/>
                <w:sz w:val="20"/>
                <w:szCs w:val="20"/>
              </w:rPr>
              <w:t xml:space="preserve">DoD: Instruction 3216.02 7; SECNAVINST 3900.39D, para. 6a(8); 10 U.S.C. 980 </w:t>
            </w:r>
          </w:p>
          <w:p w:rsidR="000977FD" w:rsidRPr="000977FD" w:rsidRDefault="000977FD" w:rsidP="000977FD">
            <w:pPr>
              <w:pStyle w:val="Default"/>
              <w:numPr>
                <w:ilvl w:val="0"/>
                <w:numId w:val="105"/>
              </w:numPr>
              <w:rPr>
                <w:rFonts w:ascii="Times New Roman" w:hAnsi="Times New Roman" w:cs="Times New Roman"/>
                <w:sz w:val="20"/>
                <w:szCs w:val="20"/>
              </w:rPr>
            </w:pPr>
            <w:r w:rsidRPr="000977FD">
              <w:rPr>
                <w:rFonts w:ascii="Times New Roman" w:hAnsi="Times New Roman" w:cs="Times New Roman"/>
                <w:sz w:val="20"/>
                <w:szCs w:val="20"/>
              </w:rPr>
              <w:t xml:space="preserve">ICH-GCP: 4.8.13, 4.8.14 </w:t>
            </w:r>
          </w:p>
          <w:p w:rsidR="000977FD" w:rsidRPr="000977FD" w:rsidRDefault="000977FD" w:rsidP="000977FD">
            <w:pPr>
              <w:pStyle w:val="Default"/>
              <w:numPr>
                <w:ilvl w:val="0"/>
                <w:numId w:val="106"/>
              </w:numPr>
              <w:rPr>
                <w:rFonts w:ascii="Times New Roman" w:hAnsi="Times New Roman" w:cs="Times New Roman"/>
                <w:color w:val="0000FF"/>
                <w:sz w:val="20"/>
                <w:szCs w:val="20"/>
              </w:rPr>
            </w:pPr>
            <w:r w:rsidRPr="000977FD">
              <w:rPr>
                <w:rFonts w:ascii="Times New Roman" w:hAnsi="Times New Roman" w:cs="Times New Roman"/>
                <w:color w:val="0000FF"/>
                <w:sz w:val="20"/>
                <w:szCs w:val="20"/>
              </w:rPr>
              <w:t xml:space="preserve">AAHRPP Tip Sheet 1. </w:t>
            </w:r>
          </w:p>
          <w:p w:rsidR="000977FD" w:rsidRPr="000977FD" w:rsidRDefault="000977FD" w:rsidP="000977FD">
            <w:pPr>
              <w:pStyle w:val="Default"/>
              <w:numPr>
                <w:ilvl w:val="0"/>
                <w:numId w:val="106"/>
              </w:numPr>
              <w:rPr>
                <w:rFonts w:ascii="Times New Roman" w:hAnsi="Times New Roman" w:cs="Times New Roman"/>
                <w:color w:val="0000FF"/>
                <w:sz w:val="20"/>
                <w:szCs w:val="20"/>
              </w:rPr>
            </w:pPr>
            <w:r w:rsidRPr="000977FD">
              <w:rPr>
                <w:rFonts w:ascii="Times New Roman" w:hAnsi="Times New Roman" w:cs="Times New Roman"/>
                <w:color w:val="0000FF"/>
                <w:sz w:val="20"/>
                <w:szCs w:val="20"/>
              </w:rPr>
              <w:t xml:space="preserve">AAHRPP Tip Sheet 11. </w:t>
            </w:r>
          </w:p>
          <w:p w:rsidR="000977FD" w:rsidRPr="000977FD" w:rsidRDefault="000977FD" w:rsidP="000977FD">
            <w:pPr>
              <w:pStyle w:val="Default"/>
              <w:numPr>
                <w:ilvl w:val="0"/>
                <w:numId w:val="106"/>
              </w:numPr>
              <w:rPr>
                <w:rFonts w:ascii="Times New Roman" w:hAnsi="Times New Roman" w:cs="Times New Roman"/>
                <w:color w:val="0000FF"/>
                <w:sz w:val="20"/>
                <w:szCs w:val="20"/>
              </w:rPr>
            </w:pPr>
            <w:r w:rsidRPr="000977FD">
              <w:rPr>
                <w:rFonts w:ascii="Times New Roman" w:hAnsi="Times New Roman" w:cs="Times New Roman"/>
                <w:color w:val="0000FF"/>
                <w:sz w:val="20"/>
                <w:szCs w:val="20"/>
              </w:rPr>
              <w:t xml:space="preserve">AAHRPP Tip Sheet 18. </w:t>
            </w:r>
          </w:p>
          <w:p w:rsidR="000977FD" w:rsidRPr="000977FD" w:rsidRDefault="000977FD" w:rsidP="000977FD">
            <w:pPr>
              <w:pStyle w:val="Default"/>
              <w:numPr>
                <w:ilvl w:val="0"/>
                <w:numId w:val="106"/>
              </w:numPr>
              <w:rPr>
                <w:rFonts w:ascii="Times New Roman" w:hAnsi="Times New Roman" w:cs="Times New Roman"/>
                <w:color w:val="0000FF"/>
                <w:sz w:val="20"/>
                <w:szCs w:val="20"/>
              </w:rPr>
            </w:pPr>
            <w:r w:rsidRPr="000977FD">
              <w:rPr>
                <w:rFonts w:ascii="Times New Roman" w:hAnsi="Times New Roman" w:cs="Times New Roman"/>
                <w:color w:val="0000FF"/>
                <w:sz w:val="20"/>
                <w:szCs w:val="20"/>
              </w:rPr>
              <w:t>AAHRPP Tip Sheet 20.</w:t>
            </w:r>
          </w:p>
          <w:p w:rsidR="000977FD" w:rsidRPr="000977FD" w:rsidRDefault="000977FD" w:rsidP="000977FD">
            <w:pPr>
              <w:pStyle w:val="Default"/>
              <w:numPr>
                <w:ilvl w:val="0"/>
                <w:numId w:val="106"/>
              </w:numPr>
              <w:rPr>
                <w:rFonts w:ascii="Times New Roman" w:hAnsi="Times New Roman" w:cs="Times New Roman"/>
                <w:color w:val="0000FF"/>
                <w:sz w:val="20"/>
                <w:szCs w:val="20"/>
              </w:rPr>
            </w:pPr>
            <w:r w:rsidRPr="000977FD">
              <w:rPr>
                <w:rFonts w:ascii="Times New Roman" w:hAnsi="Times New Roman" w:cs="Times New Roman"/>
                <w:color w:val="0000FF"/>
                <w:sz w:val="20"/>
                <w:szCs w:val="20"/>
              </w:rPr>
              <w:t xml:space="preserve">AAHRPP Tip Sheet 26. </w:t>
            </w:r>
          </w:p>
          <w:p w:rsidR="000977FD" w:rsidRPr="000977FD" w:rsidRDefault="000977FD" w:rsidP="000977FD">
            <w:pPr>
              <w:pStyle w:val="ListParagraph"/>
              <w:spacing w:after="0" w:line="240" w:lineRule="auto"/>
              <w:ind w:left="0"/>
              <w:rPr>
                <w:rFonts w:ascii="Times New Roman" w:hAnsi="Times New Roman" w:cs="Times New Roman"/>
                <w:sz w:val="20"/>
                <w:szCs w:val="20"/>
              </w:rPr>
            </w:pPr>
          </w:p>
        </w:tc>
      </w:tr>
    </w:tbl>
    <w:p w:rsidR="00357568" w:rsidRPr="000977FD" w:rsidRDefault="00357568" w:rsidP="000977FD">
      <w:pPr>
        <w:pStyle w:val="ListNumber"/>
        <w:numPr>
          <w:ilvl w:val="0"/>
          <w:numId w:val="0"/>
        </w:numPr>
        <w:tabs>
          <w:tab w:val="left" w:pos="720"/>
        </w:tabs>
        <w:spacing w:after="120"/>
        <w:ind w:left="360" w:hanging="360"/>
        <w:contextualSpacing w:val="0"/>
      </w:pPr>
    </w:p>
    <w:sectPr w:rsidR="00357568" w:rsidRPr="000977FD" w:rsidSect="00C518EE">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6C" w:rsidRDefault="0049156C" w:rsidP="00B90D15">
      <w:pPr>
        <w:spacing w:after="0" w:line="240" w:lineRule="auto"/>
      </w:pPr>
      <w:r>
        <w:separator/>
      </w:r>
    </w:p>
  </w:endnote>
  <w:endnote w:type="continuationSeparator" w:id="0">
    <w:p w:rsidR="0049156C" w:rsidRDefault="0049156C" w:rsidP="00B9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ew Century Schoolbook">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1784350"/>
      <w:docPartObj>
        <w:docPartGallery w:val="Page Numbers (Bottom of Page)"/>
        <w:docPartUnique/>
      </w:docPartObj>
    </w:sdtPr>
    <w:sdtEndPr>
      <w:rPr>
        <w:rFonts w:asciiTheme="minorHAnsi" w:hAnsiTheme="minorHAnsi" w:cstheme="minorBidi"/>
        <w:sz w:val="22"/>
        <w:szCs w:val="22"/>
      </w:rPr>
    </w:sdtEndPr>
    <w:sdtContent>
      <w:sdt>
        <w:sdtPr>
          <w:rPr>
            <w:rFonts w:ascii="Times New Roman" w:hAnsi="Times New Roman" w:cs="Times New Roman"/>
            <w:sz w:val="20"/>
            <w:szCs w:val="20"/>
          </w:rPr>
          <w:id w:val="855233888"/>
          <w:docPartObj>
            <w:docPartGallery w:val="Page Numbers (Top of Page)"/>
            <w:docPartUnique/>
          </w:docPartObj>
        </w:sdtPr>
        <w:sdtEndPr>
          <w:rPr>
            <w:rFonts w:asciiTheme="minorHAnsi" w:hAnsiTheme="minorHAnsi" w:cstheme="minorBidi"/>
            <w:sz w:val="22"/>
            <w:szCs w:val="22"/>
          </w:rPr>
        </w:sdtEndPr>
        <w:sdtContent>
          <w:p w:rsidR="0049156C" w:rsidRPr="00781280" w:rsidRDefault="0049156C" w:rsidP="004E52E3">
            <w:pPr>
              <w:pStyle w:val="Footer"/>
              <w:ind w:left="-360"/>
              <w:rPr>
                <w:rFonts w:ascii="Times New Roman" w:hAnsi="Times New Roman" w:cs="Times New Roman"/>
                <w:sz w:val="20"/>
                <w:szCs w:val="20"/>
              </w:rPr>
            </w:pPr>
            <w:r w:rsidRPr="00781280">
              <w:rPr>
                <w:rFonts w:ascii="Times New Roman" w:hAnsi="Times New Roman" w:cs="Times New Roman"/>
                <w:sz w:val="20"/>
                <w:szCs w:val="20"/>
              </w:rPr>
              <w:t xml:space="preserve">Page </w:t>
            </w:r>
            <w:r w:rsidRPr="00781280">
              <w:rPr>
                <w:rFonts w:ascii="Times New Roman" w:hAnsi="Times New Roman" w:cs="Times New Roman"/>
                <w:sz w:val="20"/>
                <w:szCs w:val="20"/>
              </w:rPr>
              <w:fldChar w:fldCharType="begin"/>
            </w:r>
            <w:r w:rsidRPr="00781280">
              <w:rPr>
                <w:rFonts w:ascii="Times New Roman" w:hAnsi="Times New Roman" w:cs="Times New Roman"/>
                <w:sz w:val="20"/>
                <w:szCs w:val="20"/>
              </w:rPr>
              <w:instrText xml:space="preserve"> PAGE  \* MERGEFORMAT </w:instrText>
            </w:r>
            <w:r w:rsidRPr="00781280">
              <w:rPr>
                <w:rFonts w:ascii="Times New Roman" w:hAnsi="Times New Roman" w:cs="Times New Roman"/>
                <w:sz w:val="20"/>
                <w:szCs w:val="20"/>
              </w:rPr>
              <w:fldChar w:fldCharType="separate"/>
            </w:r>
            <w:r w:rsidR="008D714D">
              <w:rPr>
                <w:rFonts w:ascii="Times New Roman" w:hAnsi="Times New Roman" w:cs="Times New Roman"/>
                <w:noProof/>
                <w:sz w:val="20"/>
                <w:szCs w:val="20"/>
              </w:rPr>
              <w:t>2</w:t>
            </w:r>
            <w:r w:rsidRPr="00781280">
              <w:rPr>
                <w:rFonts w:ascii="Times New Roman" w:hAnsi="Times New Roman" w:cs="Times New Roman"/>
                <w:sz w:val="20"/>
                <w:szCs w:val="20"/>
              </w:rPr>
              <w:fldChar w:fldCharType="end"/>
            </w:r>
            <w:r w:rsidRPr="00781280">
              <w:rPr>
                <w:rFonts w:ascii="Times New Roman" w:hAnsi="Times New Roman" w:cs="Times New Roman"/>
                <w:sz w:val="20"/>
                <w:szCs w:val="20"/>
              </w:rPr>
              <w:t xml:space="preserve"> of </w:t>
            </w:r>
            <w:r w:rsidRPr="00781280">
              <w:rPr>
                <w:rFonts w:ascii="Times New Roman" w:hAnsi="Times New Roman" w:cs="Times New Roman"/>
                <w:sz w:val="20"/>
                <w:szCs w:val="20"/>
              </w:rPr>
              <w:fldChar w:fldCharType="begin"/>
            </w:r>
            <w:r w:rsidRPr="00781280">
              <w:rPr>
                <w:rFonts w:ascii="Times New Roman" w:hAnsi="Times New Roman" w:cs="Times New Roman"/>
                <w:sz w:val="20"/>
                <w:szCs w:val="20"/>
              </w:rPr>
              <w:instrText xml:space="preserve"> NUMPAGES  \* MERGEFORMAT </w:instrText>
            </w:r>
            <w:r w:rsidRPr="00781280">
              <w:rPr>
                <w:rFonts w:ascii="Times New Roman" w:hAnsi="Times New Roman" w:cs="Times New Roman"/>
                <w:sz w:val="20"/>
                <w:szCs w:val="20"/>
              </w:rPr>
              <w:fldChar w:fldCharType="separate"/>
            </w:r>
            <w:r w:rsidR="008D714D">
              <w:rPr>
                <w:rFonts w:ascii="Times New Roman" w:hAnsi="Times New Roman" w:cs="Times New Roman"/>
                <w:noProof/>
                <w:sz w:val="20"/>
                <w:szCs w:val="20"/>
              </w:rPr>
              <w:t>20</w:t>
            </w:r>
            <w:r w:rsidRPr="00781280">
              <w:rPr>
                <w:rFonts w:ascii="Times New Roman" w:hAnsi="Times New Roman" w:cs="Times New Roman"/>
                <w:sz w:val="20"/>
                <w:szCs w:val="20"/>
              </w:rPr>
              <w:fldChar w:fldCharType="end"/>
            </w:r>
          </w:p>
          <w:p w:rsidR="0049156C" w:rsidRDefault="0049156C" w:rsidP="004E52E3">
            <w:pPr>
              <w:pStyle w:val="Footer"/>
              <w:ind w:hanging="360"/>
            </w:pPr>
            <w:r w:rsidRPr="005E66B7">
              <w:rPr>
                <w:rFonts w:ascii="Times New Roman" w:hAnsi="Times New Roman" w:cs="Times New Roman"/>
                <w:bCs/>
                <w:sz w:val="20"/>
                <w:szCs w:val="20"/>
              </w:rPr>
              <w:t xml:space="preserve">Version: </w:t>
            </w:r>
            <w:r w:rsidRPr="00BE0C02">
              <w:t xml:space="preserve"> </w:t>
            </w:r>
            <w:r w:rsidR="00A159E3">
              <w:t xml:space="preserve"> March 9, 2020 </w:t>
            </w:r>
          </w:p>
        </w:sdtContent>
      </w:sdt>
    </w:sdtContent>
  </w:sdt>
  <w:p w:rsidR="0049156C" w:rsidRDefault="0049156C" w:rsidP="0064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584112850"/>
      <w:docPartObj>
        <w:docPartGallery w:val="Page Numbers (Top of Page)"/>
        <w:docPartUnique/>
      </w:docPartObj>
    </w:sdtPr>
    <w:sdtEndPr>
      <w:rPr>
        <w:rFonts w:asciiTheme="minorHAnsi" w:hAnsiTheme="minorHAnsi" w:cstheme="minorBidi"/>
        <w:sz w:val="22"/>
        <w:szCs w:val="22"/>
      </w:rPr>
    </w:sdtEndPr>
    <w:sdtContent>
      <w:p w:rsidR="0049156C" w:rsidRPr="00781280" w:rsidRDefault="0049156C" w:rsidP="001F156C">
        <w:pPr>
          <w:pStyle w:val="Footer"/>
          <w:ind w:hanging="360"/>
          <w:rPr>
            <w:rFonts w:ascii="Times New Roman" w:hAnsi="Times New Roman" w:cs="Times New Roman"/>
            <w:sz w:val="20"/>
            <w:szCs w:val="20"/>
          </w:rPr>
        </w:pPr>
        <w:r w:rsidRPr="00781280">
          <w:rPr>
            <w:rFonts w:ascii="Times New Roman" w:hAnsi="Times New Roman" w:cs="Times New Roman"/>
            <w:sz w:val="20"/>
            <w:szCs w:val="20"/>
          </w:rPr>
          <w:t xml:space="preserve">Page </w:t>
        </w:r>
        <w:r w:rsidRPr="00781280">
          <w:rPr>
            <w:rFonts w:ascii="Times New Roman" w:hAnsi="Times New Roman" w:cs="Times New Roman"/>
            <w:sz w:val="20"/>
            <w:szCs w:val="20"/>
          </w:rPr>
          <w:fldChar w:fldCharType="begin"/>
        </w:r>
        <w:r w:rsidRPr="00781280">
          <w:rPr>
            <w:rFonts w:ascii="Times New Roman" w:hAnsi="Times New Roman" w:cs="Times New Roman"/>
            <w:sz w:val="20"/>
            <w:szCs w:val="20"/>
          </w:rPr>
          <w:instrText xml:space="preserve"> PAGE  \* MERGEFORMAT </w:instrText>
        </w:r>
        <w:r w:rsidRPr="00781280">
          <w:rPr>
            <w:rFonts w:ascii="Times New Roman" w:hAnsi="Times New Roman" w:cs="Times New Roman"/>
            <w:sz w:val="20"/>
            <w:szCs w:val="20"/>
          </w:rPr>
          <w:fldChar w:fldCharType="separate"/>
        </w:r>
        <w:r w:rsidR="008D714D">
          <w:rPr>
            <w:rFonts w:ascii="Times New Roman" w:hAnsi="Times New Roman" w:cs="Times New Roman"/>
            <w:noProof/>
            <w:sz w:val="20"/>
            <w:szCs w:val="20"/>
          </w:rPr>
          <w:t>1</w:t>
        </w:r>
        <w:r w:rsidRPr="00781280">
          <w:rPr>
            <w:rFonts w:ascii="Times New Roman" w:hAnsi="Times New Roman" w:cs="Times New Roman"/>
            <w:sz w:val="20"/>
            <w:szCs w:val="20"/>
          </w:rPr>
          <w:fldChar w:fldCharType="end"/>
        </w:r>
        <w:r w:rsidRPr="00781280">
          <w:rPr>
            <w:rFonts w:ascii="Times New Roman" w:hAnsi="Times New Roman" w:cs="Times New Roman"/>
            <w:sz w:val="20"/>
            <w:szCs w:val="20"/>
          </w:rPr>
          <w:t xml:space="preserve"> of </w:t>
        </w:r>
        <w:r w:rsidRPr="00781280">
          <w:rPr>
            <w:rFonts w:ascii="Times New Roman" w:hAnsi="Times New Roman" w:cs="Times New Roman"/>
            <w:sz w:val="20"/>
            <w:szCs w:val="20"/>
          </w:rPr>
          <w:fldChar w:fldCharType="begin"/>
        </w:r>
        <w:r w:rsidRPr="00781280">
          <w:rPr>
            <w:rFonts w:ascii="Times New Roman" w:hAnsi="Times New Roman" w:cs="Times New Roman"/>
            <w:sz w:val="20"/>
            <w:szCs w:val="20"/>
          </w:rPr>
          <w:instrText xml:space="preserve"> NUMPAGES  \* MERGEFORMAT </w:instrText>
        </w:r>
        <w:r w:rsidRPr="00781280">
          <w:rPr>
            <w:rFonts w:ascii="Times New Roman" w:hAnsi="Times New Roman" w:cs="Times New Roman"/>
            <w:sz w:val="20"/>
            <w:szCs w:val="20"/>
          </w:rPr>
          <w:fldChar w:fldCharType="separate"/>
        </w:r>
        <w:r w:rsidR="008D714D">
          <w:rPr>
            <w:rFonts w:ascii="Times New Roman" w:hAnsi="Times New Roman" w:cs="Times New Roman"/>
            <w:noProof/>
            <w:sz w:val="20"/>
            <w:szCs w:val="20"/>
          </w:rPr>
          <w:t>20</w:t>
        </w:r>
        <w:r w:rsidRPr="00781280">
          <w:rPr>
            <w:rFonts w:ascii="Times New Roman" w:hAnsi="Times New Roman" w:cs="Times New Roman"/>
            <w:sz w:val="20"/>
            <w:szCs w:val="20"/>
          </w:rPr>
          <w:fldChar w:fldCharType="end"/>
        </w:r>
      </w:p>
      <w:p w:rsidR="0049156C" w:rsidRDefault="0049156C" w:rsidP="004E52E3">
        <w:pPr>
          <w:pStyle w:val="Footer"/>
          <w:ind w:hanging="360"/>
        </w:pPr>
        <w:r w:rsidRPr="005E66B7">
          <w:rPr>
            <w:rFonts w:ascii="Times New Roman" w:hAnsi="Times New Roman" w:cs="Times New Roman"/>
            <w:bCs/>
            <w:sz w:val="20"/>
            <w:szCs w:val="20"/>
          </w:rPr>
          <w:t>Version:</w:t>
        </w:r>
        <w:r>
          <w:rPr>
            <w:rFonts w:ascii="Times New Roman" w:hAnsi="Times New Roman" w:cs="Times New Roman"/>
            <w:bCs/>
            <w:sz w:val="20"/>
            <w:szCs w:val="20"/>
          </w:rPr>
          <w:t xml:space="preserve"> </w:t>
        </w:r>
        <w:r w:rsidRPr="00BE0C02">
          <w:t xml:space="preserve"> </w:t>
        </w:r>
        <w:r w:rsidR="00A159E3">
          <w:t xml:space="preserve">March 9, 2020 </w:t>
        </w:r>
      </w:p>
    </w:sdtContent>
  </w:sdt>
  <w:p w:rsidR="0049156C" w:rsidRDefault="0049156C" w:rsidP="00DF5463">
    <w:pPr>
      <w:pStyle w:val="Footer"/>
      <w:ind w:hanging="900"/>
    </w:pPr>
  </w:p>
  <w:p w:rsidR="0049156C" w:rsidRDefault="0049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6C" w:rsidRDefault="0049156C" w:rsidP="00B90D15">
      <w:pPr>
        <w:spacing w:after="0" w:line="240" w:lineRule="auto"/>
      </w:pPr>
      <w:r>
        <w:separator/>
      </w:r>
    </w:p>
  </w:footnote>
  <w:footnote w:type="continuationSeparator" w:id="0">
    <w:p w:rsidR="0049156C" w:rsidRDefault="0049156C" w:rsidP="00B90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6C" w:rsidRDefault="0049156C" w:rsidP="001C629E">
    <w:pPr>
      <w:pStyle w:val="Title"/>
      <w:tabs>
        <w:tab w:val="left" w:pos="5220"/>
      </w:tabs>
      <w:rPr>
        <w:rFonts w:ascii="New Century Schoolbook" w:hAnsi="New Century Schoolbook" w:cs="Arial"/>
        <w:sz w:val="32"/>
        <w:szCs w:val="32"/>
      </w:rPr>
    </w:pPr>
    <w:smartTag w:uri="urn:schemas-microsoft-com:office:smarttags" w:element="address">
      <w:smartTag w:uri="urn:schemas-microsoft-com:office:smarttags" w:element="Street">
        <w:r w:rsidRPr="002A45CE">
          <w:rPr>
            <w:rFonts w:ascii="New Century Schoolbook" w:hAnsi="New Century Schoolbook" w:cs="Arial"/>
            <w:sz w:val="32"/>
            <w:szCs w:val="32"/>
          </w:rPr>
          <w:t>University</w:t>
        </w:r>
      </w:smartTag>
      <w:r w:rsidRPr="002A45CE">
        <w:rPr>
          <w:rFonts w:ascii="New Century Schoolbook" w:hAnsi="New Century Schoolbook" w:cs="Arial"/>
          <w:sz w:val="32"/>
          <w:szCs w:val="32"/>
        </w:rPr>
        <w:t xml:space="preserve"> of </w:t>
      </w:r>
      <w:smartTag w:uri="urn:schemas-microsoft-com:office:smarttags" w:element="PlaceName">
        <w:r w:rsidRPr="002A45CE">
          <w:rPr>
            <w:rFonts w:ascii="New Century Schoolbook" w:hAnsi="New Century Schoolbook" w:cs="Arial"/>
            <w:sz w:val="32"/>
            <w:szCs w:val="32"/>
          </w:rPr>
          <w:t>Virginia IRB</w:t>
        </w:r>
      </w:smartTag>
    </w:smartTag>
    <w:r w:rsidRPr="002A45CE">
      <w:rPr>
        <w:rFonts w:ascii="New Century Schoolbook" w:hAnsi="New Century Schoolbook" w:cs="Arial"/>
        <w:sz w:val="32"/>
        <w:szCs w:val="32"/>
      </w:rPr>
      <w:t xml:space="preserve"> for Health Sciences Research</w:t>
    </w:r>
  </w:p>
  <w:p w:rsidR="00BB2148" w:rsidRPr="006711F5" w:rsidRDefault="00BB2148" w:rsidP="001C629E">
    <w:pPr>
      <w:pStyle w:val="Title"/>
      <w:tabs>
        <w:tab w:val="left" w:pos="5220"/>
      </w:tabs>
      <w:rPr>
        <w:rFonts w:ascii="New Century Schoolbook" w:hAnsi="New Century Schoolbook" w:cs="Arial"/>
        <w:sz w:val="20"/>
      </w:rPr>
    </w:pPr>
    <w:r w:rsidRPr="006711F5">
      <w:rPr>
        <w:rFonts w:ascii="New Century Schoolbook" w:hAnsi="New Century Schoolbook" w:cs="Arial"/>
        <w:sz w:val="20"/>
      </w:rPr>
      <w:t>2018 Common Rule</w:t>
    </w:r>
  </w:p>
  <w:p w:rsidR="0049156C" w:rsidRDefault="0049156C" w:rsidP="001C629E">
    <w:pPr>
      <w:pStyle w:val="Heading1"/>
      <w:tabs>
        <w:tab w:val="left" w:pos="5220"/>
      </w:tabs>
      <w:jc w:val="center"/>
      <w:rPr>
        <w:sz w:val="28"/>
        <w:szCs w:val="28"/>
      </w:rPr>
    </w:pPr>
    <w:r>
      <w:rPr>
        <w:sz w:val="28"/>
        <w:szCs w:val="28"/>
      </w:rPr>
      <w:t xml:space="preserve">Non-Scientist </w:t>
    </w:r>
    <w:r w:rsidRPr="002A45CE">
      <w:rPr>
        <w:sz w:val="28"/>
        <w:szCs w:val="28"/>
      </w:rPr>
      <w:t>Revi</w:t>
    </w:r>
    <w:r>
      <w:rPr>
        <w:sz w:val="28"/>
        <w:szCs w:val="28"/>
      </w:rPr>
      <w:t xml:space="preserve">ewer’s </w:t>
    </w:r>
    <w:r w:rsidRPr="002A45CE">
      <w:rPr>
        <w:sz w:val="28"/>
        <w:szCs w:val="28"/>
      </w:rPr>
      <w:t>Checklist</w:t>
    </w:r>
    <w:r>
      <w:rPr>
        <w:sz w:val="28"/>
        <w:szCs w:val="28"/>
      </w:rPr>
      <w:t>: Full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FFFFFF88"/>
    <w:multiLevelType w:val="singleLevel"/>
    <w:tmpl w:val="CAA24CFA"/>
    <w:lvl w:ilvl="0">
      <w:start w:val="1"/>
      <w:numFmt w:val="decimal"/>
      <w:pStyle w:val="ListNumber"/>
      <w:lvlText w:val="%1."/>
      <w:lvlJc w:val="left"/>
      <w:pPr>
        <w:tabs>
          <w:tab w:val="num" w:pos="360"/>
        </w:tabs>
        <w:ind w:left="360" w:hanging="360"/>
      </w:pPr>
    </w:lvl>
  </w:abstractNum>
  <w:abstractNum w:abstractNumId="1" w15:restartNumberingAfterBreak="0">
    <w:nsid w:val="0000040A"/>
    <w:multiLevelType w:val="multilevel"/>
    <w:tmpl w:val="0000088D"/>
    <w:lvl w:ilvl="0">
      <w:numFmt w:val="bullet"/>
      <w:lvlText w:val=""/>
      <w:lvlJc w:val="left"/>
      <w:pPr>
        <w:ind w:left="280" w:hanging="180"/>
      </w:pPr>
      <w:rPr>
        <w:rFonts w:ascii="Symbol" w:hAnsi="Symbol" w:cs="Symbol"/>
        <w:b w:val="0"/>
        <w:bCs w:val="0"/>
        <w:sz w:val="22"/>
        <w:szCs w:val="22"/>
      </w:rPr>
    </w:lvl>
    <w:lvl w:ilvl="1">
      <w:numFmt w:val="bullet"/>
      <w:lvlText w:val=""/>
      <w:lvlJc w:val="left"/>
      <w:pPr>
        <w:ind w:left="4284" w:hanging="144"/>
      </w:pPr>
      <w:rPr>
        <w:rFonts w:ascii="Symbol" w:hAnsi="Symbol" w:cs="Symbol"/>
        <w:b w:val="0"/>
        <w:bCs w:val="0"/>
        <w:sz w:val="22"/>
        <w:szCs w:val="22"/>
      </w:rPr>
    </w:lvl>
    <w:lvl w:ilvl="2">
      <w:numFmt w:val="bullet"/>
      <w:lvlText w:val=""/>
      <w:lvlJc w:val="left"/>
      <w:pPr>
        <w:ind w:left="680" w:hanging="181"/>
      </w:pPr>
      <w:rPr>
        <w:rFonts w:ascii="Symbol" w:hAnsi="Symbol" w:cs="Symbol"/>
        <w:b w:val="0"/>
        <w:bCs w:val="0"/>
        <w:sz w:val="22"/>
        <w:szCs w:val="22"/>
      </w:rPr>
    </w:lvl>
    <w:lvl w:ilvl="3">
      <w:numFmt w:val="bullet"/>
      <w:lvlText w:val=""/>
      <w:lvlJc w:val="left"/>
      <w:pPr>
        <w:ind w:left="956" w:hanging="180"/>
      </w:pPr>
      <w:rPr>
        <w:rFonts w:ascii="Symbol" w:hAnsi="Symbol" w:cs="Symbol"/>
        <w:b w:val="0"/>
        <w:bCs w:val="0"/>
        <w:sz w:val="22"/>
        <w:szCs w:val="22"/>
      </w:rPr>
    </w:lvl>
    <w:lvl w:ilvl="4">
      <w:numFmt w:val="bullet"/>
      <w:lvlText w:val=""/>
      <w:lvlJc w:val="left"/>
      <w:pPr>
        <w:ind w:left="1136" w:hanging="180"/>
      </w:pPr>
      <w:rPr>
        <w:rFonts w:ascii="Symbol" w:hAnsi="Symbol" w:cs="Symbol"/>
        <w:b w:val="0"/>
        <w:bCs w:val="0"/>
        <w:sz w:val="22"/>
        <w:szCs w:val="22"/>
      </w:rPr>
    </w:lvl>
    <w:lvl w:ilvl="5">
      <w:numFmt w:val="bullet"/>
      <w:lvlText w:val=""/>
      <w:lvlJc w:val="left"/>
      <w:pPr>
        <w:ind w:left="1280" w:hanging="144"/>
      </w:pPr>
      <w:rPr>
        <w:rFonts w:ascii="Symbol" w:hAnsi="Symbol" w:cs="Symbol"/>
        <w:b w:val="0"/>
        <w:bCs w:val="0"/>
        <w:sz w:val="22"/>
        <w:szCs w:val="22"/>
      </w:rPr>
    </w:lvl>
    <w:lvl w:ilvl="6">
      <w:numFmt w:val="bullet"/>
      <w:lvlText w:val="•"/>
      <w:lvlJc w:val="left"/>
      <w:pPr>
        <w:ind w:left="446" w:hanging="144"/>
      </w:pPr>
    </w:lvl>
    <w:lvl w:ilvl="7">
      <w:numFmt w:val="bullet"/>
      <w:lvlText w:val="•"/>
      <w:lvlJc w:val="left"/>
      <w:pPr>
        <w:ind w:left="452" w:hanging="144"/>
      </w:pPr>
    </w:lvl>
    <w:lvl w:ilvl="8">
      <w:numFmt w:val="bullet"/>
      <w:lvlText w:val="•"/>
      <w:lvlJc w:val="left"/>
      <w:pPr>
        <w:ind w:left="460" w:hanging="144"/>
      </w:pPr>
    </w:lvl>
  </w:abstractNum>
  <w:abstractNum w:abstractNumId="2" w15:restartNumberingAfterBreak="0">
    <w:nsid w:val="012B6A9A"/>
    <w:multiLevelType w:val="multilevel"/>
    <w:tmpl w:val="211C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A5FF1"/>
    <w:multiLevelType w:val="hybridMultilevel"/>
    <w:tmpl w:val="16367C60"/>
    <w:lvl w:ilvl="0" w:tplc="5B08D738">
      <w:start w:val="1"/>
      <w:numFmt w:val="bullet"/>
      <w:lvlText w:val=""/>
      <w:lvlPicBulletId w:val="0"/>
      <w:lvlJc w:val="left"/>
      <w:pPr>
        <w:ind w:left="1440" w:hanging="360"/>
      </w:pPr>
      <w:rPr>
        <w:rFonts w:ascii="Symbol" w:hAnsi="Symbol" w:hint="default"/>
        <w:color w:val="auto"/>
      </w:rPr>
    </w:lvl>
    <w:lvl w:ilvl="1" w:tplc="5B08D738">
      <w:start w:val="1"/>
      <w:numFmt w:val="bullet"/>
      <w:lvlText w:val=""/>
      <w:lvlPicBulletId w:val="0"/>
      <w:lvlJc w:val="left"/>
      <w:pPr>
        <w:ind w:left="2160" w:hanging="360"/>
      </w:pPr>
      <w:rPr>
        <w:rFonts w:ascii="Symbol" w:hAnsi="Symbol" w:hint="default"/>
        <w:color w:val="auto"/>
      </w:rPr>
    </w:lvl>
    <w:lvl w:ilvl="2" w:tplc="5B08D738">
      <w:start w:val="1"/>
      <w:numFmt w:val="bullet"/>
      <w:lvlText w:val=""/>
      <w:lvlPicBulletId w:val="0"/>
      <w:lvlJc w:val="left"/>
      <w:pPr>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D55B36"/>
    <w:multiLevelType w:val="hybridMultilevel"/>
    <w:tmpl w:val="CA604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F816C9"/>
    <w:multiLevelType w:val="hybridMultilevel"/>
    <w:tmpl w:val="E70086C8"/>
    <w:lvl w:ilvl="0" w:tplc="50B80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C1D68"/>
    <w:multiLevelType w:val="hybridMultilevel"/>
    <w:tmpl w:val="85AE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7970A5"/>
    <w:multiLevelType w:val="hybridMultilevel"/>
    <w:tmpl w:val="CEA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04231"/>
    <w:multiLevelType w:val="hybridMultilevel"/>
    <w:tmpl w:val="006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760E6"/>
    <w:multiLevelType w:val="multilevel"/>
    <w:tmpl w:val="46384C66"/>
    <w:lvl w:ilvl="0">
      <w:numFmt w:val="bullet"/>
      <w:lvlText w:val=""/>
      <w:lvlJc w:val="left"/>
      <w:pPr>
        <w:ind w:left="280" w:hanging="180"/>
      </w:pPr>
      <w:rPr>
        <w:rFonts w:ascii="Symbol" w:hAnsi="Symbol" w:cs="Symbol"/>
        <w:b w:val="0"/>
        <w:bCs w:val="0"/>
        <w:sz w:val="22"/>
        <w:szCs w:val="22"/>
      </w:rPr>
    </w:lvl>
    <w:lvl w:ilvl="1">
      <w:numFmt w:val="bullet"/>
      <w:lvlText w:val=""/>
      <w:lvlJc w:val="left"/>
      <w:pPr>
        <w:ind w:left="4284" w:hanging="144"/>
      </w:pPr>
      <w:rPr>
        <w:rFonts w:ascii="Symbol" w:hAnsi="Symbol" w:cs="Symbol"/>
        <w:b w:val="0"/>
        <w:bCs w:val="0"/>
        <w:sz w:val="22"/>
        <w:szCs w:val="22"/>
      </w:rPr>
    </w:lvl>
    <w:lvl w:ilvl="2">
      <w:start w:val="1"/>
      <w:numFmt w:val="bullet"/>
      <w:lvlText w:val="o"/>
      <w:lvlJc w:val="left"/>
      <w:pPr>
        <w:ind w:left="680" w:hanging="181"/>
      </w:pPr>
      <w:rPr>
        <w:rFonts w:ascii="Courier New" w:hAnsi="Courier New" w:cs="Courier New" w:hint="default"/>
        <w:b w:val="0"/>
        <w:bCs w:val="0"/>
        <w:sz w:val="22"/>
        <w:szCs w:val="22"/>
      </w:rPr>
    </w:lvl>
    <w:lvl w:ilvl="3">
      <w:numFmt w:val="bullet"/>
      <w:lvlText w:val=""/>
      <w:lvlJc w:val="left"/>
      <w:pPr>
        <w:ind w:left="956" w:hanging="180"/>
      </w:pPr>
      <w:rPr>
        <w:rFonts w:ascii="Symbol" w:hAnsi="Symbol" w:cs="Symbol"/>
        <w:b w:val="0"/>
        <w:bCs w:val="0"/>
        <w:sz w:val="22"/>
        <w:szCs w:val="22"/>
      </w:rPr>
    </w:lvl>
    <w:lvl w:ilvl="4">
      <w:numFmt w:val="bullet"/>
      <w:lvlText w:val=""/>
      <w:lvlJc w:val="left"/>
      <w:pPr>
        <w:ind w:left="1136" w:hanging="180"/>
      </w:pPr>
      <w:rPr>
        <w:rFonts w:ascii="Symbol" w:hAnsi="Symbol" w:cs="Symbol"/>
        <w:b w:val="0"/>
        <w:bCs w:val="0"/>
        <w:sz w:val="22"/>
        <w:szCs w:val="22"/>
      </w:rPr>
    </w:lvl>
    <w:lvl w:ilvl="5">
      <w:numFmt w:val="bullet"/>
      <w:lvlText w:val=""/>
      <w:lvlJc w:val="left"/>
      <w:pPr>
        <w:ind w:left="1280" w:hanging="144"/>
      </w:pPr>
      <w:rPr>
        <w:rFonts w:ascii="Symbol" w:hAnsi="Symbol" w:cs="Symbol"/>
        <w:b w:val="0"/>
        <w:bCs w:val="0"/>
        <w:sz w:val="22"/>
        <w:szCs w:val="22"/>
      </w:rPr>
    </w:lvl>
    <w:lvl w:ilvl="6">
      <w:numFmt w:val="bullet"/>
      <w:lvlText w:val="•"/>
      <w:lvlJc w:val="left"/>
      <w:pPr>
        <w:ind w:left="446" w:hanging="144"/>
      </w:pPr>
    </w:lvl>
    <w:lvl w:ilvl="7">
      <w:numFmt w:val="bullet"/>
      <w:lvlText w:val="•"/>
      <w:lvlJc w:val="left"/>
      <w:pPr>
        <w:ind w:left="452" w:hanging="144"/>
      </w:pPr>
    </w:lvl>
    <w:lvl w:ilvl="8">
      <w:numFmt w:val="bullet"/>
      <w:lvlText w:val="•"/>
      <w:lvlJc w:val="left"/>
      <w:pPr>
        <w:ind w:left="460" w:hanging="144"/>
      </w:pPr>
    </w:lvl>
  </w:abstractNum>
  <w:abstractNum w:abstractNumId="10" w15:restartNumberingAfterBreak="0">
    <w:nsid w:val="08AA006F"/>
    <w:multiLevelType w:val="hybridMultilevel"/>
    <w:tmpl w:val="1DB6351A"/>
    <w:lvl w:ilvl="0" w:tplc="0409000F">
      <w:start w:val="1"/>
      <w:numFmt w:val="decimal"/>
      <w:lvlText w:val="%1."/>
      <w:lvlJc w:val="left"/>
      <w:pPr>
        <w:tabs>
          <w:tab w:val="num" w:pos="720"/>
        </w:tabs>
        <w:ind w:left="720" w:hanging="360"/>
      </w:pPr>
      <w:rPr>
        <w:rFonts w:hint="default"/>
      </w:rPr>
    </w:lvl>
    <w:lvl w:ilvl="1" w:tplc="B0986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671C37"/>
    <w:multiLevelType w:val="hybridMultilevel"/>
    <w:tmpl w:val="335E1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A65FFB"/>
    <w:multiLevelType w:val="hybridMultilevel"/>
    <w:tmpl w:val="C96A9A3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0C276E"/>
    <w:multiLevelType w:val="hybridMultilevel"/>
    <w:tmpl w:val="C920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14EBA"/>
    <w:multiLevelType w:val="hybridMultilevel"/>
    <w:tmpl w:val="0DA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E0639"/>
    <w:multiLevelType w:val="hybridMultilevel"/>
    <w:tmpl w:val="179C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C70ABB"/>
    <w:multiLevelType w:val="hybridMultilevel"/>
    <w:tmpl w:val="8C842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397FA4"/>
    <w:multiLevelType w:val="hybridMultilevel"/>
    <w:tmpl w:val="3878B244"/>
    <w:lvl w:ilvl="0" w:tplc="8AA690D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D15477"/>
    <w:multiLevelType w:val="hybridMultilevel"/>
    <w:tmpl w:val="92E6F3FC"/>
    <w:lvl w:ilvl="0" w:tplc="A93E1F18">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4878A4"/>
    <w:multiLevelType w:val="hybridMultilevel"/>
    <w:tmpl w:val="EE860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B6F334F"/>
    <w:multiLevelType w:val="hybridMultilevel"/>
    <w:tmpl w:val="006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E12629"/>
    <w:multiLevelType w:val="singleLevel"/>
    <w:tmpl w:val="44D065E6"/>
    <w:lvl w:ilvl="0">
      <w:start w:val="1"/>
      <w:numFmt w:val="upperLetter"/>
      <w:lvlText w:val="(%1)"/>
      <w:lvlJc w:val="left"/>
      <w:pPr>
        <w:tabs>
          <w:tab w:val="num" w:pos="1320"/>
        </w:tabs>
        <w:ind w:left="1320" w:hanging="360"/>
      </w:pPr>
      <w:rPr>
        <w:rFonts w:hint="default"/>
      </w:rPr>
    </w:lvl>
  </w:abstractNum>
  <w:abstractNum w:abstractNumId="22" w15:restartNumberingAfterBreak="0">
    <w:nsid w:val="232F0086"/>
    <w:multiLevelType w:val="multilevel"/>
    <w:tmpl w:val="C73CFD52"/>
    <w:lvl w:ilvl="0">
      <w:start w:val="1"/>
      <w:numFmt w:val="bullet"/>
      <w:lvlText w:val=""/>
      <w:lvlJc w:val="left"/>
      <w:pPr>
        <w:tabs>
          <w:tab w:val="num" w:pos="360"/>
        </w:tabs>
        <w:ind w:left="360" w:hanging="360"/>
      </w:pPr>
      <w:rPr>
        <w:rFonts w:ascii="Symbol" w:hAnsi="Symbol" w:hint="default"/>
        <w:b w:val="0"/>
        <w:i w:val="0"/>
        <w:strike w:val="0"/>
        <w:color w:val="auto"/>
      </w:rPr>
    </w:lvl>
    <w:lvl w:ilvl="1">
      <w:start w:val="1"/>
      <w:numFmt w:val="lowerLetter"/>
      <w:lvlText w:val="%2."/>
      <w:lvlJc w:val="left"/>
      <w:pPr>
        <w:tabs>
          <w:tab w:val="num" w:pos="-540"/>
        </w:tabs>
        <w:ind w:left="540" w:hanging="360"/>
      </w:pPr>
      <w:rPr>
        <w:rFonts w:hint="default"/>
        <w:b w:val="0"/>
      </w:rPr>
    </w:lvl>
    <w:lvl w:ilvl="2">
      <w:start w:val="1"/>
      <w:numFmt w:val="lowerLetter"/>
      <w:lvlText w:val="%3."/>
      <w:lvlJc w:val="left"/>
      <w:pPr>
        <w:tabs>
          <w:tab w:val="num" w:pos="360"/>
        </w:tabs>
        <w:ind w:left="1440" w:hanging="360"/>
      </w:pPr>
      <w:rPr>
        <w:rFonts w:hint="default"/>
      </w:r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3" w15:restartNumberingAfterBreak="0">
    <w:nsid w:val="23385932"/>
    <w:multiLevelType w:val="multilevel"/>
    <w:tmpl w:val="0D6E8D90"/>
    <w:lvl w:ilvl="0">
      <w:start w:val="1"/>
      <w:numFmt w:val="decimal"/>
      <w:lvlText w:val="%1."/>
      <w:lvlJc w:val="left"/>
      <w:pPr>
        <w:tabs>
          <w:tab w:val="num" w:pos="900"/>
        </w:tabs>
        <w:ind w:left="900" w:hanging="360"/>
      </w:pPr>
      <w:rPr>
        <w:rFonts w:hint="default"/>
        <w:b w:val="0"/>
        <w:i w:val="0"/>
        <w:strike w:val="0"/>
        <w:color w:val="auto"/>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235C2E51"/>
    <w:multiLevelType w:val="hybridMultilevel"/>
    <w:tmpl w:val="179C0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080F8F"/>
    <w:multiLevelType w:val="hybridMultilevel"/>
    <w:tmpl w:val="412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45BDE"/>
    <w:multiLevelType w:val="hybridMultilevel"/>
    <w:tmpl w:val="1758F6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1517B5"/>
    <w:multiLevelType w:val="hybridMultilevel"/>
    <w:tmpl w:val="B9A6C59A"/>
    <w:lvl w:ilvl="0" w:tplc="78086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466A81"/>
    <w:multiLevelType w:val="hybridMultilevel"/>
    <w:tmpl w:val="BABC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CD4758"/>
    <w:multiLevelType w:val="hybridMultilevel"/>
    <w:tmpl w:val="6D32B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761361"/>
    <w:multiLevelType w:val="hybridMultilevel"/>
    <w:tmpl w:val="5048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C819EC"/>
    <w:multiLevelType w:val="hybridMultilevel"/>
    <w:tmpl w:val="8528B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C5467A"/>
    <w:multiLevelType w:val="hybridMultilevel"/>
    <w:tmpl w:val="06D8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54275"/>
    <w:multiLevelType w:val="hybridMultilevel"/>
    <w:tmpl w:val="006C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030259"/>
    <w:multiLevelType w:val="hybridMultilevel"/>
    <w:tmpl w:val="BA3299F4"/>
    <w:lvl w:ilvl="0" w:tplc="5B08D738">
      <w:start w:val="1"/>
      <w:numFmt w:val="bullet"/>
      <w:lvlText w:val=""/>
      <w:lvlPicBulletId w:val="0"/>
      <w:lvlJc w:val="left"/>
      <w:pPr>
        <w:ind w:left="720" w:hanging="360"/>
      </w:pPr>
      <w:rPr>
        <w:rFonts w:ascii="Symbol" w:hAnsi="Symbol" w:hint="default"/>
        <w:color w:val="auto"/>
      </w:rPr>
    </w:lvl>
    <w:lvl w:ilvl="1" w:tplc="5B08D738">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7E5DA9"/>
    <w:multiLevelType w:val="hybridMultilevel"/>
    <w:tmpl w:val="E3CA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AB23C0"/>
    <w:multiLevelType w:val="multilevel"/>
    <w:tmpl w:val="60E83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8"/>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F52817"/>
    <w:multiLevelType w:val="hybridMultilevel"/>
    <w:tmpl w:val="784C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117724"/>
    <w:multiLevelType w:val="multilevel"/>
    <w:tmpl w:val="C73CFD52"/>
    <w:lvl w:ilvl="0">
      <w:start w:val="1"/>
      <w:numFmt w:val="bullet"/>
      <w:lvlText w:val=""/>
      <w:lvlJc w:val="left"/>
      <w:pPr>
        <w:tabs>
          <w:tab w:val="num" w:pos="360"/>
        </w:tabs>
        <w:ind w:left="360" w:hanging="360"/>
      </w:pPr>
      <w:rPr>
        <w:rFonts w:ascii="Symbol" w:hAnsi="Symbol" w:hint="default"/>
        <w:b w:val="0"/>
        <w:i w:val="0"/>
        <w:strike w:val="0"/>
        <w:color w:val="auto"/>
      </w:rPr>
    </w:lvl>
    <w:lvl w:ilvl="1">
      <w:start w:val="1"/>
      <w:numFmt w:val="lowerLetter"/>
      <w:lvlText w:val="%2."/>
      <w:lvlJc w:val="left"/>
      <w:pPr>
        <w:tabs>
          <w:tab w:val="num" w:pos="-540"/>
        </w:tabs>
        <w:ind w:left="540" w:hanging="360"/>
      </w:pPr>
      <w:rPr>
        <w:rFonts w:hint="default"/>
        <w:b w:val="0"/>
      </w:rPr>
    </w:lvl>
    <w:lvl w:ilvl="2">
      <w:start w:val="1"/>
      <w:numFmt w:val="lowerLetter"/>
      <w:lvlText w:val="%3."/>
      <w:lvlJc w:val="left"/>
      <w:pPr>
        <w:tabs>
          <w:tab w:val="num" w:pos="360"/>
        </w:tabs>
        <w:ind w:left="1440" w:hanging="360"/>
      </w:pPr>
      <w:rPr>
        <w:rFonts w:hint="default"/>
      </w:r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9" w15:restartNumberingAfterBreak="0">
    <w:nsid w:val="36B86274"/>
    <w:multiLevelType w:val="hybridMultilevel"/>
    <w:tmpl w:val="618A5090"/>
    <w:lvl w:ilvl="0" w:tplc="0E040BA6">
      <w:start w:val="3"/>
      <w:numFmt w:val="decimal"/>
      <w:lvlText w:val="%1."/>
      <w:lvlJc w:val="left"/>
      <w:pPr>
        <w:ind w:left="5490" w:hanging="360"/>
      </w:pPr>
      <w:rPr>
        <w:rFonts w:hint="default"/>
        <w:b/>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40" w15:restartNumberingAfterBreak="0">
    <w:nsid w:val="37533284"/>
    <w:multiLevelType w:val="hybridMultilevel"/>
    <w:tmpl w:val="7EA89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8264EE7"/>
    <w:multiLevelType w:val="hybridMultilevel"/>
    <w:tmpl w:val="8710F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CD4B76"/>
    <w:multiLevelType w:val="hybridMultilevel"/>
    <w:tmpl w:val="F544D1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FA208D"/>
    <w:multiLevelType w:val="hybridMultilevel"/>
    <w:tmpl w:val="466E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271A2C"/>
    <w:multiLevelType w:val="hybridMultilevel"/>
    <w:tmpl w:val="67A6AA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EB44356"/>
    <w:multiLevelType w:val="hybridMultilevel"/>
    <w:tmpl w:val="81CE1994"/>
    <w:lvl w:ilvl="0" w:tplc="580631F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C95C1F"/>
    <w:multiLevelType w:val="hybridMultilevel"/>
    <w:tmpl w:val="A00A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DD7512"/>
    <w:multiLevelType w:val="hybridMultilevel"/>
    <w:tmpl w:val="C4385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F0245F"/>
    <w:multiLevelType w:val="singleLevel"/>
    <w:tmpl w:val="0409000F"/>
    <w:lvl w:ilvl="0">
      <w:start w:val="1"/>
      <w:numFmt w:val="decimal"/>
      <w:lvlText w:val="%1."/>
      <w:lvlJc w:val="left"/>
      <w:pPr>
        <w:tabs>
          <w:tab w:val="num" w:pos="720"/>
        </w:tabs>
        <w:ind w:left="720" w:hanging="360"/>
      </w:pPr>
    </w:lvl>
  </w:abstractNum>
  <w:abstractNum w:abstractNumId="49" w15:restartNumberingAfterBreak="0">
    <w:nsid w:val="40693F2C"/>
    <w:multiLevelType w:val="hybridMultilevel"/>
    <w:tmpl w:val="1C74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67BAF"/>
    <w:multiLevelType w:val="hybridMultilevel"/>
    <w:tmpl w:val="173E2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29C2457"/>
    <w:multiLevelType w:val="hybridMultilevel"/>
    <w:tmpl w:val="93548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4A061E3"/>
    <w:multiLevelType w:val="hybridMultilevel"/>
    <w:tmpl w:val="D3EA487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455471C5"/>
    <w:multiLevelType w:val="multilevel"/>
    <w:tmpl w:val="EB26C3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8"/>
      <w:numFmt w:val="upperLetter"/>
      <w:lvlText w:val="%3."/>
      <w:lvlJc w:val="left"/>
      <w:pPr>
        <w:ind w:left="2160" w:hanging="360"/>
      </w:pPr>
      <w:rPr>
        <w:rFonts w:hint="default"/>
      </w:rPr>
    </w:lvl>
    <w:lvl w:ilvl="3">
      <w:start w:val="5"/>
      <w:numFmt w:val="decimal"/>
      <w:lvlText w:val="%4."/>
      <w:lvlJc w:val="left"/>
      <w:pPr>
        <w:ind w:left="2880" w:hanging="360"/>
      </w:pPr>
      <w:rPr>
        <w:rFonts w:eastAsia="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AF1FBB"/>
    <w:multiLevelType w:val="hybridMultilevel"/>
    <w:tmpl w:val="FB54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11516"/>
    <w:multiLevelType w:val="hybridMultilevel"/>
    <w:tmpl w:val="5F5A62E4"/>
    <w:lvl w:ilvl="0" w:tplc="04090001">
      <w:start w:val="1"/>
      <w:numFmt w:val="bullet"/>
      <w:lvlText w:val=""/>
      <w:lvlJc w:val="left"/>
      <w:pPr>
        <w:ind w:left="408" w:hanging="360"/>
      </w:pPr>
      <w:rPr>
        <w:rFonts w:ascii="Symbol" w:hAnsi="Symbol"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6" w15:restartNumberingAfterBreak="0">
    <w:nsid w:val="469D47D9"/>
    <w:multiLevelType w:val="hybridMultilevel"/>
    <w:tmpl w:val="1D20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A2D81"/>
    <w:multiLevelType w:val="hybridMultilevel"/>
    <w:tmpl w:val="179C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5713A9"/>
    <w:multiLevelType w:val="hybridMultilevel"/>
    <w:tmpl w:val="DB143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490175CF"/>
    <w:multiLevelType w:val="singleLevel"/>
    <w:tmpl w:val="D35AC198"/>
    <w:lvl w:ilvl="0">
      <w:start w:val="1"/>
      <w:numFmt w:val="decimal"/>
      <w:lvlText w:val="(%1)"/>
      <w:lvlJc w:val="left"/>
      <w:pPr>
        <w:tabs>
          <w:tab w:val="num" w:pos="1680"/>
        </w:tabs>
        <w:ind w:left="1680" w:hanging="360"/>
      </w:pPr>
      <w:rPr>
        <w:rFonts w:hint="default"/>
      </w:rPr>
    </w:lvl>
  </w:abstractNum>
  <w:abstractNum w:abstractNumId="60" w15:restartNumberingAfterBreak="0">
    <w:nsid w:val="4CE370D2"/>
    <w:multiLevelType w:val="hybridMultilevel"/>
    <w:tmpl w:val="9D64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4636B8"/>
    <w:multiLevelType w:val="hybridMultilevel"/>
    <w:tmpl w:val="1DB6351A"/>
    <w:lvl w:ilvl="0" w:tplc="0409000F">
      <w:start w:val="1"/>
      <w:numFmt w:val="decimal"/>
      <w:lvlText w:val="%1."/>
      <w:lvlJc w:val="left"/>
      <w:pPr>
        <w:tabs>
          <w:tab w:val="num" w:pos="720"/>
        </w:tabs>
        <w:ind w:left="720" w:hanging="360"/>
      </w:pPr>
      <w:rPr>
        <w:rFonts w:hint="default"/>
      </w:rPr>
    </w:lvl>
    <w:lvl w:ilvl="1" w:tplc="B0986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770867"/>
    <w:multiLevelType w:val="hybridMultilevel"/>
    <w:tmpl w:val="03F6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E252493"/>
    <w:multiLevelType w:val="multilevel"/>
    <w:tmpl w:val="A0DA5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E604A7"/>
    <w:multiLevelType w:val="hybridMultilevel"/>
    <w:tmpl w:val="4BDCCBEC"/>
    <w:lvl w:ilvl="0" w:tplc="C7C2D4BE">
      <w:start w:val="1"/>
      <w:numFmt w:val="bullet"/>
      <w:lvlText w:val=""/>
      <w:lvlJc w:val="left"/>
      <w:pPr>
        <w:tabs>
          <w:tab w:val="num" w:pos="864"/>
        </w:tabs>
        <w:ind w:left="864" w:hanging="144"/>
      </w:pPr>
      <w:rPr>
        <w:rFonts w:ascii="Symbol" w:hAnsi="Symbol"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5" w15:restartNumberingAfterBreak="0">
    <w:nsid w:val="506330E3"/>
    <w:multiLevelType w:val="hybridMultilevel"/>
    <w:tmpl w:val="448AC4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0663187"/>
    <w:multiLevelType w:val="hybridMultilevel"/>
    <w:tmpl w:val="7FC29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1BD0422"/>
    <w:multiLevelType w:val="hybridMultilevel"/>
    <w:tmpl w:val="85C410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3900FF5"/>
    <w:multiLevelType w:val="hybridMultilevel"/>
    <w:tmpl w:val="AB3A69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3C56CCC"/>
    <w:multiLevelType w:val="hybridMultilevel"/>
    <w:tmpl w:val="2BE8B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55317970"/>
    <w:multiLevelType w:val="hybridMultilevel"/>
    <w:tmpl w:val="29C037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65D01C6"/>
    <w:multiLevelType w:val="hybridMultilevel"/>
    <w:tmpl w:val="8A4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04481D"/>
    <w:multiLevelType w:val="hybridMultilevel"/>
    <w:tmpl w:val="E3A4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EB4C76"/>
    <w:multiLevelType w:val="hybridMultilevel"/>
    <w:tmpl w:val="FBD81B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A2D3F2A"/>
    <w:multiLevelType w:val="hybridMultilevel"/>
    <w:tmpl w:val="02A6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4F15A4"/>
    <w:multiLevelType w:val="hybridMultilevel"/>
    <w:tmpl w:val="9B7A1198"/>
    <w:lvl w:ilvl="0" w:tplc="9CC4B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C585E0E"/>
    <w:multiLevelType w:val="hybridMultilevel"/>
    <w:tmpl w:val="FDBA78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E314B0E"/>
    <w:multiLevelType w:val="hybridMultilevel"/>
    <w:tmpl w:val="26A261D4"/>
    <w:lvl w:ilvl="0" w:tplc="C7C2D4BE">
      <w:start w:val="1"/>
      <w:numFmt w:val="bullet"/>
      <w:lvlText w:val=""/>
      <w:lvlJc w:val="left"/>
      <w:pPr>
        <w:tabs>
          <w:tab w:val="num" w:pos="810"/>
        </w:tabs>
        <w:ind w:left="810" w:hanging="144"/>
      </w:pPr>
      <w:rPr>
        <w:rFonts w:ascii="Symbol" w:hAnsi="Symbol" w:cs="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cs="Wingdings" w:hint="default"/>
      </w:rPr>
    </w:lvl>
    <w:lvl w:ilvl="3" w:tplc="04090001" w:tentative="1">
      <w:start w:val="1"/>
      <w:numFmt w:val="bullet"/>
      <w:lvlText w:val=""/>
      <w:lvlJc w:val="left"/>
      <w:pPr>
        <w:tabs>
          <w:tab w:val="num" w:pos="2970"/>
        </w:tabs>
        <w:ind w:left="2970" w:hanging="360"/>
      </w:pPr>
      <w:rPr>
        <w:rFonts w:ascii="Symbol" w:hAnsi="Symbol" w:cs="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cs="Wingdings" w:hint="default"/>
      </w:rPr>
    </w:lvl>
    <w:lvl w:ilvl="6" w:tplc="04090001" w:tentative="1">
      <w:start w:val="1"/>
      <w:numFmt w:val="bullet"/>
      <w:lvlText w:val=""/>
      <w:lvlJc w:val="left"/>
      <w:pPr>
        <w:tabs>
          <w:tab w:val="num" w:pos="5130"/>
        </w:tabs>
        <w:ind w:left="5130" w:hanging="360"/>
      </w:pPr>
      <w:rPr>
        <w:rFonts w:ascii="Symbol" w:hAnsi="Symbol" w:cs="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cs="Wingdings" w:hint="default"/>
      </w:rPr>
    </w:lvl>
  </w:abstractNum>
  <w:abstractNum w:abstractNumId="78" w15:restartNumberingAfterBreak="0">
    <w:nsid w:val="5EF64471"/>
    <w:multiLevelType w:val="hybridMultilevel"/>
    <w:tmpl w:val="BD18BF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5A27D2"/>
    <w:multiLevelType w:val="hybridMultilevel"/>
    <w:tmpl w:val="C7B61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ED25FE"/>
    <w:multiLevelType w:val="hybridMultilevel"/>
    <w:tmpl w:val="8E221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19258A4"/>
    <w:multiLevelType w:val="hybridMultilevel"/>
    <w:tmpl w:val="CAA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17626A"/>
    <w:multiLevelType w:val="multilevel"/>
    <w:tmpl w:val="9DD2E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6F0C5D"/>
    <w:multiLevelType w:val="hybridMultilevel"/>
    <w:tmpl w:val="16B8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800CB8"/>
    <w:multiLevelType w:val="multilevel"/>
    <w:tmpl w:val="3BA81B1E"/>
    <w:lvl w:ilvl="0">
      <w:numFmt w:val="bullet"/>
      <w:lvlText w:val=""/>
      <w:lvlJc w:val="left"/>
      <w:pPr>
        <w:ind w:left="280" w:hanging="180"/>
      </w:pPr>
      <w:rPr>
        <w:rFonts w:ascii="Symbol" w:hAnsi="Symbol" w:cs="Symbol"/>
        <w:b w:val="0"/>
        <w:bCs w:val="0"/>
        <w:sz w:val="22"/>
        <w:szCs w:val="22"/>
      </w:rPr>
    </w:lvl>
    <w:lvl w:ilvl="1">
      <w:numFmt w:val="bullet"/>
      <w:lvlText w:val=""/>
      <w:lvlJc w:val="left"/>
      <w:pPr>
        <w:ind w:left="4284" w:hanging="144"/>
      </w:pPr>
      <w:rPr>
        <w:rFonts w:ascii="Symbol" w:hAnsi="Symbol" w:cs="Symbol"/>
        <w:b w:val="0"/>
        <w:bCs w:val="0"/>
        <w:sz w:val="22"/>
        <w:szCs w:val="22"/>
      </w:rPr>
    </w:lvl>
    <w:lvl w:ilvl="2">
      <w:start w:val="1"/>
      <w:numFmt w:val="bullet"/>
      <w:lvlText w:val="o"/>
      <w:lvlJc w:val="left"/>
      <w:pPr>
        <w:ind w:left="680" w:hanging="181"/>
      </w:pPr>
      <w:rPr>
        <w:rFonts w:ascii="Courier New" w:hAnsi="Courier New" w:cs="Courier New" w:hint="default"/>
        <w:b w:val="0"/>
        <w:bCs w:val="0"/>
        <w:sz w:val="22"/>
        <w:szCs w:val="22"/>
      </w:rPr>
    </w:lvl>
    <w:lvl w:ilvl="3">
      <w:numFmt w:val="bullet"/>
      <w:lvlText w:val=""/>
      <w:lvlJc w:val="left"/>
      <w:pPr>
        <w:ind w:left="956" w:hanging="180"/>
      </w:pPr>
      <w:rPr>
        <w:rFonts w:ascii="Symbol" w:hAnsi="Symbol" w:cs="Symbol"/>
        <w:b w:val="0"/>
        <w:bCs w:val="0"/>
        <w:sz w:val="22"/>
        <w:szCs w:val="22"/>
      </w:rPr>
    </w:lvl>
    <w:lvl w:ilvl="4">
      <w:numFmt w:val="bullet"/>
      <w:lvlText w:val=""/>
      <w:lvlJc w:val="left"/>
      <w:pPr>
        <w:ind w:left="1136" w:hanging="180"/>
      </w:pPr>
      <w:rPr>
        <w:rFonts w:ascii="Symbol" w:hAnsi="Symbol" w:cs="Symbol"/>
        <w:b w:val="0"/>
        <w:bCs w:val="0"/>
        <w:sz w:val="22"/>
        <w:szCs w:val="22"/>
      </w:rPr>
    </w:lvl>
    <w:lvl w:ilvl="5">
      <w:numFmt w:val="bullet"/>
      <w:lvlText w:val=""/>
      <w:lvlJc w:val="left"/>
      <w:pPr>
        <w:ind w:left="1280" w:hanging="144"/>
      </w:pPr>
      <w:rPr>
        <w:rFonts w:ascii="Symbol" w:hAnsi="Symbol" w:cs="Symbol"/>
        <w:b w:val="0"/>
        <w:bCs w:val="0"/>
        <w:sz w:val="22"/>
        <w:szCs w:val="22"/>
      </w:rPr>
    </w:lvl>
    <w:lvl w:ilvl="6">
      <w:numFmt w:val="bullet"/>
      <w:lvlText w:val="•"/>
      <w:lvlJc w:val="left"/>
      <w:pPr>
        <w:ind w:left="446" w:hanging="144"/>
      </w:pPr>
    </w:lvl>
    <w:lvl w:ilvl="7">
      <w:numFmt w:val="bullet"/>
      <w:lvlText w:val="•"/>
      <w:lvlJc w:val="left"/>
      <w:pPr>
        <w:ind w:left="452" w:hanging="144"/>
      </w:pPr>
    </w:lvl>
    <w:lvl w:ilvl="8">
      <w:numFmt w:val="bullet"/>
      <w:lvlText w:val="•"/>
      <w:lvlJc w:val="left"/>
      <w:pPr>
        <w:ind w:left="460" w:hanging="144"/>
      </w:pPr>
    </w:lvl>
  </w:abstractNum>
  <w:abstractNum w:abstractNumId="85" w15:restartNumberingAfterBreak="0">
    <w:nsid w:val="638239F8"/>
    <w:multiLevelType w:val="hybridMultilevel"/>
    <w:tmpl w:val="19AE7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5F66D30"/>
    <w:multiLevelType w:val="hybridMultilevel"/>
    <w:tmpl w:val="0D388486"/>
    <w:lvl w:ilvl="0" w:tplc="5B08D738">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73A6DAC"/>
    <w:multiLevelType w:val="hybridMultilevel"/>
    <w:tmpl w:val="67DE1080"/>
    <w:lvl w:ilvl="0" w:tplc="792AE39A">
      <w:start w:val="1"/>
      <w:numFmt w:val="upperLetter"/>
      <w:lvlText w:val="%1."/>
      <w:lvlJc w:val="left"/>
      <w:pPr>
        <w:ind w:left="1080" w:hanging="360"/>
      </w:pPr>
      <w:rPr>
        <w:rFonts w:hint="default"/>
        <w:b/>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93678ED"/>
    <w:multiLevelType w:val="hybridMultilevel"/>
    <w:tmpl w:val="C09E02BA"/>
    <w:lvl w:ilvl="0" w:tplc="4F32A506">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E661ADF"/>
    <w:multiLevelType w:val="hybridMultilevel"/>
    <w:tmpl w:val="2F3EDBC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0" w15:restartNumberingAfterBreak="0">
    <w:nsid w:val="70F246AE"/>
    <w:multiLevelType w:val="hybridMultilevel"/>
    <w:tmpl w:val="99F4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8E379F"/>
    <w:multiLevelType w:val="hybridMultilevel"/>
    <w:tmpl w:val="179C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A51549"/>
    <w:multiLevelType w:val="hybridMultilevel"/>
    <w:tmpl w:val="981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C68DC"/>
    <w:multiLevelType w:val="hybridMultilevel"/>
    <w:tmpl w:val="F9E4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AC5927"/>
    <w:multiLevelType w:val="hybridMultilevel"/>
    <w:tmpl w:val="BAFCE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3DB5CE0"/>
    <w:multiLevelType w:val="hybridMultilevel"/>
    <w:tmpl w:val="7E6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F1330B"/>
    <w:multiLevelType w:val="hybridMultilevel"/>
    <w:tmpl w:val="D66A2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71A735D"/>
    <w:multiLevelType w:val="hybridMultilevel"/>
    <w:tmpl w:val="179C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0A5CD7"/>
    <w:multiLevelType w:val="hybridMultilevel"/>
    <w:tmpl w:val="261075D4"/>
    <w:lvl w:ilvl="0" w:tplc="F46687A4">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C924AD6"/>
    <w:multiLevelType w:val="hybridMultilevel"/>
    <w:tmpl w:val="179C0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1E3474"/>
    <w:multiLevelType w:val="hybridMultilevel"/>
    <w:tmpl w:val="6F00B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533FF2"/>
    <w:multiLevelType w:val="hybridMultilevel"/>
    <w:tmpl w:val="C6CC0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DBD1A5D"/>
    <w:multiLevelType w:val="hybridMultilevel"/>
    <w:tmpl w:val="50600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8B7041"/>
    <w:multiLevelType w:val="hybridMultilevel"/>
    <w:tmpl w:val="79EEFDF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4" w15:restartNumberingAfterBreak="0">
    <w:nsid w:val="7F066ED6"/>
    <w:multiLevelType w:val="singleLevel"/>
    <w:tmpl w:val="04090019"/>
    <w:lvl w:ilvl="0">
      <w:start w:val="2"/>
      <w:numFmt w:val="lowerLetter"/>
      <w:lvlText w:val="(%1)"/>
      <w:lvlJc w:val="left"/>
      <w:pPr>
        <w:tabs>
          <w:tab w:val="num" w:pos="360"/>
        </w:tabs>
        <w:ind w:left="360" w:hanging="360"/>
      </w:pPr>
      <w:rPr>
        <w:rFonts w:hint="default"/>
      </w:rPr>
    </w:lvl>
  </w:abstractNum>
  <w:abstractNum w:abstractNumId="105" w15:restartNumberingAfterBreak="0">
    <w:nsid w:val="7FB22DE0"/>
    <w:multiLevelType w:val="hybridMultilevel"/>
    <w:tmpl w:val="4F225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8"/>
  </w:num>
  <w:num w:numId="3">
    <w:abstractNumId w:val="88"/>
  </w:num>
  <w:num w:numId="4">
    <w:abstractNumId w:val="68"/>
  </w:num>
  <w:num w:numId="5">
    <w:abstractNumId w:val="28"/>
  </w:num>
  <w:num w:numId="6">
    <w:abstractNumId w:val="33"/>
  </w:num>
  <w:num w:numId="7">
    <w:abstractNumId w:val="20"/>
  </w:num>
  <w:num w:numId="8">
    <w:abstractNumId w:val="99"/>
  </w:num>
  <w:num w:numId="9">
    <w:abstractNumId w:val="77"/>
  </w:num>
  <w:num w:numId="10">
    <w:abstractNumId w:val="74"/>
  </w:num>
  <w:num w:numId="11">
    <w:abstractNumId w:val="80"/>
  </w:num>
  <w:num w:numId="12">
    <w:abstractNumId w:val="41"/>
  </w:num>
  <w:num w:numId="13">
    <w:abstractNumId w:val="56"/>
  </w:num>
  <w:num w:numId="14">
    <w:abstractNumId w:val="96"/>
  </w:num>
  <w:num w:numId="15">
    <w:abstractNumId w:val="69"/>
  </w:num>
  <w:num w:numId="16">
    <w:abstractNumId w:val="76"/>
  </w:num>
  <w:num w:numId="17">
    <w:abstractNumId w:val="58"/>
  </w:num>
  <w:num w:numId="18">
    <w:abstractNumId w:val="67"/>
  </w:num>
  <w:num w:numId="19">
    <w:abstractNumId w:val="19"/>
  </w:num>
  <w:num w:numId="20">
    <w:abstractNumId w:val="70"/>
  </w:num>
  <w:num w:numId="21">
    <w:abstractNumId w:val="62"/>
  </w:num>
  <w:num w:numId="22">
    <w:abstractNumId w:val="94"/>
  </w:num>
  <w:num w:numId="23">
    <w:abstractNumId w:val="89"/>
  </w:num>
  <w:num w:numId="24">
    <w:abstractNumId w:val="93"/>
  </w:num>
  <w:num w:numId="25">
    <w:abstractNumId w:val="57"/>
  </w:num>
  <w:num w:numId="26">
    <w:abstractNumId w:val="31"/>
  </w:num>
  <w:num w:numId="27">
    <w:abstractNumId w:val="97"/>
  </w:num>
  <w:num w:numId="28">
    <w:abstractNumId w:val="66"/>
  </w:num>
  <w:num w:numId="29">
    <w:abstractNumId w:val="91"/>
  </w:num>
  <w:num w:numId="30">
    <w:abstractNumId w:val="78"/>
  </w:num>
  <w:num w:numId="31">
    <w:abstractNumId w:val="105"/>
  </w:num>
  <w:num w:numId="32">
    <w:abstractNumId w:val="40"/>
  </w:num>
  <w:num w:numId="33">
    <w:abstractNumId w:val="29"/>
  </w:num>
  <w:num w:numId="34">
    <w:abstractNumId w:val="73"/>
  </w:num>
  <w:num w:numId="35">
    <w:abstractNumId w:val="4"/>
  </w:num>
  <w:num w:numId="36">
    <w:abstractNumId w:val="45"/>
  </w:num>
  <w:num w:numId="37">
    <w:abstractNumId w:val="13"/>
  </w:num>
  <w:num w:numId="38">
    <w:abstractNumId w:val="64"/>
  </w:num>
  <w:num w:numId="39">
    <w:abstractNumId w:val="63"/>
  </w:num>
  <w:num w:numId="40">
    <w:abstractNumId w:val="87"/>
  </w:num>
  <w:num w:numId="41">
    <w:abstractNumId w:val="98"/>
  </w:num>
  <w:num w:numId="42">
    <w:abstractNumId w:val="18"/>
  </w:num>
  <w:num w:numId="43">
    <w:abstractNumId w:val="26"/>
  </w:num>
  <w:num w:numId="44">
    <w:abstractNumId w:val="17"/>
  </w:num>
  <w:num w:numId="45">
    <w:abstractNumId w:val="5"/>
  </w:num>
  <w:num w:numId="46">
    <w:abstractNumId w:val="65"/>
  </w:num>
  <w:num w:numId="47">
    <w:abstractNumId w:val="16"/>
  </w:num>
  <w:num w:numId="48">
    <w:abstractNumId w:val="42"/>
  </w:num>
  <w:num w:numId="49">
    <w:abstractNumId w:val="71"/>
  </w:num>
  <w:num w:numId="50">
    <w:abstractNumId w:val="14"/>
  </w:num>
  <w:num w:numId="51">
    <w:abstractNumId w:val="101"/>
  </w:num>
  <w:num w:numId="52">
    <w:abstractNumId w:val="50"/>
  </w:num>
  <w:num w:numId="53">
    <w:abstractNumId w:val="85"/>
  </w:num>
  <w:num w:numId="54">
    <w:abstractNumId w:val="55"/>
  </w:num>
  <w:num w:numId="55">
    <w:abstractNumId w:val="103"/>
  </w:num>
  <w:num w:numId="56">
    <w:abstractNumId w:val="1"/>
  </w:num>
  <w:num w:numId="57">
    <w:abstractNumId w:val="84"/>
  </w:num>
  <w:num w:numId="58">
    <w:abstractNumId w:val="9"/>
  </w:num>
  <w:num w:numId="59">
    <w:abstractNumId w:val="2"/>
  </w:num>
  <w:num w:numId="60">
    <w:abstractNumId w:val="53"/>
  </w:num>
  <w:num w:numId="61">
    <w:abstractNumId w:val="82"/>
  </w:num>
  <w:num w:numId="62">
    <w:abstractNumId w:val="100"/>
  </w:num>
  <w:num w:numId="63">
    <w:abstractNumId w:val="52"/>
  </w:num>
  <w:num w:numId="64">
    <w:abstractNumId w:val="79"/>
  </w:num>
  <w:num w:numId="65">
    <w:abstractNumId w:val="15"/>
  </w:num>
  <w:num w:numId="66">
    <w:abstractNumId w:val="32"/>
  </w:num>
  <w:num w:numId="67">
    <w:abstractNumId w:val="47"/>
  </w:num>
  <w:num w:numId="68">
    <w:abstractNumId w:val="75"/>
  </w:num>
  <w:num w:numId="69">
    <w:abstractNumId w:val="72"/>
  </w:num>
  <w:num w:numId="70">
    <w:abstractNumId w:val="37"/>
  </w:num>
  <w:num w:numId="71">
    <w:abstractNumId w:val="10"/>
  </w:num>
  <w:num w:numId="72">
    <w:abstractNumId w:val="21"/>
  </w:num>
  <w:num w:numId="73">
    <w:abstractNumId w:val="59"/>
  </w:num>
  <w:num w:numId="74">
    <w:abstractNumId w:val="61"/>
  </w:num>
  <w:num w:numId="75">
    <w:abstractNumId w:val="104"/>
  </w:num>
  <w:num w:numId="76">
    <w:abstractNumId w:val="51"/>
  </w:num>
  <w:num w:numId="77">
    <w:abstractNumId w:val="48"/>
  </w:num>
  <w:num w:numId="78">
    <w:abstractNumId w:val="1"/>
  </w:num>
  <w:num w:numId="79">
    <w:abstractNumId w:val="92"/>
  </w:num>
  <w:num w:numId="80">
    <w:abstractNumId w:val="12"/>
  </w:num>
  <w:num w:numId="81">
    <w:abstractNumId w:val="95"/>
  </w:num>
  <w:num w:numId="82">
    <w:abstractNumId w:val="83"/>
  </w:num>
  <w:num w:numId="83">
    <w:abstractNumId w:val="6"/>
  </w:num>
  <w:num w:numId="84">
    <w:abstractNumId w:val="7"/>
  </w:num>
  <w:num w:numId="85">
    <w:abstractNumId w:val="49"/>
  </w:num>
  <w:num w:numId="86">
    <w:abstractNumId w:val="102"/>
  </w:num>
  <w:num w:numId="87">
    <w:abstractNumId w:val="36"/>
  </w:num>
  <w:num w:numId="88">
    <w:abstractNumId w:val="39"/>
  </w:num>
  <w:num w:numId="89">
    <w:abstractNumId w:val="25"/>
  </w:num>
  <w:num w:numId="90">
    <w:abstractNumId w:val="60"/>
  </w:num>
  <w:num w:numId="91">
    <w:abstractNumId w:val="30"/>
  </w:num>
  <w:num w:numId="92">
    <w:abstractNumId w:val="0"/>
  </w:num>
  <w:num w:numId="93">
    <w:abstractNumId w:val="23"/>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4"/>
  </w:num>
  <w:num w:numId="96">
    <w:abstractNumId w:val="1"/>
  </w:num>
  <w:num w:numId="97">
    <w:abstractNumId w:val="3"/>
  </w:num>
  <w:num w:numId="98">
    <w:abstractNumId w:val="34"/>
  </w:num>
  <w:num w:numId="99">
    <w:abstractNumId w:val="86"/>
  </w:num>
  <w:num w:numId="100">
    <w:abstractNumId w:val="22"/>
  </w:num>
  <w:num w:numId="101">
    <w:abstractNumId w:val="38"/>
  </w:num>
  <w:num w:numId="102">
    <w:abstractNumId w:val="1"/>
  </w:num>
  <w:num w:numId="103">
    <w:abstractNumId w:val="1"/>
  </w:num>
  <w:num w:numId="104">
    <w:abstractNumId w:val="54"/>
  </w:num>
  <w:num w:numId="105">
    <w:abstractNumId w:val="81"/>
  </w:num>
  <w:num w:numId="106">
    <w:abstractNumId w:val="90"/>
  </w:num>
  <w:num w:numId="107">
    <w:abstractNumId w:val="46"/>
  </w:num>
  <w:num w:numId="108">
    <w:abstractNumId w:val="24"/>
  </w:num>
  <w:num w:numId="109">
    <w:abstractNumId w:val="27"/>
  </w:num>
  <w:num w:numId="110">
    <w:abstractNumId w:val="35"/>
  </w:num>
  <w:num w:numId="111">
    <w:abstractNumId w:val="1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1B"/>
    <w:rsid w:val="00011ED7"/>
    <w:rsid w:val="00020909"/>
    <w:rsid w:val="0003274E"/>
    <w:rsid w:val="000475F3"/>
    <w:rsid w:val="00072DB5"/>
    <w:rsid w:val="00076C62"/>
    <w:rsid w:val="00090E43"/>
    <w:rsid w:val="000977FD"/>
    <w:rsid w:val="000A0EBD"/>
    <w:rsid w:val="000C445B"/>
    <w:rsid w:val="000E65F8"/>
    <w:rsid w:val="000E6887"/>
    <w:rsid w:val="001174AC"/>
    <w:rsid w:val="00125B7B"/>
    <w:rsid w:val="00125CE9"/>
    <w:rsid w:val="001508EC"/>
    <w:rsid w:val="00157E21"/>
    <w:rsid w:val="00182576"/>
    <w:rsid w:val="00193126"/>
    <w:rsid w:val="00193ABC"/>
    <w:rsid w:val="001A0262"/>
    <w:rsid w:val="001C629E"/>
    <w:rsid w:val="001D3D13"/>
    <w:rsid w:val="001D4E26"/>
    <w:rsid w:val="001D4F48"/>
    <w:rsid w:val="001F156C"/>
    <w:rsid w:val="00202B28"/>
    <w:rsid w:val="002430E9"/>
    <w:rsid w:val="002468BD"/>
    <w:rsid w:val="00272A45"/>
    <w:rsid w:val="00274601"/>
    <w:rsid w:val="00277BEA"/>
    <w:rsid w:val="002A4F38"/>
    <w:rsid w:val="002E1C6B"/>
    <w:rsid w:val="002E2E4F"/>
    <w:rsid w:val="002F51E7"/>
    <w:rsid w:val="002F59EA"/>
    <w:rsid w:val="00304B2C"/>
    <w:rsid w:val="00336744"/>
    <w:rsid w:val="00341CCA"/>
    <w:rsid w:val="003420A8"/>
    <w:rsid w:val="0035084B"/>
    <w:rsid w:val="00357568"/>
    <w:rsid w:val="00362D9F"/>
    <w:rsid w:val="00377AF2"/>
    <w:rsid w:val="00391B14"/>
    <w:rsid w:val="003C71D2"/>
    <w:rsid w:val="003D0858"/>
    <w:rsid w:val="003D1977"/>
    <w:rsid w:val="003D3B0F"/>
    <w:rsid w:val="003E2364"/>
    <w:rsid w:val="003E395C"/>
    <w:rsid w:val="003E61F7"/>
    <w:rsid w:val="00447AEC"/>
    <w:rsid w:val="00451E16"/>
    <w:rsid w:val="0045623A"/>
    <w:rsid w:val="004735A7"/>
    <w:rsid w:val="004763B6"/>
    <w:rsid w:val="00480F0E"/>
    <w:rsid w:val="0049156C"/>
    <w:rsid w:val="004C668E"/>
    <w:rsid w:val="004C6BA5"/>
    <w:rsid w:val="004D4C1C"/>
    <w:rsid w:val="004D5079"/>
    <w:rsid w:val="004E071F"/>
    <w:rsid w:val="004E52E3"/>
    <w:rsid w:val="004E5A8A"/>
    <w:rsid w:val="004E7A77"/>
    <w:rsid w:val="004F1F44"/>
    <w:rsid w:val="004F229D"/>
    <w:rsid w:val="004F3CDA"/>
    <w:rsid w:val="00501A9E"/>
    <w:rsid w:val="005060F2"/>
    <w:rsid w:val="00506A86"/>
    <w:rsid w:val="00515B1E"/>
    <w:rsid w:val="005229C2"/>
    <w:rsid w:val="00526020"/>
    <w:rsid w:val="00534C3A"/>
    <w:rsid w:val="00544DF5"/>
    <w:rsid w:val="005462FD"/>
    <w:rsid w:val="00556800"/>
    <w:rsid w:val="00567C00"/>
    <w:rsid w:val="005A49B1"/>
    <w:rsid w:val="005B0C7F"/>
    <w:rsid w:val="005C6142"/>
    <w:rsid w:val="005D022E"/>
    <w:rsid w:val="005E66B7"/>
    <w:rsid w:val="005E6D28"/>
    <w:rsid w:val="0060312A"/>
    <w:rsid w:val="00622E09"/>
    <w:rsid w:val="006338C6"/>
    <w:rsid w:val="0064116B"/>
    <w:rsid w:val="00645275"/>
    <w:rsid w:val="006667EA"/>
    <w:rsid w:val="006711F5"/>
    <w:rsid w:val="006878B1"/>
    <w:rsid w:val="00696BA7"/>
    <w:rsid w:val="00697073"/>
    <w:rsid w:val="006C53FD"/>
    <w:rsid w:val="006D01ED"/>
    <w:rsid w:val="006D73C6"/>
    <w:rsid w:val="006F4535"/>
    <w:rsid w:val="00726B45"/>
    <w:rsid w:val="00744705"/>
    <w:rsid w:val="00745455"/>
    <w:rsid w:val="00747F89"/>
    <w:rsid w:val="00750770"/>
    <w:rsid w:val="007737BC"/>
    <w:rsid w:val="00781280"/>
    <w:rsid w:val="00793696"/>
    <w:rsid w:val="0079761A"/>
    <w:rsid w:val="007A70CD"/>
    <w:rsid w:val="007B0CB8"/>
    <w:rsid w:val="007C3EBF"/>
    <w:rsid w:val="007C6A9F"/>
    <w:rsid w:val="007D5F1E"/>
    <w:rsid w:val="007E5EF0"/>
    <w:rsid w:val="007F16CC"/>
    <w:rsid w:val="008233EC"/>
    <w:rsid w:val="008279C3"/>
    <w:rsid w:val="008349AB"/>
    <w:rsid w:val="00841718"/>
    <w:rsid w:val="00843FB9"/>
    <w:rsid w:val="00846860"/>
    <w:rsid w:val="008735BE"/>
    <w:rsid w:val="00873EB9"/>
    <w:rsid w:val="0088035B"/>
    <w:rsid w:val="00882E72"/>
    <w:rsid w:val="0089191F"/>
    <w:rsid w:val="008A3E19"/>
    <w:rsid w:val="008C5947"/>
    <w:rsid w:val="008D5BE3"/>
    <w:rsid w:val="008D5BE9"/>
    <w:rsid w:val="008D714D"/>
    <w:rsid w:val="008E322C"/>
    <w:rsid w:val="008F0FCA"/>
    <w:rsid w:val="008F2121"/>
    <w:rsid w:val="008F665F"/>
    <w:rsid w:val="009113C8"/>
    <w:rsid w:val="00912865"/>
    <w:rsid w:val="00932054"/>
    <w:rsid w:val="00940195"/>
    <w:rsid w:val="0094388A"/>
    <w:rsid w:val="009703D5"/>
    <w:rsid w:val="0097141E"/>
    <w:rsid w:val="00980A5F"/>
    <w:rsid w:val="00991F00"/>
    <w:rsid w:val="009C2829"/>
    <w:rsid w:val="009E3FE4"/>
    <w:rsid w:val="00A159E3"/>
    <w:rsid w:val="00A17EFB"/>
    <w:rsid w:val="00A3052F"/>
    <w:rsid w:val="00A41F19"/>
    <w:rsid w:val="00A446BA"/>
    <w:rsid w:val="00A46B1B"/>
    <w:rsid w:val="00A538DC"/>
    <w:rsid w:val="00A65438"/>
    <w:rsid w:val="00A77B3A"/>
    <w:rsid w:val="00B14F28"/>
    <w:rsid w:val="00B41A4A"/>
    <w:rsid w:val="00B51467"/>
    <w:rsid w:val="00B51E66"/>
    <w:rsid w:val="00B56028"/>
    <w:rsid w:val="00B60EFA"/>
    <w:rsid w:val="00B613C2"/>
    <w:rsid w:val="00B6397E"/>
    <w:rsid w:val="00B77441"/>
    <w:rsid w:val="00B903E6"/>
    <w:rsid w:val="00B90D15"/>
    <w:rsid w:val="00B9298F"/>
    <w:rsid w:val="00B96ECD"/>
    <w:rsid w:val="00BA5D10"/>
    <w:rsid w:val="00BB2148"/>
    <w:rsid w:val="00BC7675"/>
    <w:rsid w:val="00BE0C02"/>
    <w:rsid w:val="00BE4155"/>
    <w:rsid w:val="00BF062E"/>
    <w:rsid w:val="00C11248"/>
    <w:rsid w:val="00C33CC6"/>
    <w:rsid w:val="00C40A47"/>
    <w:rsid w:val="00C518EE"/>
    <w:rsid w:val="00C579D1"/>
    <w:rsid w:val="00C77BBA"/>
    <w:rsid w:val="00C91E87"/>
    <w:rsid w:val="00C94D23"/>
    <w:rsid w:val="00C96544"/>
    <w:rsid w:val="00CA3D5D"/>
    <w:rsid w:val="00CB540A"/>
    <w:rsid w:val="00CD5F72"/>
    <w:rsid w:val="00CD60B6"/>
    <w:rsid w:val="00CE10C0"/>
    <w:rsid w:val="00D01F50"/>
    <w:rsid w:val="00D04625"/>
    <w:rsid w:val="00D266B3"/>
    <w:rsid w:val="00D41814"/>
    <w:rsid w:val="00D676E7"/>
    <w:rsid w:val="00D72E39"/>
    <w:rsid w:val="00D743CF"/>
    <w:rsid w:val="00D83802"/>
    <w:rsid w:val="00DA1F03"/>
    <w:rsid w:val="00DF42A4"/>
    <w:rsid w:val="00DF5463"/>
    <w:rsid w:val="00E00E6A"/>
    <w:rsid w:val="00E120FE"/>
    <w:rsid w:val="00E152F6"/>
    <w:rsid w:val="00E171AD"/>
    <w:rsid w:val="00E2004A"/>
    <w:rsid w:val="00E22D5E"/>
    <w:rsid w:val="00E3654B"/>
    <w:rsid w:val="00E44AFD"/>
    <w:rsid w:val="00E45A37"/>
    <w:rsid w:val="00E47315"/>
    <w:rsid w:val="00E56CC8"/>
    <w:rsid w:val="00E62531"/>
    <w:rsid w:val="00E81E48"/>
    <w:rsid w:val="00E86AF6"/>
    <w:rsid w:val="00EB33EC"/>
    <w:rsid w:val="00EC4D31"/>
    <w:rsid w:val="00ED7C5A"/>
    <w:rsid w:val="00EF0E66"/>
    <w:rsid w:val="00F019E7"/>
    <w:rsid w:val="00F13A8D"/>
    <w:rsid w:val="00F1470F"/>
    <w:rsid w:val="00F14AB7"/>
    <w:rsid w:val="00F16F05"/>
    <w:rsid w:val="00F2001B"/>
    <w:rsid w:val="00F21155"/>
    <w:rsid w:val="00F322A4"/>
    <w:rsid w:val="00F37EF6"/>
    <w:rsid w:val="00F446E9"/>
    <w:rsid w:val="00F65C6D"/>
    <w:rsid w:val="00F721A4"/>
    <w:rsid w:val="00F770D4"/>
    <w:rsid w:val="00F867BC"/>
    <w:rsid w:val="00F91213"/>
    <w:rsid w:val="00FA0DCD"/>
    <w:rsid w:val="00FB7B84"/>
    <w:rsid w:val="00FC3DCD"/>
    <w:rsid w:val="00FE1DA1"/>
    <w:rsid w:val="00FE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B9"/>
  </w:style>
  <w:style w:type="paragraph" w:styleId="Heading1">
    <w:name w:val="heading 1"/>
    <w:basedOn w:val="Normal"/>
    <w:next w:val="Normal"/>
    <w:link w:val="Heading1Char"/>
    <w:qFormat/>
    <w:rsid w:val="001C629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4116B"/>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semiHidden/>
    <w:unhideWhenUsed/>
    <w:qFormat/>
    <w:rsid w:val="0064116B"/>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4116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4116B"/>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F03"/>
    <w:pPr>
      <w:ind w:left="720"/>
      <w:contextualSpacing/>
    </w:pPr>
  </w:style>
  <w:style w:type="paragraph" w:styleId="Header">
    <w:name w:val="header"/>
    <w:basedOn w:val="Normal"/>
    <w:link w:val="HeaderChar"/>
    <w:unhideWhenUsed/>
    <w:rsid w:val="00B90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D15"/>
  </w:style>
  <w:style w:type="paragraph" w:styleId="Footer">
    <w:name w:val="footer"/>
    <w:basedOn w:val="Normal"/>
    <w:link w:val="FooterChar"/>
    <w:unhideWhenUsed/>
    <w:rsid w:val="00B90D15"/>
    <w:pPr>
      <w:tabs>
        <w:tab w:val="center" w:pos="4680"/>
        <w:tab w:val="right" w:pos="9360"/>
      </w:tabs>
      <w:spacing w:after="0" w:line="240" w:lineRule="auto"/>
    </w:pPr>
  </w:style>
  <w:style w:type="character" w:customStyle="1" w:styleId="FooterChar">
    <w:name w:val="Footer Char"/>
    <w:basedOn w:val="DefaultParagraphFont"/>
    <w:link w:val="Footer"/>
    <w:rsid w:val="00B90D15"/>
  </w:style>
  <w:style w:type="paragraph" w:styleId="BalloonText">
    <w:name w:val="Balloon Text"/>
    <w:basedOn w:val="Normal"/>
    <w:link w:val="BalloonTextChar"/>
    <w:semiHidden/>
    <w:unhideWhenUsed/>
    <w:rsid w:val="00B90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15"/>
    <w:rPr>
      <w:rFonts w:ascii="Tahoma" w:hAnsi="Tahoma" w:cs="Tahoma"/>
      <w:sz w:val="16"/>
      <w:szCs w:val="16"/>
    </w:rPr>
  </w:style>
  <w:style w:type="paragraph" w:styleId="Title">
    <w:name w:val="Title"/>
    <w:basedOn w:val="Normal"/>
    <w:link w:val="TitleChar"/>
    <w:qFormat/>
    <w:rsid w:val="00E22D5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22D5E"/>
    <w:rPr>
      <w:rFonts w:ascii="Times New Roman" w:eastAsia="Times New Roman" w:hAnsi="Times New Roman" w:cs="Times New Roman"/>
      <w:b/>
      <w:sz w:val="24"/>
      <w:szCs w:val="20"/>
    </w:rPr>
  </w:style>
  <w:style w:type="paragraph" w:customStyle="1" w:styleId="Default">
    <w:name w:val="Default"/>
    <w:rsid w:val="00BF062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1C629E"/>
    <w:rPr>
      <w:rFonts w:ascii="Arial" w:eastAsia="Times New Roman" w:hAnsi="Arial" w:cs="Arial"/>
      <w:b/>
      <w:bCs/>
      <w:kern w:val="32"/>
      <w:sz w:val="32"/>
      <w:szCs w:val="32"/>
    </w:rPr>
  </w:style>
  <w:style w:type="character" w:styleId="CommentReference">
    <w:name w:val="annotation reference"/>
    <w:basedOn w:val="DefaultParagraphFont"/>
    <w:semiHidden/>
    <w:unhideWhenUsed/>
    <w:rsid w:val="00C91E87"/>
    <w:rPr>
      <w:sz w:val="16"/>
      <w:szCs w:val="16"/>
    </w:rPr>
  </w:style>
  <w:style w:type="paragraph" w:styleId="CommentText">
    <w:name w:val="annotation text"/>
    <w:basedOn w:val="Normal"/>
    <w:link w:val="CommentTextChar"/>
    <w:semiHidden/>
    <w:unhideWhenUsed/>
    <w:rsid w:val="00C91E87"/>
    <w:pPr>
      <w:spacing w:line="240" w:lineRule="auto"/>
    </w:pPr>
    <w:rPr>
      <w:sz w:val="20"/>
      <w:szCs w:val="20"/>
    </w:rPr>
  </w:style>
  <w:style w:type="character" w:customStyle="1" w:styleId="CommentTextChar">
    <w:name w:val="Comment Text Char"/>
    <w:basedOn w:val="DefaultParagraphFont"/>
    <w:link w:val="CommentText"/>
    <w:uiPriority w:val="99"/>
    <w:semiHidden/>
    <w:rsid w:val="00C91E87"/>
    <w:rPr>
      <w:sz w:val="20"/>
      <w:szCs w:val="20"/>
    </w:rPr>
  </w:style>
  <w:style w:type="paragraph" w:styleId="CommentSubject">
    <w:name w:val="annotation subject"/>
    <w:basedOn w:val="CommentText"/>
    <w:next w:val="CommentText"/>
    <w:link w:val="CommentSubjectChar"/>
    <w:semiHidden/>
    <w:unhideWhenUsed/>
    <w:rsid w:val="00C91E87"/>
    <w:rPr>
      <w:b/>
      <w:bCs/>
    </w:rPr>
  </w:style>
  <w:style w:type="character" w:customStyle="1" w:styleId="CommentSubjectChar">
    <w:name w:val="Comment Subject Char"/>
    <w:basedOn w:val="CommentTextChar"/>
    <w:link w:val="CommentSubject"/>
    <w:uiPriority w:val="99"/>
    <w:semiHidden/>
    <w:rsid w:val="00C91E87"/>
    <w:rPr>
      <w:b/>
      <w:bCs/>
      <w:sz w:val="20"/>
      <w:szCs w:val="20"/>
    </w:rPr>
  </w:style>
  <w:style w:type="paragraph" w:styleId="BodyText">
    <w:name w:val="Body Text"/>
    <w:basedOn w:val="Normal"/>
    <w:link w:val="BodyTextChar"/>
    <w:rsid w:val="003D197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D1977"/>
    <w:rPr>
      <w:rFonts w:ascii="Times New Roman" w:eastAsia="Times New Roman" w:hAnsi="Times New Roman" w:cs="Times New Roman"/>
      <w:sz w:val="24"/>
      <w:szCs w:val="24"/>
    </w:rPr>
  </w:style>
  <w:style w:type="paragraph" w:styleId="Revision">
    <w:name w:val="Revision"/>
    <w:hidden/>
    <w:uiPriority w:val="99"/>
    <w:semiHidden/>
    <w:rsid w:val="006878B1"/>
    <w:pPr>
      <w:spacing w:after="0" w:line="240" w:lineRule="auto"/>
    </w:pPr>
  </w:style>
  <w:style w:type="character" w:styleId="Hyperlink">
    <w:name w:val="Hyperlink"/>
    <w:rsid w:val="007737BC"/>
    <w:rPr>
      <w:color w:val="0000FF"/>
      <w:u w:val="single"/>
    </w:rPr>
  </w:style>
  <w:style w:type="character" w:styleId="FollowedHyperlink">
    <w:name w:val="FollowedHyperlink"/>
    <w:basedOn w:val="DefaultParagraphFont"/>
    <w:unhideWhenUsed/>
    <w:rsid w:val="001D4E26"/>
    <w:rPr>
      <w:color w:val="800080" w:themeColor="followedHyperlink"/>
      <w:u w:val="single"/>
    </w:rPr>
  </w:style>
  <w:style w:type="character" w:customStyle="1" w:styleId="grame">
    <w:name w:val="grame"/>
    <w:rsid w:val="00526020"/>
  </w:style>
  <w:style w:type="paragraph" w:styleId="PlainText">
    <w:name w:val="Plain Text"/>
    <w:basedOn w:val="Normal"/>
    <w:link w:val="PlainTextChar"/>
    <w:uiPriority w:val="99"/>
    <w:unhideWhenUsed/>
    <w:rsid w:val="004F1F4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F1F44"/>
    <w:rPr>
      <w:rFonts w:ascii="Calibri" w:eastAsia="Calibri" w:hAnsi="Calibri" w:cs="Times New Roman"/>
      <w:szCs w:val="21"/>
    </w:rPr>
  </w:style>
  <w:style w:type="character" w:customStyle="1" w:styleId="Heading2Char">
    <w:name w:val="Heading 2 Char"/>
    <w:basedOn w:val="DefaultParagraphFont"/>
    <w:link w:val="Heading2"/>
    <w:rsid w:val="0064116B"/>
    <w:rPr>
      <w:rFonts w:ascii="Times New Roman" w:eastAsia="Times New Roman" w:hAnsi="Times New Roman" w:cs="Times New Roman"/>
      <w:b/>
      <w:sz w:val="20"/>
      <w:szCs w:val="20"/>
    </w:rPr>
  </w:style>
  <w:style w:type="character" w:customStyle="1" w:styleId="Heading3Char">
    <w:name w:val="Heading 3 Char"/>
    <w:basedOn w:val="DefaultParagraphFont"/>
    <w:link w:val="Heading3"/>
    <w:semiHidden/>
    <w:rsid w:val="0064116B"/>
    <w:rPr>
      <w:rFonts w:ascii="Cambria" w:eastAsia="Times New Roman" w:hAnsi="Cambria" w:cs="Times New Roman"/>
      <w:b/>
      <w:bCs/>
      <w:sz w:val="26"/>
      <w:szCs w:val="26"/>
    </w:rPr>
  </w:style>
  <w:style w:type="character" w:customStyle="1" w:styleId="Heading4Char">
    <w:name w:val="Heading 4 Char"/>
    <w:basedOn w:val="DefaultParagraphFont"/>
    <w:link w:val="Heading4"/>
    <w:rsid w:val="006411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4116B"/>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64116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4116B"/>
    <w:rPr>
      <w:rFonts w:ascii="Times New Roman" w:eastAsia="Times New Roman" w:hAnsi="Times New Roman" w:cs="Times New Roman"/>
      <w:sz w:val="20"/>
      <w:szCs w:val="20"/>
    </w:rPr>
  </w:style>
  <w:style w:type="paragraph" w:styleId="List2">
    <w:name w:val="List 2"/>
    <w:basedOn w:val="Normal"/>
    <w:rsid w:val="0064116B"/>
    <w:pPr>
      <w:spacing w:after="0" w:line="240" w:lineRule="auto"/>
      <w:ind w:left="720" w:hanging="360"/>
    </w:pPr>
    <w:rPr>
      <w:rFonts w:ascii="Times New Roman" w:eastAsia="Times New Roman" w:hAnsi="Times New Roman" w:cs="Times New Roman"/>
      <w:sz w:val="20"/>
      <w:szCs w:val="20"/>
    </w:rPr>
  </w:style>
  <w:style w:type="character" w:styleId="PageNumber">
    <w:name w:val="page number"/>
    <w:basedOn w:val="DefaultParagraphFont"/>
    <w:rsid w:val="0064116B"/>
  </w:style>
  <w:style w:type="paragraph" w:styleId="Subtitle">
    <w:name w:val="Subtitle"/>
    <w:basedOn w:val="Normal"/>
    <w:link w:val="SubtitleChar"/>
    <w:qFormat/>
    <w:rsid w:val="0064116B"/>
    <w:pPr>
      <w:spacing w:after="0" w:line="240" w:lineRule="auto"/>
    </w:pPr>
    <w:rPr>
      <w:rFonts w:ascii="Times New Roman" w:eastAsia="Times New Roman" w:hAnsi="Times New Roman" w:cs="Times New Roman"/>
      <w:b/>
      <w:sz w:val="20"/>
      <w:szCs w:val="20"/>
      <w:u w:val="single"/>
    </w:rPr>
  </w:style>
  <w:style w:type="character" w:customStyle="1" w:styleId="SubtitleChar">
    <w:name w:val="Subtitle Char"/>
    <w:basedOn w:val="DefaultParagraphFont"/>
    <w:link w:val="Subtitle"/>
    <w:rsid w:val="0064116B"/>
    <w:rPr>
      <w:rFonts w:ascii="Times New Roman" w:eastAsia="Times New Roman" w:hAnsi="Times New Roman" w:cs="Times New Roman"/>
      <w:b/>
      <w:sz w:val="20"/>
      <w:szCs w:val="20"/>
      <w:u w:val="single"/>
    </w:rPr>
  </w:style>
  <w:style w:type="paragraph" w:styleId="BodyTextIndent3">
    <w:name w:val="Body Text Indent 3"/>
    <w:basedOn w:val="Normal"/>
    <w:link w:val="BodyTextIndent3Char"/>
    <w:rsid w:val="0064116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4116B"/>
    <w:rPr>
      <w:rFonts w:ascii="Times New Roman" w:eastAsia="Times New Roman" w:hAnsi="Times New Roman" w:cs="Times New Roman"/>
      <w:sz w:val="16"/>
      <w:szCs w:val="16"/>
    </w:rPr>
  </w:style>
  <w:style w:type="paragraph" w:styleId="NormalWeb">
    <w:name w:val="Normal (Web)"/>
    <w:basedOn w:val="Normal"/>
    <w:rsid w:val="00641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rsid w:val="0064116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ListNumber">
    <w:name w:val="List Number"/>
    <w:basedOn w:val="Normal"/>
    <w:qFormat/>
    <w:rsid w:val="003C71D2"/>
    <w:pPr>
      <w:numPr>
        <w:numId w:val="92"/>
      </w:numPr>
      <w:spacing w:after="0" w:line="240" w:lineRule="auto"/>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51729">
      <w:bodyDiv w:val="1"/>
      <w:marLeft w:val="0"/>
      <w:marRight w:val="0"/>
      <w:marTop w:val="0"/>
      <w:marBottom w:val="0"/>
      <w:divBdr>
        <w:top w:val="none" w:sz="0" w:space="0" w:color="auto"/>
        <w:left w:val="none" w:sz="0" w:space="0" w:color="auto"/>
        <w:bottom w:val="none" w:sz="0" w:space="0" w:color="auto"/>
        <w:right w:val="none" w:sz="0" w:space="0" w:color="auto"/>
      </w:divBdr>
    </w:div>
    <w:div w:id="10546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share.aahrpp.org/Website%20Documents/Tip_Sheet_1_Criteria_for_Approval_of_Research.PDF" TargetMode="External"/><Relationship Id="rId13" Type="http://schemas.openxmlformats.org/officeDocument/2006/relationships/hyperlink" Target="https://admin.share.aahrpp.org/Website%20Documents/Tip_Sheet_1_Criteria_for_Approval_of_Research.PDF" TargetMode="External"/><Relationship Id="rId18" Type="http://schemas.openxmlformats.org/officeDocument/2006/relationships/hyperlink" Target="https://admin.share.aahrpp.org/Website%20Documents/Tip_Sheet_4_Evaluating_the_Maintenance_of_Confidentiality_of_Data_in_Proposed_Research.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dmin.share.aahrpp.org/Website%20Documents/Tip_Sheet_20_Sufficient_Information_to_Determine_Whether_the_Criteria_for_Approval_are_Met.PDF" TargetMode="External"/><Relationship Id="rId17" Type="http://schemas.openxmlformats.org/officeDocument/2006/relationships/hyperlink" Target="https://admin.share.aahrpp.org/Website%20Documents/Tip_Sheet_1_Criteria_for_Approval_of_Research.PDF" TargetMode="External"/><Relationship Id="rId2" Type="http://schemas.openxmlformats.org/officeDocument/2006/relationships/numbering" Target="numbering.xml"/><Relationship Id="rId16" Type="http://schemas.openxmlformats.org/officeDocument/2006/relationships/hyperlink" Target="https://admin.share.aahrpp.org/Website%20Documents/Tip_Sheet_20_Sufficient_Information_to_Determine_Whether_the_Criteria_for_Approval_are_Me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share.aahrpp.org/Website%20Documents/Tip_Sheet_19_State_and_Local_Law.PDF" TargetMode="External"/><Relationship Id="rId5" Type="http://schemas.openxmlformats.org/officeDocument/2006/relationships/webSettings" Target="webSettings.xml"/><Relationship Id="rId15" Type="http://schemas.openxmlformats.org/officeDocument/2006/relationships/hyperlink" Target="https://admin.share.aahrpp.org/Website%20Documents/Tip_Sheet_19_State_and_Local_Law.PDF" TargetMode="External"/><Relationship Id="rId23" Type="http://schemas.openxmlformats.org/officeDocument/2006/relationships/theme" Target="theme/theme1.xml"/><Relationship Id="rId10" Type="http://schemas.openxmlformats.org/officeDocument/2006/relationships/hyperlink" Target="https://admin.share.aahrpp.org/Website%20Documents/Tip_Sheet_1_Criteria_for_Approval_of_Research.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in.share.aahrpp.org/Website%20Documents/Tip_Sheet_1_Criteria_for_Approval_of_Research.PDF" TargetMode="External"/><Relationship Id="rId14" Type="http://schemas.openxmlformats.org/officeDocument/2006/relationships/hyperlink" Target="https://admin.share.aahrpp.org/Website%20Documents/Tip_Sheet_20_Sufficient_Information_to_Determine_Whether_the_Criteria_for_Approval_are_Met.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C0383-6596-4C03-940E-2739E70F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7005</Words>
  <Characters>39935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2019-07-09T13:35:00Z</dcterms:created>
  <dcterms:modified xsi:type="dcterms:W3CDTF">2020-03-09T19:50:00Z</dcterms:modified>
</cp:coreProperties>
</file>